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62AA1D" w14:textId="148352F1" w:rsidR="00907E8E" w:rsidRPr="00AF01F2" w:rsidRDefault="00A119F1" w:rsidP="00907E8E">
      <w:pPr>
        <w:spacing w:after="160" w:line="240" w:lineRule="auto"/>
        <w:rPr>
          <w:rFonts w:ascii="Century Gothic" w:hAnsi="Century Gothic"/>
          <w:b/>
          <w:bCs/>
          <w:sz w:val="22"/>
          <w:szCs w:val="22"/>
        </w:rPr>
      </w:pPr>
      <w:r w:rsidRPr="00AF01F2">
        <w:rPr>
          <w:rFonts w:ascii="Century Gothic" w:hAnsi="Century Gothic"/>
          <w:b/>
          <w:bCs/>
          <w:noProof/>
          <w:sz w:val="22"/>
          <w:szCs w:val="22"/>
        </w:rPr>
        <mc:AlternateContent>
          <mc:Choice Requires="wps">
            <w:drawing>
              <wp:anchor distT="0" distB="0" distL="114300" distR="114300" simplePos="0" relativeHeight="251658752" behindDoc="1" locked="0" layoutInCell="1" allowOverlap="1" wp14:anchorId="7F7D79CE" wp14:editId="79E13BF9">
                <wp:simplePos x="0" y="0"/>
                <wp:positionH relativeFrom="page">
                  <wp:posOffset>-15903</wp:posOffset>
                </wp:positionH>
                <wp:positionV relativeFrom="page">
                  <wp:posOffset>-7951</wp:posOffset>
                </wp:positionV>
                <wp:extent cx="7569200" cy="10694504"/>
                <wp:effectExtent l="0" t="0" r="12700" b="12065"/>
                <wp:wrapNone/>
                <wp:docPr id="3" name="Pravokotnik 3" descr="NASLOVNA STRAN: NAČRT RAZVOJA GIGABITNE INFRASTRUKTURE DO LETA 2030"/>
                <wp:cNvGraphicFramePr/>
                <a:graphic xmlns:a="http://schemas.openxmlformats.org/drawingml/2006/main">
                  <a:graphicData uri="http://schemas.microsoft.com/office/word/2010/wordprocessingShape">
                    <wps:wsp>
                      <wps:cNvSpPr/>
                      <wps:spPr>
                        <a:xfrm>
                          <a:off x="0" y="0"/>
                          <a:ext cx="7569200" cy="10694504"/>
                        </a:xfrm>
                        <a:prstGeom prst="rect">
                          <a:avLst/>
                        </a:prstGeom>
                        <a:gradFill flip="none" rotWithShape="1">
                          <a:gsLst>
                            <a:gs pos="0">
                              <a:schemeClr val="accent3">
                                <a:lumMod val="0"/>
                                <a:lumOff val="100000"/>
                              </a:schemeClr>
                            </a:gs>
                            <a:gs pos="35000">
                              <a:schemeClr val="accent3">
                                <a:lumMod val="0"/>
                                <a:lumOff val="100000"/>
                              </a:schemeClr>
                            </a:gs>
                            <a:gs pos="100000">
                              <a:schemeClr val="accent3">
                                <a:lumMod val="100000"/>
                              </a:schemeClr>
                            </a:gs>
                          </a:gsLst>
                          <a:path path="circle">
                            <a:fillToRect l="50000" t="-80000" r="50000" b="180000"/>
                          </a:path>
                          <a:tileRect/>
                        </a:gradFill>
                        <a:effectLst/>
                      </wps:spPr>
                      <wps:style>
                        <a:lnRef idx="2">
                          <a:schemeClr val="accent1">
                            <a:shade val="50000"/>
                          </a:schemeClr>
                        </a:lnRef>
                        <a:fillRef idx="1">
                          <a:schemeClr val="accent1"/>
                        </a:fillRef>
                        <a:effectRef idx="0">
                          <a:schemeClr val="accent1"/>
                        </a:effectRef>
                        <a:fontRef idx="minor">
                          <a:schemeClr val="lt1"/>
                        </a:fontRef>
                      </wps:style>
                      <wps:txbx>
                        <w:txbxContent>
                          <w:p w14:paraId="14A4D50B" w14:textId="36B67432" w:rsidR="00936180" w:rsidRDefault="00936180" w:rsidP="00267E30"/>
                          <w:p w14:paraId="128DD599" w14:textId="77777777" w:rsidR="00936180" w:rsidRDefault="00936180" w:rsidP="00267E30"/>
                          <w:p w14:paraId="664816D0" w14:textId="77777777" w:rsidR="00936180" w:rsidRPr="00267E30" w:rsidRDefault="00936180" w:rsidP="00267E30"/>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F7D79CE" id="Pravokotnik 3" o:spid="_x0000_s1026" alt="NASLOVNA STRAN: NAČRT RAZVOJA GIGABITNE INFRASTRUKTURE DO LETA 2030" style="position:absolute;margin-left:-1.25pt;margin-top:-.65pt;width:596pt;height:842.1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" fillcolor="white [22]" strokecolor="#1f3763 [1604]" strokeweight="1pt">
                <v:fill color2="#a5a5a5 [3206]" rotate="t" focusposition=".5,-52429f" focussize="" colors="0 white;22938f white;1 #a5a5a5" focus="100%" type="gradientRadial"/>
                <v:textbox>
                  <w:txbxContent>
                    <w:p w14:paraId="14A4D50B" w14:textId="36B67432" w:rsidR="00936180" w:rsidRDefault="00936180" w:rsidP="00267E30"/>
                    <w:p w14:paraId="128DD599" w14:textId="77777777" w:rsidR="00936180" w:rsidRDefault="00936180" w:rsidP="00267E30"/>
                    <w:p w14:paraId="664816D0" w14:textId="77777777" w:rsidR="00936180" w:rsidRPr="00267E30" w:rsidRDefault="00936180" w:rsidP="00267E30"/>
                  </w:txbxContent>
                </v:textbox>
                <w10:wrap anchorx="page" anchory="page"/>
              </v:rect>
            </w:pict>
          </mc:Fallback>
        </mc:AlternateContent>
      </w:r>
      <w:r w:rsidR="000B7BE5" w:rsidRPr="00AF01F2">
        <w:rPr>
          <w:noProof/>
          <w:lang w:eastAsia="sl-SI"/>
        </w:rPr>
        <w:drawing>
          <wp:anchor distT="0" distB="0" distL="114300" distR="114300" simplePos="0" relativeHeight="251660800" behindDoc="0" locked="0" layoutInCell="1" allowOverlap="1" wp14:anchorId="1605C21B" wp14:editId="57FE6A53">
            <wp:simplePos x="0" y="0"/>
            <wp:positionH relativeFrom="margin">
              <wp:align>center</wp:align>
            </wp:positionH>
            <wp:positionV relativeFrom="paragraph">
              <wp:posOffset>0</wp:posOffset>
            </wp:positionV>
            <wp:extent cx="342900" cy="436245"/>
            <wp:effectExtent l="0" t="0" r="0" b="1905"/>
            <wp:wrapNone/>
            <wp:docPr id="2" name="Slika 2" descr="GRB REPUBLIKE SLOVENIJ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lika 2" descr="GRB REPUBLIKE SLOVENIJE"/>
                    <pic:cNvPicPr>
                      <a:picLocks noChangeAspect="1" noChangeArrowheads="1"/>
                    </pic:cNvPicPr>
                  </pic:nvPicPr>
                  <pic:blipFill>
                    <a:blip r:embed="rId11" cstate="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42900" cy="436245"/>
                    </a:xfrm>
                    <a:prstGeom prst="rect">
                      <a:avLst/>
                    </a:prstGeom>
                    <a:noFill/>
                    <a:ln>
                      <a:noFill/>
                    </a:ln>
                  </pic:spPr>
                </pic:pic>
              </a:graphicData>
            </a:graphic>
            <wp14:sizeRelH relativeFrom="page">
              <wp14:pctWidth>0</wp14:pctWidth>
            </wp14:sizeRelH>
            <wp14:sizeRelV relativeFrom="page">
              <wp14:pctHeight>0</wp14:pctHeight>
            </wp14:sizeRelV>
          </wp:anchor>
        </w:drawing>
      </w:r>
      <w:bookmarkStart w:id="0" w:name="_Hlk99576848"/>
      <w:bookmarkEnd w:id="0"/>
    </w:p>
    <w:p w14:paraId="2E639CF8" w14:textId="4DD4A9BD" w:rsidR="00907E8E" w:rsidRPr="00AF01F2" w:rsidRDefault="00907E8E" w:rsidP="00267E30">
      <w:pPr>
        <w:spacing w:after="160" w:line="240" w:lineRule="auto"/>
        <w:jc w:val="center"/>
        <w:rPr>
          <w:rFonts w:ascii="Century Gothic" w:hAnsi="Century Gothic"/>
          <w:b/>
          <w:bCs/>
          <w:sz w:val="22"/>
          <w:szCs w:val="22"/>
        </w:rPr>
      </w:pPr>
    </w:p>
    <w:p w14:paraId="4847497D" w14:textId="674D1DF6" w:rsidR="00907E8E" w:rsidRPr="00AF01F2" w:rsidRDefault="00907E8E" w:rsidP="00267E30">
      <w:pPr>
        <w:spacing w:after="160" w:line="240" w:lineRule="auto"/>
        <w:jc w:val="center"/>
        <w:rPr>
          <w:rFonts w:ascii="Century Gothic" w:hAnsi="Century Gothic"/>
          <w:b/>
          <w:bCs/>
          <w:color w:val="2F5496" w:themeColor="accent1" w:themeShade="BF"/>
          <w:sz w:val="22"/>
          <w:szCs w:val="22"/>
        </w:rPr>
      </w:pPr>
      <w:r w:rsidRPr="00AF01F2">
        <w:rPr>
          <w:rFonts w:ascii="Calibri" w:eastAsiaTheme="minorHAnsi" w:hAnsi="Calibri" w:cs="Calibri"/>
          <w:b/>
          <w:bCs/>
          <w:color w:val="2F5496" w:themeColor="accent1" w:themeShade="BF"/>
          <w:sz w:val="23"/>
          <w:szCs w:val="23"/>
        </w:rPr>
        <w:t>REPUBLIKA SLOVENIJA</w:t>
      </w:r>
    </w:p>
    <w:p w14:paraId="7DE3F6E9" w14:textId="4A821A23" w:rsidR="00907E8E" w:rsidRPr="00AF01F2" w:rsidRDefault="00907E8E" w:rsidP="007472B2">
      <w:pPr>
        <w:spacing w:after="160" w:line="240" w:lineRule="auto"/>
        <w:jc w:val="both"/>
        <w:rPr>
          <w:rFonts w:ascii="Century Gothic" w:hAnsi="Century Gothic"/>
          <w:b/>
          <w:bCs/>
          <w:sz w:val="22"/>
          <w:szCs w:val="22"/>
        </w:rPr>
      </w:pPr>
    </w:p>
    <w:p w14:paraId="3549CD45" w14:textId="57DEAAA5" w:rsidR="00907E8E" w:rsidRPr="00AF01F2" w:rsidRDefault="00907E8E" w:rsidP="37481F17">
      <w:pPr>
        <w:spacing w:after="160" w:line="240" w:lineRule="auto"/>
        <w:rPr>
          <w:rFonts w:ascii="Cambria" w:eastAsiaTheme="minorEastAsia" w:hAnsi="Cambria" w:cs="Cambria"/>
          <w:b/>
          <w:bCs/>
          <w:color w:val="2F5496" w:themeColor="accent1" w:themeShade="BF"/>
          <w:sz w:val="32"/>
          <w:szCs w:val="32"/>
          <w:u w:val="single"/>
        </w:rPr>
      </w:pPr>
    </w:p>
    <w:p w14:paraId="7C317F29" w14:textId="77777777" w:rsidR="00907E8E" w:rsidRPr="00AF01F2" w:rsidRDefault="00907E8E" w:rsidP="64A02928">
      <w:pPr>
        <w:spacing w:after="160" w:line="240" w:lineRule="auto"/>
        <w:jc w:val="both"/>
        <w:rPr>
          <w:b/>
        </w:rPr>
      </w:pPr>
    </w:p>
    <w:p w14:paraId="1830767E" w14:textId="77777777" w:rsidR="00907E8E" w:rsidRPr="00AF01F2" w:rsidRDefault="00907E8E" w:rsidP="00907E8E">
      <w:pPr>
        <w:autoSpaceDE w:val="0"/>
        <w:autoSpaceDN w:val="0"/>
        <w:adjustRightInd w:val="0"/>
        <w:spacing w:line="240" w:lineRule="auto"/>
        <w:rPr>
          <w:rFonts w:ascii="Cambria" w:eastAsiaTheme="minorHAnsi" w:hAnsi="Cambria" w:cs="Cambria"/>
          <w:color w:val="000000"/>
          <w:sz w:val="24"/>
        </w:rPr>
      </w:pPr>
    </w:p>
    <w:p w14:paraId="44F75515" w14:textId="77777777" w:rsidR="00907E8E" w:rsidRPr="00AF01F2" w:rsidRDefault="00907E8E" w:rsidP="007472B2">
      <w:pPr>
        <w:spacing w:after="160" w:line="240" w:lineRule="auto"/>
        <w:jc w:val="both"/>
        <w:rPr>
          <w:rFonts w:ascii="Century Gothic" w:hAnsi="Century Gothic"/>
          <w:b/>
          <w:bCs/>
          <w:sz w:val="22"/>
          <w:szCs w:val="22"/>
        </w:rPr>
      </w:pPr>
    </w:p>
    <w:tbl>
      <w:tblPr>
        <w:tblStyle w:val="Tabelamrea"/>
        <w:tblpPr w:leftFromText="141" w:rightFromText="141" w:vertAnchor="page" w:horzAnchor="margin" w:tblpXSpec="center" w:tblpY="4591"/>
        <w:tblW w:w="918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Description w:val="NAČRT RAZVOJA GIGABITNE INFRASTRUKTURE DO LETA 2030"/>
      </w:tblPr>
      <w:tblGrid>
        <w:gridCol w:w="9186"/>
      </w:tblGrid>
      <w:tr w:rsidR="00CF0C18" w:rsidRPr="00AF01F2" w14:paraId="6DB5C8F3" w14:textId="77777777" w:rsidTr="00A119F1">
        <w:trPr>
          <w:trHeight w:val="2604"/>
        </w:trPr>
        <w:tc>
          <w:tcPr>
            <w:tcW w:w="9186" w:type="dxa"/>
          </w:tcPr>
          <w:p w14:paraId="69B75910" w14:textId="18AD3255" w:rsidR="00591AEF" w:rsidRPr="00AF01F2" w:rsidRDefault="00591AEF" w:rsidP="00CF0C18">
            <w:pPr>
              <w:autoSpaceDE w:val="0"/>
              <w:autoSpaceDN w:val="0"/>
              <w:adjustRightInd w:val="0"/>
              <w:spacing w:line="240" w:lineRule="auto"/>
              <w:rPr>
                <w:rFonts w:ascii="Cambria" w:eastAsiaTheme="minorEastAsia" w:hAnsi="Cambria" w:cs="Cambria"/>
                <w:b/>
                <w:color w:val="2F5496" w:themeColor="accent1" w:themeShade="BF"/>
                <w:sz w:val="32"/>
                <w:szCs w:val="32"/>
                <w:u w:val="single"/>
              </w:rPr>
            </w:pPr>
          </w:p>
          <w:p w14:paraId="3B8B5940" w14:textId="5A3EE75B" w:rsidR="00863F47" w:rsidRPr="00AF01F2" w:rsidRDefault="00863F47" w:rsidP="00CF0C18">
            <w:pPr>
              <w:autoSpaceDE w:val="0"/>
              <w:autoSpaceDN w:val="0"/>
              <w:adjustRightInd w:val="0"/>
              <w:spacing w:line="240" w:lineRule="auto"/>
              <w:rPr>
                <w:rFonts w:ascii="Cambria" w:eastAsiaTheme="minorEastAsia" w:hAnsi="Cambria" w:cs="Cambria"/>
                <w:b/>
                <w:color w:val="2F5496" w:themeColor="accent1" w:themeShade="BF"/>
                <w:sz w:val="96"/>
                <w:szCs w:val="96"/>
              </w:rPr>
            </w:pPr>
          </w:p>
          <w:p w14:paraId="1EEF3C3B" w14:textId="2C1BA4BB" w:rsidR="0085081A" w:rsidRPr="00AF01F2" w:rsidRDefault="0085081A" w:rsidP="003D0650">
            <w:pPr>
              <w:autoSpaceDE w:val="0"/>
              <w:autoSpaceDN w:val="0"/>
              <w:adjustRightInd w:val="0"/>
              <w:spacing w:line="240" w:lineRule="auto"/>
              <w:jc w:val="center"/>
              <w:rPr>
                <w:rFonts w:ascii="Cambria" w:eastAsiaTheme="minorHAnsi" w:hAnsi="Cambria" w:cs="Cambria"/>
                <w:b/>
                <w:bCs/>
                <w:color w:val="2F5496" w:themeColor="accent1" w:themeShade="BF"/>
                <w:sz w:val="96"/>
                <w:szCs w:val="96"/>
              </w:rPr>
            </w:pPr>
            <w:r w:rsidRPr="00AF01F2">
              <w:rPr>
                <w:rFonts w:ascii="Cambria" w:eastAsiaTheme="minorHAnsi" w:hAnsi="Cambria" w:cs="Cambria"/>
                <w:b/>
                <w:bCs/>
                <w:color w:val="2F5496" w:themeColor="accent1" w:themeShade="BF"/>
                <w:sz w:val="96"/>
                <w:szCs w:val="96"/>
              </w:rPr>
              <w:t>NAČRT RAZVOJA</w:t>
            </w:r>
          </w:p>
          <w:p w14:paraId="69D00DFE" w14:textId="41859FDB" w:rsidR="00CF0C18" w:rsidRPr="00AF01F2" w:rsidRDefault="00CF0C18" w:rsidP="003D0650">
            <w:pPr>
              <w:autoSpaceDE w:val="0"/>
              <w:autoSpaceDN w:val="0"/>
              <w:adjustRightInd w:val="0"/>
              <w:spacing w:line="240" w:lineRule="auto"/>
              <w:jc w:val="center"/>
              <w:rPr>
                <w:rFonts w:ascii="Cambria" w:eastAsiaTheme="minorHAnsi" w:hAnsi="Cambria" w:cs="Cambria"/>
                <w:color w:val="000000"/>
                <w:sz w:val="96"/>
                <w:szCs w:val="96"/>
              </w:rPr>
            </w:pPr>
            <w:r w:rsidRPr="00AF01F2">
              <w:rPr>
                <w:rFonts w:ascii="Cambria" w:eastAsiaTheme="minorHAnsi" w:hAnsi="Cambria" w:cs="Cambria"/>
                <w:b/>
                <w:bCs/>
                <w:color w:val="2F5496" w:themeColor="accent1" w:themeShade="BF"/>
                <w:sz w:val="96"/>
                <w:szCs w:val="96"/>
              </w:rPr>
              <w:t>GIGABITN</w:t>
            </w:r>
            <w:r w:rsidR="0085081A" w:rsidRPr="00AF01F2">
              <w:rPr>
                <w:rFonts w:ascii="Cambria" w:eastAsiaTheme="minorHAnsi" w:hAnsi="Cambria" w:cs="Cambria"/>
                <w:b/>
                <w:bCs/>
                <w:color w:val="2F5496" w:themeColor="accent1" w:themeShade="BF"/>
                <w:sz w:val="96"/>
                <w:szCs w:val="96"/>
              </w:rPr>
              <w:t xml:space="preserve">E </w:t>
            </w:r>
            <w:r w:rsidRPr="00AF01F2">
              <w:rPr>
                <w:rFonts w:ascii="Cambria" w:eastAsiaTheme="minorHAnsi" w:hAnsi="Cambria" w:cs="Cambria"/>
                <w:b/>
                <w:bCs/>
                <w:color w:val="2F5496" w:themeColor="accent1" w:themeShade="BF"/>
                <w:sz w:val="96"/>
                <w:szCs w:val="96"/>
              </w:rPr>
              <w:t>INFRASTRUKTUR</w:t>
            </w:r>
            <w:r w:rsidR="0085081A" w:rsidRPr="00AF01F2">
              <w:rPr>
                <w:rFonts w:ascii="Cambria" w:eastAsiaTheme="minorHAnsi" w:hAnsi="Cambria" w:cs="Cambria"/>
                <w:b/>
                <w:bCs/>
                <w:color w:val="2F5496" w:themeColor="accent1" w:themeShade="BF"/>
                <w:sz w:val="96"/>
                <w:szCs w:val="96"/>
              </w:rPr>
              <w:t>E DO LETA 2030</w:t>
            </w:r>
          </w:p>
        </w:tc>
      </w:tr>
    </w:tbl>
    <w:p w14:paraId="79EF1672" w14:textId="77777777" w:rsidR="00907E8E" w:rsidRPr="00AF01F2" w:rsidRDefault="00907E8E" w:rsidP="007472B2">
      <w:pPr>
        <w:spacing w:after="160" w:line="240" w:lineRule="auto"/>
        <w:jc w:val="both"/>
        <w:rPr>
          <w:rFonts w:ascii="Century Gothic" w:hAnsi="Century Gothic"/>
          <w:b/>
          <w:bCs/>
          <w:sz w:val="22"/>
          <w:szCs w:val="22"/>
        </w:rPr>
      </w:pPr>
    </w:p>
    <w:p w14:paraId="13F01FB3" w14:textId="77777777" w:rsidR="00907E8E" w:rsidRPr="00AF01F2" w:rsidRDefault="00907E8E" w:rsidP="007472B2">
      <w:pPr>
        <w:spacing w:after="160" w:line="240" w:lineRule="auto"/>
        <w:jc w:val="both"/>
        <w:rPr>
          <w:rFonts w:ascii="Century Gothic" w:hAnsi="Century Gothic"/>
          <w:b/>
          <w:bCs/>
          <w:sz w:val="22"/>
          <w:szCs w:val="22"/>
        </w:rPr>
      </w:pPr>
    </w:p>
    <w:p w14:paraId="68BF2985" w14:textId="77777777" w:rsidR="00907E8E" w:rsidRPr="00AF01F2" w:rsidRDefault="00907E8E" w:rsidP="007472B2">
      <w:pPr>
        <w:spacing w:after="160" w:line="240" w:lineRule="auto"/>
        <w:jc w:val="both"/>
        <w:rPr>
          <w:rFonts w:ascii="Century Gothic" w:hAnsi="Century Gothic"/>
          <w:b/>
          <w:bCs/>
          <w:sz w:val="22"/>
          <w:szCs w:val="22"/>
        </w:rPr>
      </w:pPr>
    </w:p>
    <w:p w14:paraId="4E463851" w14:textId="77777777" w:rsidR="00907E8E" w:rsidRPr="00AF01F2" w:rsidRDefault="00907E8E" w:rsidP="007472B2">
      <w:pPr>
        <w:spacing w:after="160" w:line="240" w:lineRule="auto"/>
        <w:jc w:val="both"/>
        <w:rPr>
          <w:rFonts w:ascii="Century Gothic" w:hAnsi="Century Gothic"/>
          <w:b/>
          <w:bCs/>
          <w:sz w:val="22"/>
          <w:szCs w:val="22"/>
        </w:rPr>
      </w:pPr>
    </w:p>
    <w:p w14:paraId="3F664A07" w14:textId="77777777" w:rsidR="00907E8E" w:rsidRPr="00AF01F2" w:rsidRDefault="00907E8E" w:rsidP="007472B2">
      <w:pPr>
        <w:spacing w:after="160" w:line="240" w:lineRule="auto"/>
        <w:jc w:val="both"/>
        <w:rPr>
          <w:rFonts w:ascii="Century Gothic" w:hAnsi="Century Gothic"/>
          <w:b/>
          <w:bCs/>
          <w:sz w:val="22"/>
          <w:szCs w:val="22"/>
        </w:rPr>
      </w:pPr>
    </w:p>
    <w:p w14:paraId="00E22D6A" w14:textId="3A3E7FA7" w:rsidR="00907E8E" w:rsidRPr="00AF01F2" w:rsidRDefault="00907E8E" w:rsidP="00267E30">
      <w:pPr>
        <w:tabs>
          <w:tab w:val="left" w:pos="6435"/>
        </w:tabs>
        <w:spacing w:after="160" w:line="240" w:lineRule="auto"/>
        <w:jc w:val="both"/>
        <w:rPr>
          <w:rFonts w:ascii="Century Gothic" w:hAnsi="Century Gothic"/>
          <w:b/>
          <w:bCs/>
          <w:sz w:val="22"/>
          <w:szCs w:val="22"/>
        </w:rPr>
      </w:pPr>
    </w:p>
    <w:p w14:paraId="74F3AF06" w14:textId="77777777" w:rsidR="00907E8E" w:rsidRPr="00AF01F2" w:rsidRDefault="00907E8E" w:rsidP="007472B2">
      <w:pPr>
        <w:spacing w:after="160" w:line="240" w:lineRule="auto"/>
        <w:jc w:val="both"/>
        <w:rPr>
          <w:rFonts w:ascii="Century Gothic" w:hAnsi="Century Gothic"/>
          <w:b/>
          <w:bCs/>
          <w:sz w:val="22"/>
          <w:szCs w:val="22"/>
        </w:rPr>
      </w:pPr>
    </w:p>
    <w:p w14:paraId="4B15BEE2" w14:textId="77777777" w:rsidR="00907E8E" w:rsidRPr="00AF01F2" w:rsidRDefault="00907E8E" w:rsidP="007472B2">
      <w:pPr>
        <w:spacing w:after="160" w:line="240" w:lineRule="auto"/>
        <w:jc w:val="both"/>
        <w:rPr>
          <w:rFonts w:ascii="Century Gothic" w:hAnsi="Century Gothic"/>
          <w:b/>
          <w:bCs/>
          <w:sz w:val="22"/>
          <w:szCs w:val="22"/>
        </w:rPr>
      </w:pPr>
    </w:p>
    <w:p w14:paraId="2F29E706" w14:textId="77777777" w:rsidR="00907E8E" w:rsidRPr="00AF01F2" w:rsidRDefault="00907E8E" w:rsidP="007472B2">
      <w:pPr>
        <w:spacing w:after="160" w:line="240" w:lineRule="auto"/>
        <w:jc w:val="both"/>
        <w:rPr>
          <w:rFonts w:ascii="Century Gothic" w:hAnsi="Century Gothic"/>
          <w:b/>
          <w:bCs/>
          <w:sz w:val="22"/>
          <w:szCs w:val="22"/>
        </w:rPr>
      </w:pPr>
    </w:p>
    <w:p w14:paraId="4845E446" w14:textId="77777777" w:rsidR="00907E8E" w:rsidRPr="00AF01F2" w:rsidRDefault="00907E8E" w:rsidP="007472B2">
      <w:pPr>
        <w:spacing w:after="160" w:line="240" w:lineRule="auto"/>
        <w:jc w:val="both"/>
        <w:rPr>
          <w:rFonts w:ascii="Century Gothic" w:hAnsi="Century Gothic"/>
          <w:b/>
          <w:bCs/>
          <w:sz w:val="22"/>
          <w:szCs w:val="22"/>
        </w:rPr>
      </w:pPr>
    </w:p>
    <w:sdt>
      <w:sdtPr>
        <w:rPr>
          <w:rFonts w:ascii="Arial" w:eastAsia="Times New Roman" w:hAnsi="Arial" w:cs="Times New Roman"/>
          <w:color w:val="auto"/>
          <w:sz w:val="20"/>
          <w:szCs w:val="24"/>
          <w:lang w:eastAsia="en-US"/>
        </w:rPr>
        <w:id w:val="1319390860"/>
        <w:docPartObj>
          <w:docPartGallery w:val="Table of Contents"/>
          <w:docPartUnique/>
        </w:docPartObj>
      </w:sdtPr>
      <w:sdtEndPr>
        <w:rPr>
          <w:rFonts w:ascii="Century Gothic" w:hAnsi="Century Gothic"/>
          <w:b/>
          <w:bCs/>
        </w:rPr>
      </w:sdtEndPr>
      <w:sdtContent>
        <w:p w14:paraId="00EFC2DE" w14:textId="2F9F9497" w:rsidR="00127F9B" w:rsidRPr="00AF01F2" w:rsidRDefault="00127F9B" w:rsidP="00127F9B">
          <w:pPr>
            <w:pStyle w:val="NaslovTOC"/>
          </w:pPr>
          <w:r w:rsidRPr="00AF01F2">
            <w:t>Vsebina</w:t>
          </w:r>
        </w:p>
        <w:p w14:paraId="7A5C5A8F" w14:textId="647DBC36" w:rsidR="00047368" w:rsidRPr="00AF01F2" w:rsidRDefault="00127F9B">
          <w:pPr>
            <w:pStyle w:val="Kazalovsebine1"/>
            <w:rPr>
              <w:rFonts w:cstheme="minorBidi"/>
              <w:sz w:val="20"/>
              <w:szCs w:val="20"/>
            </w:rPr>
          </w:pPr>
          <w:r w:rsidRPr="00AF01F2">
            <w:fldChar w:fldCharType="begin"/>
          </w:r>
          <w:r w:rsidRPr="00AF01F2">
            <w:instrText xml:space="preserve"> TOC \o "1-3" \h \z \u </w:instrText>
          </w:r>
          <w:r w:rsidRPr="00AF01F2">
            <w:fldChar w:fldCharType="separate"/>
          </w:r>
          <w:hyperlink w:anchor="_Toc111734765" w:history="1">
            <w:r w:rsidR="00047368" w:rsidRPr="00AF01F2">
              <w:rPr>
                <w:rStyle w:val="Hiperpovezava"/>
                <w:sz w:val="20"/>
                <w:szCs w:val="20"/>
              </w:rPr>
              <w:t>1</w:t>
            </w:r>
            <w:r w:rsidR="00047368" w:rsidRPr="00AF01F2">
              <w:rPr>
                <w:rFonts w:cstheme="minorBidi"/>
                <w:sz w:val="20"/>
                <w:szCs w:val="20"/>
              </w:rPr>
              <w:tab/>
            </w:r>
            <w:r w:rsidR="00047368" w:rsidRPr="00AF01F2">
              <w:rPr>
                <w:rStyle w:val="Hiperpovezava"/>
                <w:bCs/>
                <w:sz w:val="20"/>
                <w:szCs w:val="20"/>
              </w:rPr>
              <w:t>UVOD</w:t>
            </w:r>
            <w:r w:rsidR="00047368" w:rsidRPr="00AF01F2">
              <w:rPr>
                <w:webHidden/>
                <w:sz w:val="20"/>
                <w:szCs w:val="20"/>
              </w:rPr>
              <w:tab/>
            </w:r>
            <w:r w:rsidR="00047368" w:rsidRPr="00AF01F2">
              <w:rPr>
                <w:webHidden/>
                <w:sz w:val="20"/>
                <w:szCs w:val="20"/>
              </w:rPr>
              <w:fldChar w:fldCharType="begin"/>
            </w:r>
            <w:r w:rsidR="00047368" w:rsidRPr="00AF01F2">
              <w:rPr>
                <w:webHidden/>
                <w:sz w:val="20"/>
                <w:szCs w:val="20"/>
              </w:rPr>
              <w:instrText xml:space="preserve"> PAGEREF _Toc111734765 \h </w:instrText>
            </w:r>
            <w:r w:rsidR="00047368" w:rsidRPr="00AF01F2">
              <w:rPr>
                <w:webHidden/>
                <w:sz w:val="20"/>
                <w:szCs w:val="20"/>
              </w:rPr>
            </w:r>
            <w:r w:rsidR="00047368" w:rsidRPr="00AF01F2">
              <w:rPr>
                <w:webHidden/>
                <w:sz w:val="20"/>
                <w:szCs w:val="20"/>
              </w:rPr>
              <w:fldChar w:fldCharType="separate"/>
            </w:r>
            <w:r w:rsidR="006C7A07" w:rsidRPr="00AF01F2">
              <w:rPr>
                <w:webHidden/>
                <w:sz w:val="20"/>
                <w:szCs w:val="20"/>
              </w:rPr>
              <w:t>4</w:t>
            </w:r>
            <w:r w:rsidR="00047368" w:rsidRPr="00AF01F2">
              <w:rPr>
                <w:webHidden/>
                <w:sz w:val="20"/>
                <w:szCs w:val="20"/>
              </w:rPr>
              <w:fldChar w:fldCharType="end"/>
            </w:r>
          </w:hyperlink>
        </w:p>
        <w:p w14:paraId="440B0F5E" w14:textId="2DF96DD9" w:rsidR="00047368" w:rsidRPr="00AF01F2" w:rsidRDefault="005202E7">
          <w:pPr>
            <w:pStyle w:val="Kazalovsebine1"/>
            <w:rPr>
              <w:rFonts w:cstheme="minorBidi"/>
              <w:sz w:val="20"/>
              <w:szCs w:val="20"/>
            </w:rPr>
          </w:pPr>
          <w:hyperlink w:anchor="_Toc111734766" w:history="1">
            <w:r w:rsidR="00047368" w:rsidRPr="00AF01F2">
              <w:rPr>
                <w:rStyle w:val="Hiperpovezava"/>
                <w:sz w:val="20"/>
                <w:szCs w:val="20"/>
              </w:rPr>
              <w:t>2</w:t>
            </w:r>
            <w:r w:rsidR="00047368" w:rsidRPr="00AF01F2">
              <w:rPr>
                <w:rFonts w:cstheme="minorBidi"/>
                <w:sz w:val="20"/>
                <w:szCs w:val="20"/>
              </w:rPr>
              <w:tab/>
            </w:r>
            <w:r w:rsidR="00047368" w:rsidRPr="00AF01F2">
              <w:rPr>
                <w:rStyle w:val="Hiperpovezava"/>
                <w:sz w:val="20"/>
                <w:szCs w:val="20"/>
              </w:rPr>
              <w:t>CILJI EU</w:t>
            </w:r>
            <w:r w:rsidR="00047368" w:rsidRPr="00AF01F2">
              <w:rPr>
                <w:webHidden/>
                <w:sz w:val="20"/>
                <w:szCs w:val="20"/>
              </w:rPr>
              <w:tab/>
            </w:r>
            <w:r w:rsidR="00047368" w:rsidRPr="00AF01F2">
              <w:rPr>
                <w:webHidden/>
                <w:sz w:val="20"/>
                <w:szCs w:val="20"/>
              </w:rPr>
              <w:fldChar w:fldCharType="begin"/>
            </w:r>
            <w:r w:rsidR="00047368" w:rsidRPr="00AF01F2">
              <w:rPr>
                <w:webHidden/>
                <w:sz w:val="20"/>
                <w:szCs w:val="20"/>
              </w:rPr>
              <w:instrText xml:space="preserve"> PAGEREF _Toc111734766 \h </w:instrText>
            </w:r>
            <w:r w:rsidR="00047368" w:rsidRPr="00AF01F2">
              <w:rPr>
                <w:webHidden/>
                <w:sz w:val="20"/>
                <w:szCs w:val="20"/>
              </w:rPr>
            </w:r>
            <w:r w:rsidR="00047368" w:rsidRPr="00AF01F2">
              <w:rPr>
                <w:webHidden/>
                <w:sz w:val="20"/>
                <w:szCs w:val="20"/>
              </w:rPr>
              <w:fldChar w:fldCharType="separate"/>
            </w:r>
            <w:r w:rsidR="006C7A07" w:rsidRPr="00AF01F2">
              <w:rPr>
                <w:webHidden/>
                <w:sz w:val="20"/>
                <w:szCs w:val="20"/>
              </w:rPr>
              <w:t>8</w:t>
            </w:r>
            <w:r w:rsidR="00047368" w:rsidRPr="00AF01F2">
              <w:rPr>
                <w:webHidden/>
                <w:sz w:val="20"/>
                <w:szCs w:val="20"/>
              </w:rPr>
              <w:fldChar w:fldCharType="end"/>
            </w:r>
          </w:hyperlink>
        </w:p>
        <w:p w14:paraId="775966E1" w14:textId="442AFE18" w:rsidR="00047368" w:rsidRPr="00AF01F2" w:rsidRDefault="005202E7">
          <w:pPr>
            <w:pStyle w:val="Kazalovsebine2"/>
            <w:rPr>
              <w:rFonts w:ascii="Century Gothic" w:hAnsi="Century Gothic" w:cstheme="minorBidi"/>
              <w:noProof/>
              <w:sz w:val="20"/>
              <w:szCs w:val="20"/>
            </w:rPr>
          </w:pPr>
          <w:hyperlink w:anchor="_Toc111734767" w:history="1">
            <w:r w:rsidR="00047368" w:rsidRPr="00AF01F2">
              <w:rPr>
                <w:rStyle w:val="Hiperpovezava"/>
                <w:rFonts w:ascii="Century Gothic" w:hAnsi="Century Gothic"/>
                <w:noProof/>
                <w:sz w:val="20"/>
                <w:szCs w:val="20"/>
              </w:rPr>
              <w:t>2.1 Povezljivost za konkurenčen enotni digitalni trg – evropski gigabitni družbi naproti</w:t>
            </w:r>
            <w:r w:rsidR="00047368" w:rsidRPr="00AF01F2">
              <w:rPr>
                <w:rFonts w:ascii="Century Gothic" w:hAnsi="Century Gothic"/>
                <w:noProof/>
                <w:webHidden/>
                <w:sz w:val="20"/>
                <w:szCs w:val="20"/>
              </w:rPr>
              <w:tab/>
            </w:r>
            <w:r w:rsidR="00047368" w:rsidRPr="00AF01F2">
              <w:rPr>
                <w:rFonts w:ascii="Century Gothic" w:hAnsi="Century Gothic"/>
                <w:noProof/>
                <w:webHidden/>
                <w:sz w:val="20"/>
                <w:szCs w:val="20"/>
              </w:rPr>
              <w:fldChar w:fldCharType="begin"/>
            </w:r>
            <w:r w:rsidR="00047368" w:rsidRPr="00AF01F2">
              <w:rPr>
                <w:rFonts w:ascii="Century Gothic" w:hAnsi="Century Gothic"/>
                <w:noProof/>
                <w:webHidden/>
                <w:sz w:val="20"/>
                <w:szCs w:val="20"/>
              </w:rPr>
              <w:instrText xml:space="preserve"> PAGEREF _Toc111734767 \h </w:instrText>
            </w:r>
            <w:r w:rsidR="00047368" w:rsidRPr="00AF01F2">
              <w:rPr>
                <w:rFonts w:ascii="Century Gothic" w:hAnsi="Century Gothic"/>
                <w:noProof/>
                <w:webHidden/>
                <w:sz w:val="20"/>
                <w:szCs w:val="20"/>
              </w:rPr>
            </w:r>
            <w:r w:rsidR="00047368" w:rsidRPr="00AF01F2">
              <w:rPr>
                <w:rFonts w:ascii="Century Gothic" w:hAnsi="Century Gothic"/>
                <w:noProof/>
                <w:webHidden/>
                <w:sz w:val="20"/>
                <w:szCs w:val="20"/>
              </w:rPr>
              <w:fldChar w:fldCharType="separate"/>
            </w:r>
            <w:r w:rsidR="006C7A07" w:rsidRPr="00AF01F2">
              <w:rPr>
                <w:rFonts w:ascii="Century Gothic" w:hAnsi="Century Gothic"/>
                <w:noProof/>
                <w:webHidden/>
                <w:sz w:val="20"/>
                <w:szCs w:val="20"/>
              </w:rPr>
              <w:t>9</w:t>
            </w:r>
            <w:r w:rsidR="00047368" w:rsidRPr="00AF01F2">
              <w:rPr>
                <w:rFonts w:ascii="Century Gothic" w:hAnsi="Century Gothic"/>
                <w:noProof/>
                <w:webHidden/>
                <w:sz w:val="20"/>
                <w:szCs w:val="20"/>
              </w:rPr>
              <w:fldChar w:fldCharType="end"/>
            </w:r>
          </w:hyperlink>
        </w:p>
        <w:p w14:paraId="3BCCCEDC" w14:textId="244F6EA5" w:rsidR="00047368" w:rsidRPr="00AF01F2" w:rsidRDefault="005202E7">
          <w:pPr>
            <w:pStyle w:val="Kazalovsebine2"/>
            <w:rPr>
              <w:rFonts w:ascii="Century Gothic" w:hAnsi="Century Gothic" w:cstheme="minorBidi"/>
              <w:noProof/>
              <w:sz w:val="20"/>
              <w:szCs w:val="20"/>
            </w:rPr>
          </w:pPr>
          <w:hyperlink w:anchor="_Toc111734768" w:history="1">
            <w:r w:rsidR="00047368" w:rsidRPr="00AF01F2">
              <w:rPr>
                <w:rStyle w:val="Hiperpovezava"/>
                <w:rFonts w:ascii="Century Gothic" w:hAnsi="Century Gothic"/>
                <w:noProof/>
                <w:sz w:val="20"/>
                <w:szCs w:val="20"/>
              </w:rPr>
              <w:t>2.2 Akcijski načrt za 5G v Evropi</w:t>
            </w:r>
            <w:r w:rsidR="00047368" w:rsidRPr="00AF01F2">
              <w:rPr>
                <w:rFonts w:ascii="Century Gothic" w:hAnsi="Century Gothic"/>
                <w:noProof/>
                <w:webHidden/>
                <w:sz w:val="20"/>
                <w:szCs w:val="20"/>
              </w:rPr>
              <w:tab/>
            </w:r>
            <w:r w:rsidR="00047368" w:rsidRPr="00AF01F2">
              <w:rPr>
                <w:rFonts w:ascii="Century Gothic" w:hAnsi="Century Gothic"/>
                <w:noProof/>
                <w:webHidden/>
                <w:sz w:val="20"/>
                <w:szCs w:val="20"/>
              </w:rPr>
              <w:fldChar w:fldCharType="begin"/>
            </w:r>
            <w:r w:rsidR="00047368" w:rsidRPr="00AF01F2">
              <w:rPr>
                <w:rFonts w:ascii="Century Gothic" w:hAnsi="Century Gothic"/>
                <w:noProof/>
                <w:webHidden/>
                <w:sz w:val="20"/>
                <w:szCs w:val="20"/>
              </w:rPr>
              <w:instrText xml:space="preserve"> PAGEREF _Toc111734768 \h </w:instrText>
            </w:r>
            <w:r w:rsidR="00047368" w:rsidRPr="00AF01F2">
              <w:rPr>
                <w:rFonts w:ascii="Century Gothic" w:hAnsi="Century Gothic"/>
                <w:noProof/>
                <w:webHidden/>
                <w:sz w:val="20"/>
                <w:szCs w:val="20"/>
              </w:rPr>
            </w:r>
            <w:r w:rsidR="00047368" w:rsidRPr="00AF01F2">
              <w:rPr>
                <w:rFonts w:ascii="Century Gothic" w:hAnsi="Century Gothic"/>
                <w:noProof/>
                <w:webHidden/>
                <w:sz w:val="20"/>
                <w:szCs w:val="20"/>
              </w:rPr>
              <w:fldChar w:fldCharType="separate"/>
            </w:r>
            <w:r w:rsidR="006C7A07" w:rsidRPr="00AF01F2">
              <w:rPr>
                <w:rFonts w:ascii="Century Gothic" w:hAnsi="Century Gothic"/>
                <w:noProof/>
                <w:webHidden/>
                <w:sz w:val="20"/>
                <w:szCs w:val="20"/>
              </w:rPr>
              <w:t>9</w:t>
            </w:r>
            <w:r w:rsidR="00047368" w:rsidRPr="00AF01F2">
              <w:rPr>
                <w:rFonts w:ascii="Century Gothic" w:hAnsi="Century Gothic"/>
                <w:noProof/>
                <w:webHidden/>
                <w:sz w:val="20"/>
                <w:szCs w:val="20"/>
              </w:rPr>
              <w:fldChar w:fldCharType="end"/>
            </w:r>
          </w:hyperlink>
        </w:p>
        <w:p w14:paraId="3B2890FC" w14:textId="3F17CA4D" w:rsidR="00047368" w:rsidRPr="00AF01F2" w:rsidRDefault="005202E7">
          <w:pPr>
            <w:pStyle w:val="Kazalovsebine2"/>
            <w:rPr>
              <w:rFonts w:ascii="Century Gothic" w:hAnsi="Century Gothic" w:cstheme="minorBidi"/>
              <w:noProof/>
              <w:sz w:val="20"/>
              <w:szCs w:val="20"/>
            </w:rPr>
          </w:pPr>
          <w:hyperlink w:anchor="_Toc111734769" w:history="1">
            <w:r w:rsidR="00047368" w:rsidRPr="00AF01F2">
              <w:rPr>
                <w:rStyle w:val="Hiperpovezava"/>
                <w:rFonts w:ascii="Century Gothic" w:hAnsi="Century Gothic"/>
                <w:noProof/>
                <w:sz w:val="20"/>
                <w:szCs w:val="20"/>
              </w:rPr>
              <w:t>2.3 Digitalni kompas do leta 2030: evropska pot v digitalno desetletje</w:t>
            </w:r>
            <w:r w:rsidR="00047368" w:rsidRPr="00AF01F2">
              <w:rPr>
                <w:rFonts w:ascii="Century Gothic" w:hAnsi="Century Gothic"/>
                <w:noProof/>
                <w:webHidden/>
                <w:sz w:val="20"/>
                <w:szCs w:val="20"/>
              </w:rPr>
              <w:tab/>
            </w:r>
            <w:r w:rsidR="00047368" w:rsidRPr="00AF01F2">
              <w:rPr>
                <w:rFonts w:ascii="Century Gothic" w:hAnsi="Century Gothic"/>
                <w:noProof/>
                <w:webHidden/>
                <w:sz w:val="20"/>
                <w:szCs w:val="20"/>
              </w:rPr>
              <w:fldChar w:fldCharType="begin"/>
            </w:r>
            <w:r w:rsidR="00047368" w:rsidRPr="00AF01F2">
              <w:rPr>
                <w:rFonts w:ascii="Century Gothic" w:hAnsi="Century Gothic"/>
                <w:noProof/>
                <w:webHidden/>
                <w:sz w:val="20"/>
                <w:szCs w:val="20"/>
              </w:rPr>
              <w:instrText xml:space="preserve"> PAGEREF _Toc111734769 \h </w:instrText>
            </w:r>
            <w:r w:rsidR="00047368" w:rsidRPr="00AF01F2">
              <w:rPr>
                <w:rFonts w:ascii="Century Gothic" w:hAnsi="Century Gothic"/>
                <w:noProof/>
                <w:webHidden/>
                <w:sz w:val="20"/>
                <w:szCs w:val="20"/>
              </w:rPr>
            </w:r>
            <w:r w:rsidR="00047368" w:rsidRPr="00AF01F2">
              <w:rPr>
                <w:rFonts w:ascii="Century Gothic" w:hAnsi="Century Gothic"/>
                <w:noProof/>
                <w:webHidden/>
                <w:sz w:val="20"/>
                <w:szCs w:val="20"/>
              </w:rPr>
              <w:fldChar w:fldCharType="separate"/>
            </w:r>
            <w:r w:rsidR="006C7A07" w:rsidRPr="00AF01F2">
              <w:rPr>
                <w:rFonts w:ascii="Century Gothic" w:hAnsi="Century Gothic"/>
                <w:noProof/>
                <w:webHidden/>
                <w:sz w:val="20"/>
                <w:szCs w:val="20"/>
              </w:rPr>
              <w:t>9</w:t>
            </w:r>
            <w:r w:rsidR="00047368" w:rsidRPr="00AF01F2">
              <w:rPr>
                <w:rFonts w:ascii="Century Gothic" w:hAnsi="Century Gothic"/>
                <w:noProof/>
                <w:webHidden/>
                <w:sz w:val="20"/>
                <w:szCs w:val="20"/>
              </w:rPr>
              <w:fldChar w:fldCharType="end"/>
            </w:r>
          </w:hyperlink>
        </w:p>
        <w:p w14:paraId="1E4EDCD4" w14:textId="6161500B" w:rsidR="00047368" w:rsidRPr="00AF01F2" w:rsidRDefault="005202E7">
          <w:pPr>
            <w:pStyle w:val="Kazalovsebine2"/>
            <w:rPr>
              <w:rFonts w:ascii="Century Gothic" w:hAnsi="Century Gothic" w:cstheme="minorBidi"/>
              <w:noProof/>
              <w:sz w:val="20"/>
              <w:szCs w:val="20"/>
            </w:rPr>
          </w:pPr>
          <w:hyperlink w:anchor="_Toc111734770" w:history="1">
            <w:r w:rsidR="00047368" w:rsidRPr="00AF01F2">
              <w:rPr>
                <w:rStyle w:val="Hiperpovezava"/>
                <w:rFonts w:ascii="Century Gothic" w:hAnsi="Century Gothic"/>
                <w:noProof/>
                <w:sz w:val="20"/>
                <w:szCs w:val="20"/>
              </w:rPr>
              <w:t>2.4 Pot v digitalno desetletje do leta 2030</w:t>
            </w:r>
            <w:r w:rsidR="00047368" w:rsidRPr="00AF01F2">
              <w:rPr>
                <w:rFonts w:ascii="Century Gothic" w:hAnsi="Century Gothic"/>
                <w:noProof/>
                <w:webHidden/>
                <w:sz w:val="20"/>
                <w:szCs w:val="20"/>
              </w:rPr>
              <w:tab/>
            </w:r>
            <w:r w:rsidR="00047368" w:rsidRPr="00AF01F2">
              <w:rPr>
                <w:rFonts w:ascii="Century Gothic" w:hAnsi="Century Gothic"/>
                <w:noProof/>
                <w:webHidden/>
                <w:sz w:val="20"/>
                <w:szCs w:val="20"/>
              </w:rPr>
              <w:fldChar w:fldCharType="begin"/>
            </w:r>
            <w:r w:rsidR="00047368" w:rsidRPr="00AF01F2">
              <w:rPr>
                <w:rFonts w:ascii="Century Gothic" w:hAnsi="Century Gothic"/>
                <w:noProof/>
                <w:webHidden/>
                <w:sz w:val="20"/>
                <w:szCs w:val="20"/>
              </w:rPr>
              <w:instrText xml:space="preserve"> PAGEREF _Toc111734770 \h </w:instrText>
            </w:r>
            <w:r w:rsidR="00047368" w:rsidRPr="00AF01F2">
              <w:rPr>
                <w:rFonts w:ascii="Century Gothic" w:hAnsi="Century Gothic"/>
                <w:noProof/>
                <w:webHidden/>
                <w:sz w:val="20"/>
                <w:szCs w:val="20"/>
              </w:rPr>
            </w:r>
            <w:r w:rsidR="00047368" w:rsidRPr="00AF01F2">
              <w:rPr>
                <w:rFonts w:ascii="Century Gothic" w:hAnsi="Century Gothic"/>
                <w:noProof/>
                <w:webHidden/>
                <w:sz w:val="20"/>
                <w:szCs w:val="20"/>
              </w:rPr>
              <w:fldChar w:fldCharType="separate"/>
            </w:r>
            <w:r w:rsidR="006C7A07" w:rsidRPr="00AF01F2">
              <w:rPr>
                <w:rFonts w:ascii="Century Gothic" w:hAnsi="Century Gothic"/>
                <w:noProof/>
                <w:webHidden/>
                <w:sz w:val="20"/>
                <w:szCs w:val="20"/>
              </w:rPr>
              <w:t>10</w:t>
            </w:r>
            <w:r w:rsidR="00047368" w:rsidRPr="00AF01F2">
              <w:rPr>
                <w:rFonts w:ascii="Century Gothic" w:hAnsi="Century Gothic"/>
                <w:noProof/>
                <w:webHidden/>
                <w:sz w:val="20"/>
                <w:szCs w:val="20"/>
              </w:rPr>
              <w:fldChar w:fldCharType="end"/>
            </w:r>
          </w:hyperlink>
        </w:p>
        <w:p w14:paraId="527A7D38" w14:textId="169735D4" w:rsidR="00047368" w:rsidRPr="00AF01F2" w:rsidRDefault="005202E7">
          <w:pPr>
            <w:pStyle w:val="Kazalovsebine1"/>
            <w:rPr>
              <w:rFonts w:cstheme="minorBidi"/>
              <w:sz w:val="20"/>
              <w:szCs w:val="20"/>
            </w:rPr>
          </w:pPr>
          <w:hyperlink w:anchor="_Toc111734771" w:history="1">
            <w:r w:rsidR="00047368" w:rsidRPr="00AF01F2">
              <w:rPr>
                <w:rStyle w:val="Hiperpovezava"/>
                <w:sz w:val="20"/>
                <w:szCs w:val="20"/>
              </w:rPr>
              <w:t>3</w:t>
            </w:r>
            <w:r w:rsidR="00047368" w:rsidRPr="00AF01F2">
              <w:rPr>
                <w:rFonts w:cstheme="minorBidi"/>
                <w:sz w:val="20"/>
                <w:szCs w:val="20"/>
              </w:rPr>
              <w:tab/>
            </w:r>
            <w:r w:rsidR="00047368" w:rsidRPr="00AF01F2">
              <w:rPr>
                <w:rStyle w:val="Hiperpovezava"/>
                <w:sz w:val="20"/>
                <w:szCs w:val="20"/>
              </w:rPr>
              <w:t>STANJE RAZVOJA ŠIROKOPASOVNIH OMREŽIJ V REPUBLIKI SLOVENIJI</w:t>
            </w:r>
            <w:r w:rsidR="00047368" w:rsidRPr="00AF01F2">
              <w:rPr>
                <w:webHidden/>
                <w:sz w:val="20"/>
                <w:szCs w:val="20"/>
              </w:rPr>
              <w:tab/>
            </w:r>
            <w:r w:rsidR="00047368" w:rsidRPr="00AF01F2">
              <w:rPr>
                <w:webHidden/>
                <w:sz w:val="20"/>
                <w:szCs w:val="20"/>
              </w:rPr>
              <w:fldChar w:fldCharType="begin"/>
            </w:r>
            <w:r w:rsidR="00047368" w:rsidRPr="00AF01F2">
              <w:rPr>
                <w:webHidden/>
                <w:sz w:val="20"/>
                <w:szCs w:val="20"/>
              </w:rPr>
              <w:instrText xml:space="preserve"> PAGEREF _Toc111734771 \h </w:instrText>
            </w:r>
            <w:r w:rsidR="00047368" w:rsidRPr="00AF01F2">
              <w:rPr>
                <w:webHidden/>
                <w:sz w:val="20"/>
                <w:szCs w:val="20"/>
              </w:rPr>
            </w:r>
            <w:r w:rsidR="00047368" w:rsidRPr="00AF01F2">
              <w:rPr>
                <w:webHidden/>
                <w:sz w:val="20"/>
                <w:szCs w:val="20"/>
              </w:rPr>
              <w:fldChar w:fldCharType="separate"/>
            </w:r>
            <w:r w:rsidR="006C7A07" w:rsidRPr="00AF01F2">
              <w:rPr>
                <w:webHidden/>
                <w:sz w:val="20"/>
                <w:szCs w:val="20"/>
              </w:rPr>
              <w:t>10</w:t>
            </w:r>
            <w:r w:rsidR="00047368" w:rsidRPr="00AF01F2">
              <w:rPr>
                <w:webHidden/>
                <w:sz w:val="20"/>
                <w:szCs w:val="20"/>
              </w:rPr>
              <w:fldChar w:fldCharType="end"/>
            </w:r>
          </w:hyperlink>
        </w:p>
        <w:p w14:paraId="40229CC5" w14:textId="7D7DED9D" w:rsidR="00047368" w:rsidRPr="00AF01F2" w:rsidRDefault="005202E7">
          <w:pPr>
            <w:pStyle w:val="Kazalovsebine2"/>
            <w:rPr>
              <w:rFonts w:ascii="Century Gothic" w:hAnsi="Century Gothic" w:cstheme="minorBidi"/>
              <w:noProof/>
              <w:sz w:val="20"/>
              <w:szCs w:val="20"/>
            </w:rPr>
          </w:pPr>
          <w:hyperlink w:anchor="_Toc111734772" w:history="1">
            <w:r w:rsidR="00047368" w:rsidRPr="00AF01F2">
              <w:rPr>
                <w:rStyle w:val="Hiperpovezava"/>
                <w:rFonts w:ascii="Century Gothic" w:hAnsi="Century Gothic"/>
                <w:noProof/>
                <w:sz w:val="20"/>
                <w:szCs w:val="20"/>
              </w:rPr>
              <w:t>3.1 Analitični pregled glavnih kazalnikov</w:t>
            </w:r>
            <w:r w:rsidR="00047368" w:rsidRPr="00AF01F2">
              <w:rPr>
                <w:rFonts w:ascii="Century Gothic" w:hAnsi="Century Gothic"/>
                <w:noProof/>
                <w:webHidden/>
                <w:sz w:val="20"/>
                <w:szCs w:val="20"/>
              </w:rPr>
              <w:tab/>
            </w:r>
            <w:r w:rsidR="00047368" w:rsidRPr="00AF01F2">
              <w:rPr>
                <w:rFonts w:ascii="Century Gothic" w:hAnsi="Century Gothic"/>
                <w:noProof/>
                <w:webHidden/>
                <w:sz w:val="20"/>
                <w:szCs w:val="20"/>
              </w:rPr>
              <w:fldChar w:fldCharType="begin"/>
            </w:r>
            <w:r w:rsidR="00047368" w:rsidRPr="00AF01F2">
              <w:rPr>
                <w:rFonts w:ascii="Century Gothic" w:hAnsi="Century Gothic"/>
                <w:noProof/>
                <w:webHidden/>
                <w:sz w:val="20"/>
                <w:szCs w:val="20"/>
              </w:rPr>
              <w:instrText xml:space="preserve"> PAGEREF _Toc111734772 \h </w:instrText>
            </w:r>
            <w:r w:rsidR="00047368" w:rsidRPr="00AF01F2">
              <w:rPr>
                <w:rFonts w:ascii="Century Gothic" w:hAnsi="Century Gothic"/>
                <w:noProof/>
                <w:webHidden/>
                <w:sz w:val="20"/>
                <w:szCs w:val="20"/>
              </w:rPr>
            </w:r>
            <w:r w:rsidR="00047368" w:rsidRPr="00AF01F2">
              <w:rPr>
                <w:rFonts w:ascii="Century Gothic" w:hAnsi="Century Gothic"/>
                <w:noProof/>
                <w:webHidden/>
                <w:sz w:val="20"/>
                <w:szCs w:val="20"/>
              </w:rPr>
              <w:fldChar w:fldCharType="separate"/>
            </w:r>
            <w:r w:rsidR="006C7A07" w:rsidRPr="00AF01F2">
              <w:rPr>
                <w:rFonts w:ascii="Century Gothic" w:hAnsi="Century Gothic"/>
                <w:noProof/>
                <w:webHidden/>
                <w:sz w:val="20"/>
                <w:szCs w:val="20"/>
              </w:rPr>
              <w:t>10</w:t>
            </w:r>
            <w:r w:rsidR="00047368" w:rsidRPr="00AF01F2">
              <w:rPr>
                <w:rFonts w:ascii="Century Gothic" w:hAnsi="Century Gothic"/>
                <w:noProof/>
                <w:webHidden/>
                <w:sz w:val="20"/>
                <w:szCs w:val="20"/>
              </w:rPr>
              <w:fldChar w:fldCharType="end"/>
            </w:r>
          </w:hyperlink>
        </w:p>
        <w:p w14:paraId="0AE4F9BA" w14:textId="37E0C307" w:rsidR="00047368" w:rsidRPr="00AF01F2" w:rsidRDefault="005202E7">
          <w:pPr>
            <w:pStyle w:val="Kazalovsebine2"/>
            <w:rPr>
              <w:rFonts w:ascii="Century Gothic" w:hAnsi="Century Gothic" w:cstheme="minorBidi"/>
              <w:noProof/>
              <w:sz w:val="20"/>
              <w:szCs w:val="20"/>
            </w:rPr>
          </w:pPr>
          <w:hyperlink w:anchor="_Toc111734773" w:history="1">
            <w:r w:rsidR="00047368" w:rsidRPr="00AF01F2">
              <w:rPr>
                <w:rStyle w:val="Hiperpovezava"/>
                <w:rFonts w:ascii="Century Gothic" w:hAnsi="Century Gothic"/>
                <w:noProof/>
                <w:sz w:val="20"/>
                <w:szCs w:val="20"/>
              </w:rPr>
              <w:t>3.2 Podelitev radiofrekvenčnega spektra za gradnjo omrežja 5G in vzpostavitev tehnologije 5G</w:t>
            </w:r>
            <w:r w:rsidR="00047368" w:rsidRPr="00AF01F2">
              <w:rPr>
                <w:rFonts w:ascii="Century Gothic" w:hAnsi="Century Gothic"/>
                <w:noProof/>
                <w:webHidden/>
                <w:sz w:val="20"/>
                <w:szCs w:val="20"/>
              </w:rPr>
              <w:tab/>
            </w:r>
            <w:r w:rsidR="00047368" w:rsidRPr="00AF01F2">
              <w:rPr>
                <w:rFonts w:ascii="Century Gothic" w:hAnsi="Century Gothic"/>
                <w:noProof/>
                <w:webHidden/>
                <w:sz w:val="20"/>
                <w:szCs w:val="20"/>
              </w:rPr>
              <w:fldChar w:fldCharType="begin"/>
            </w:r>
            <w:r w:rsidR="00047368" w:rsidRPr="00AF01F2">
              <w:rPr>
                <w:rFonts w:ascii="Century Gothic" w:hAnsi="Century Gothic"/>
                <w:noProof/>
                <w:webHidden/>
                <w:sz w:val="20"/>
                <w:szCs w:val="20"/>
              </w:rPr>
              <w:instrText xml:space="preserve"> PAGEREF _Toc111734773 \h </w:instrText>
            </w:r>
            <w:r w:rsidR="00047368" w:rsidRPr="00AF01F2">
              <w:rPr>
                <w:rFonts w:ascii="Century Gothic" w:hAnsi="Century Gothic"/>
                <w:noProof/>
                <w:webHidden/>
                <w:sz w:val="20"/>
                <w:szCs w:val="20"/>
              </w:rPr>
            </w:r>
            <w:r w:rsidR="00047368" w:rsidRPr="00AF01F2">
              <w:rPr>
                <w:rFonts w:ascii="Century Gothic" w:hAnsi="Century Gothic"/>
                <w:noProof/>
                <w:webHidden/>
                <w:sz w:val="20"/>
                <w:szCs w:val="20"/>
              </w:rPr>
              <w:fldChar w:fldCharType="separate"/>
            </w:r>
            <w:r w:rsidR="006C7A07" w:rsidRPr="00AF01F2">
              <w:rPr>
                <w:rFonts w:ascii="Century Gothic" w:hAnsi="Century Gothic"/>
                <w:noProof/>
                <w:webHidden/>
                <w:sz w:val="20"/>
                <w:szCs w:val="20"/>
              </w:rPr>
              <w:t>14</w:t>
            </w:r>
            <w:r w:rsidR="00047368" w:rsidRPr="00AF01F2">
              <w:rPr>
                <w:rFonts w:ascii="Century Gothic" w:hAnsi="Century Gothic"/>
                <w:noProof/>
                <w:webHidden/>
                <w:sz w:val="20"/>
                <w:szCs w:val="20"/>
              </w:rPr>
              <w:fldChar w:fldCharType="end"/>
            </w:r>
          </w:hyperlink>
        </w:p>
        <w:p w14:paraId="0D4D04FA" w14:textId="48C82C49" w:rsidR="00047368" w:rsidRPr="00AF01F2" w:rsidRDefault="005202E7">
          <w:pPr>
            <w:pStyle w:val="Kazalovsebine2"/>
            <w:rPr>
              <w:rFonts w:ascii="Century Gothic" w:hAnsi="Century Gothic" w:cstheme="minorBidi"/>
              <w:noProof/>
              <w:sz w:val="20"/>
              <w:szCs w:val="20"/>
            </w:rPr>
          </w:pPr>
          <w:hyperlink w:anchor="_Toc111734774" w:history="1">
            <w:r w:rsidR="00047368" w:rsidRPr="00AF01F2">
              <w:rPr>
                <w:rStyle w:val="Hiperpovezava"/>
                <w:rFonts w:ascii="Century Gothic" w:hAnsi="Century Gothic"/>
                <w:noProof/>
                <w:sz w:val="20"/>
                <w:szCs w:val="20"/>
              </w:rPr>
              <w:t>3.3 Primerjava Republike Slovenije na področju povezljivosti s povprečjem EU</w:t>
            </w:r>
            <w:r w:rsidR="00047368" w:rsidRPr="00AF01F2">
              <w:rPr>
                <w:rFonts w:ascii="Century Gothic" w:hAnsi="Century Gothic"/>
                <w:noProof/>
                <w:webHidden/>
                <w:sz w:val="20"/>
                <w:szCs w:val="20"/>
              </w:rPr>
              <w:tab/>
            </w:r>
            <w:r w:rsidR="00047368" w:rsidRPr="00AF01F2">
              <w:rPr>
                <w:rFonts w:ascii="Century Gothic" w:hAnsi="Century Gothic"/>
                <w:noProof/>
                <w:webHidden/>
                <w:sz w:val="20"/>
                <w:szCs w:val="20"/>
              </w:rPr>
              <w:fldChar w:fldCharType="begin"/>
            </w:r>
            <w:r w:rsidR="00047368" w:rsidRPr="00AF01F2">
              <w:rPr>
                <w:rFonts w:ascii="Century Gothic" w:hAnsi="Century Gothic"/>
                <w:noProof/>
                <w:webHidden/>
                <w:sz w:val="20"/>
                <w:szCs w:val="20"/>
              </w:rPr>
              <w:instrText xml:space="preserve"> PAGEREF _Toc111734774 \h </w:instrText>
            </w:r>
            <w:r w:rsidR="00047368" w:rsidRPr="00AF01F2">
              <w:rPr>
                <w:rFonts w:ascii="Century Gothic" w:hAnsi="Century Gothic"/>
                <w:noProof/>
                <w:webHidden/>
                <w:sz w:val="20"/>
                <w:szCs w:val="20"/>
              </w:rPr>
            </w:r>
            <w:r w:rsidR="00047368" w:rsidRPr="00AF01F2">
              <w:rPr>
                <w:rFonts w:ascii="Century Gothic" w:hAnsi="Century Gothic"/>
                <w:noProof/>
                <w:webHidden/>
                <w:sz w:val="20"/>
                <w:szCs w:val="20"/>
              </w:rPr>
              <w:fldChar w:fldCharType="separate"/>
            </w:r>
            <w:r w:rsidR="006C7A07" w:rsidRPr="00AF01F2">
              <w:rPr>
                <w:rFonts w:ascii="Century Gothic" w:hAnsi="Century Gothic"/>
                <w:noProof/>
                <w:webHidden/>
                <w:sz w:val="20"/>
                <w:szCs w:val="20"/>
              </w:rPr>
              <w:t>17</w:t>
            </w:r>
            <w:r w:rsidR="00047368" w:rsidRPr="00AF01F2">
              <w:rPr>
                <w:rFonts w:ascii="Century Gothic" w:hAnsi="Century Gothic"/>
                <w:noProof/>
                <w:webHidden/>
                <w:sz w:val="20"/>
                <w:szCs w:val="20"/>
              </w:rPr>
              <w:fldChar w:fldCharType="end"/>
            </w:r>
          </w:hyperlink>
        </w:p>
        <w:p w14:paraId="5EC4AB55" w14:textId="3DC31930" w:rsidR="00047368" w:rsidRPr="00AF01F2" w:rsidRDefault="005202E7">
          <w:pPr>
            <w:pStyle w:val="Kazalovsebine1"/>
            <w:rPr>
              <w:rFonts w:cstheme="minorBidi"/>
              <w:sz w:val="20"/>
              <w:szCs w:val="20"/>
            </w:rPr>
          </w:pPr>
          <w:hyperlink w:anchor="_Toc111734775" w:history="1">
            <w:r w:rsidR="00047368" w:rsidRPr="00AF01F2">
              <w:rPr>
                <w:rStyle w:val="Hiperpovezava"/>
                <w:sz w:val="20"/>
                <w:szCs w:val="20"/>
                <w:lang w:eastAsia="en-US"/>
              </w:rPr>
              <w:t>4</w:t>
            </w:r>
            <w:r w:rsidR="00047368" w:rsidRPr="00AF01F2">
              <w:rPr>
                <w:rFonts w:cstheme="minorBidi"/>
                <w:sz w:val="20"/>
                <w:szCs w:val="20"/>
              </w:rPr>
              <w:tab/>
            </w:r>
            <w:r w:rsidR="00047368" w:rsidRPr="00AF01F2">
              <w:rPr>
                <w:rStyle w:val="Hiperpovezava"/>
                <w:sz w:val="20"/>
                <w:szCs w:val="20"/>
                <w:lang w:eastAsia="en-US"/>
              </w:rPr>
              <w:t>STRATEŠKI CILJI REPUBLIKE SLOVENIJE PRI RAZVOJU GIGABITNE INFRASTRUKTURE</w:t>
            </w:r>
            <w:r w:rsidR="00047368" w:rsidRPr="00AF01F2">
              <w:rPr>
                <w:webHidden/>
                <w:sz w:val="20"/>
                <w:szCs w:val="20"/>
              </w:rPr>
              <w:tab/>
            </w:r>
            <w:r w:rsidR="00047368" w:rsidRPr="00AF01F2">
              <w:rPr>
                <w:webHidden/>
                <w:sz w:val="20"/>
                <w:szCs w:val="20"/>
              </w:rPr>
              <w:fldChar w:fldCharType="begin"/>
            </w:r>
            <w:r w:rsidR="00047368" w:rsidRPr="00AF01F2">
              <w:rPr>
                <w:webHidden/>
                <w:sz w:val="20"/>
                <w:szCs w:val="20"/>
              </w:rPr>
              <w:instrText xml:space="preserve"> PAGEREF _Toc111734775 \h </w:instrText>
            </w:r>
            <w:r w:rsidR="00047368" w:rsidRPr="00AF01F2">
              <w:rPr>
                <w:webHidden/>
                <w:sz w:val="20"/>
                <w:szCs w:val="20"/>
              </w:rPr>
            </w:r>
            <w:r w:rsidR="00047368" w:rsidRPr="00AF01F2">
              <w:rPr>
                <w:webHidden/>
                <w:sz w:val="20"/>
                <w:szCs w:val="20"/>
              </w:rPr>
              <w:fldChar w:fldCharType="separate"/>
            </w:r>
            <w:r w:rsidR="006C7A07" w:rsidRPr="00AF01F2">
              <w:rPr>
                <w:webHidden/>
                <w:sz w:val="20"/>
                <w:szCs w:val="20"/>
              </w:rPr>
              <w:t>19</w:t>
            </w:r>
            <w:r w:rsidR="00047368" w:rsidRPr="00AF01F2">
              <w:rPr>
                <w:webHidden/>
                <w:sz w:val="20"/>
                <w:szCs w:val="20"/>
              </w:rPr>
              <w:fldChar w:fldCharType="end"/>
            </w:r>
          </w:hyperlink>
        </w:p>
        <w:p w14:paraId="39EDC4C7" w14:textId="185A8457" w:rsidR="00047368" w:rsidRPr="00AF01F2" w:rsidRDefault="005202E7">
          <w:pPr>
            <w:pStyle w:val="Kazalovsebine1"/>
            <w:rPr>
              <w:rFonts w:cstheme="minorBidi"/>
              <w:sz w:val="20"/>
              <w:szCs w:val="20"/>
            </w:rPr>
          </w:pPr>
          <w:hyperlink w:anchor="_Toc111734776" w:history="1">
            <w:r w:rsidR="00047368" w:rsidRPr="00AF01F2">
              <w:rPr>
                <w:rStyle w:val="Hiperpovezava"/>
                <w:sz w:val="20"/>
                <w:szCs w:val="20"/>
              </w:rPr>
              <w:t>5</w:t>
            </w:r>
            <w:r w:rsidR="00047368" w:rsidRPr="00AF01F2">
              <w:rPr>
                <w:rFonts w:cstheme="minorBidi"/>
                <w:sz w:val="20"/>
                <w:szCs w:val="20"/>
              </w:rPr>
              <w:tab/>
            </w:r>
            <w:r w:rsidR="00047368" w:rsidRPr="00AF01F2">
              <w:rPr>
                <w:rStyle w:val="Hiperpovezava"/>
                <w:sz w:val="20"/>
                <w:szCs w:val="20"/>
              </w:rPr>
              <w:t>PREDVIDENE INVESTICIJE ZA DOSEGANJE CILJEV</w:t>
            </w:r>
            <w:r w:rsidR="00047368" w:rsidRPr="00AF01F2">
              <w:rPr>
                <w:webHidden/>
                <w:sz w:val="20"/>
                <w:szCs w:val="20"/>
              </w:rPr>
              <w:tab/>
            </w:r>
            <w:r w:rsidR="00047368" w:rsidRPr="00AF01F2">
              <w:rPr>
                <w:webHidden/>
                <w:sz w:val="20"/>
                <w:szCs w:val="20"/>
              </w:rPr>
              <w:fldChar w:fldCharType="begin"/>
            </w:r>
            <w:r w:rsidR="00047368" w:rsidRPr="00AF01F2">
              <w:rPr>
                <w:webHidden/>
                <w:sz w:val="20"/>
                <w:szCs w:val="20"/>
              </w:rPr>
              <w:instrText xml:space="preserve"> PAGEREF _Toc111734776 \h </w:instrText>
            </w:r>
            <w:r w:rsidR="00047368" w:rsidRPr="00AF01F2">
              <w:rPr>
                <w:webHidden/>
                <w:sz w:val="20"/>
                <w:szCs w:val="20"/>
              </w:rPr>
            </w:r>
            <w:r w:rsidR="00047368" w:rsidRPr="00AF01F2">
              <w:rPr>
                <w:webHidden/>
                <w:sz w:val="20"/>
                <w:szCs w:val="20"/>
              </w:rPr>
              <w:fldChar w:fldCharType="separate"/>
            </w:r>
            <w:r w:rsidR="006C7A07" w:rsidRPr="00AF01F2">
              <w:rPr>
                <w:webHidden/>
                <w:sz w:val="20"/>
                <w:szCs w:val="20"/>
              </w:rPr>
              <w:t>20</w:t>
            </w:r>
            <w:r w:rsidR="00047368" w:rsidRPr="00AF01F2">
              <w:rPr>
                <w:webHidden/>
                <w:sz w:val="20"/>
                <w:szCs w:val="20"/>
              </w:rPr>
              <w:fldChar w:fldCharType="end"/>
            </w:r>
          </w:hyperlink>
        </w:p>
        <w:p w14:paraId="71A2EB85" w14:textId="35F4592C" w:rsidR="00047368" w:rsidRPr="00AF01F2" w:rsidRDefault="005202E7">
          <w:pPr>
            <w:pStyle w:val="Kazalovsebine2"/>
            <w:rPr>
              <w:rFonts w:ascii="Century Gothic" w:hAnsi="Century Gothic" w:cstheme="minorBidi"/>
              <w:noProof/>
              <w:sz w:val="20"/>
              <w:szCs w:val="20"/>
            </w:rPr>
          </w:pPr>
          <w:hyperlink w:anchor="_Toc111734777" w:history="1">
            <w:r w:rsidR="00047368" w:rsidRPr="00AF01F2">
              <w:rPr>
                <w:rStyle w:val="Hiperpovezava"/>
                <w:rFonts w:ascii="Century Gothic" w:hAnsi="Century Gothic"/>
                <w:noProof/>
                <w:sz w:val="20"/>
                <w:szCs w:val="20"/>
              </w:rPr>
              <w:t>5.1 Strateška opredelitev</w:t>
            </w:r>
            <w:r w:rsidR="00047368" w:rsidRPr="00AF01F2">
              <w:rPr>
                <w:rFonts w:ascii="Century Gothic" w:hAnsi="Century Gothic"/>
                <w:noProof/>
                <w:webHidden/>
                <w:sz w:val="20"/>
                <w:szCs w:val="20"/>
              </w:rPr>
              <w:tab/>
            </w:r>
            <w:r w:rsidR="00047368" w:rsidRPr="00AF01F2">
              <w:rPr>
                <w:rFonts w:ascii="Century Gothic" w:hAnsi="Century Gothic"/>
                <w:noProof/>
                <w:webHidden/>
                <w:sz w:val="20"/>
                <w:szCs w:val="20"/>
              </w:rPr>
              <w:fldChar w:fldCharType="begin"/>
            </w:r>
            <w:r w:rsidR="00047368" w:rsidRPr="00AF01F2">
              <w:rPr>
                <w:rFonts w:ascii="Century Gothic" w:hAnsi="Century Gothic"/>
                <w:noProof/>
                <w:webHidden/>
                <w:sz w:val="20"/>
                <w:szCs w:val="20"/>
              </w:rPr>
              <w:instrText xml:space="preserve"> PAGEREF _Toc111734777 \h </w:instrText>
            </w:r>
            <w:r w:rsidR="00047368" w:rsidRPr="00AF01F2">
              <w:rPr>
                <w:rFonts w:ascii="Century Gothic" w:hAnsi="Century Gothic"/>
                <w:noProof/>
                <w:webHidden/>
                <w:sz w:val="20"/>
                <w:szCs w:val="20"/>
              </w:rPr>
            </w:r>
            <w:r w:rsidR="00047368" w:rsidRPr="00AF01F2">
              <w:rPr>
                <w:rFonts w:ascii="Century Gothic" w:hAnsi="Century Gothic"/>
                <w:noProof/>
                <w:webHidden/>
                <w:sz w:val="20"/>
                <w:szCs w:val="20"/>
              </w:rPr>
              <w:fldChar w:fldCharType="separate"/>
            </w:r>
            <w:r w:rsidR="006C7A07" w:rsidRPr="00AF01F2">
              <w:rPr>
                <w:rFonts w:ascii="Century Gothic" w:hAnsi="Century Gothic"/>
                <w:noProof/>
                <w:webHidden/>
                <w:sz w:val="20"/>
                <w:szCs w:val="20"/>
              </w:rPr>
              <w:t>20</w:t>
            </w:r>
            <w:r w:rsidR="00047368" w:rsidRPr="00AF01F2">
              <w:rPr>
                <w:rFonts w:ascii="Century Gothic" w:hAnsi="Century Gothic"/>
                <w:noProof/>
                <w:webHidden/>
                <w:sz w:val="20"/>
                <w:szCs w:val="20"/>
              </w:rPr>
              <w:fldChar w:fldCharType="end"/>
            </w:r>
          </w:hyperlink>
        </w:p>
        <w:p w14:paraId="1232365E" w14:textId="7B1BDAA5" w:rsidR="00047368" w:rsidRPr="00AF01F2" w:rsidRDefault="005202E7">
          <w:pPr>
            <w:pStyle w:val="Kazalovsebine2"/>
            <w:rPr>
              <w:rFonts w:ascii="Century Gothic" w:hAnsi="Century Gothic" w:cstheme="minorBidi"/>
              <w:noProof/>
              <w:sz w:val="20"/>
              <w:szCs w:val="20"/>
            </w:rPr>
          </w:pPr>
          <w:hyperlink w:anchor="_Toc111734778" w:history="1">
            <w:r w:rsidR="00047368" w:rsidRPr="00AF01F2">
              <w:rPr>
                <w:rStyle w:val="Hiperpovezava"/>
                <w:rFonts w:ascii="Century Gothic" w:hAnsi="Century Gothic"/>
                <w:noProof/>
                <w:sz w:val="20"/>
                <w:szCs w:val="20"/>
              </w:rPr>
              <w:t>5.2 Ocena naložbene vrzeli</w:t>
            </w:r>
            <w:r w:rsidR="00047368" w:rsidRPr="00AF01F2">
              <w:rPr>
                <w:rFonts w:ascii="Century Gothic" w:hAnsi="Century Gothic"/>
                <w:noProof/>
                <w:webHidden/>
                <w:sz w:val="20"/>
                <w:szCs w:val="20"/>
              </w:rPr>
              <w:tab/>
            </w:r>
            <w:r w:rsidR="00047368" w:rsidRPr="00AF01F2">
              <w:rPr>
                <w:rFonts w:ascii="Century Gothic" w:hAnsi="Century Gothic"/>
                <w:noProof/>
                <w:webHidden/>
                <w:sz w:val="20"/>
                <w:szCs w:val="20"/>
              </w:rPr>
              <w:fldChar w:fldCharType="begin"/>
            </w:r>
            <w:r w:rsidR="00047368" w:rsidRPr="00AF01F2">
              <w:rPr>
                <w:rFonts w:ascii="Century Gothic" w:hAnsi="Century Gothic"/>
                <w:noProof/>
                <w:webHidden/>
                <w:sz w:val="20"/>
                <w:szCs w:val="20"/>
              </w:rPr>
              <w:instrText xml:space="preserve"> PAGEREF _Toc111734778 \h </w:instrText>
            </w:r>
            <w:r w:rsidR="00047368" w:rsidRPr="00AF01F2">
              <w:rPr>
                <w:rFonts w:ascii="Century Gothic" w:hAnsi="Century Gothic"/>
                <w:noProof/>
                <w:webHidden/>
                <w:sz w:val="20"/>
                <w:szCs w:val="20"/>
              </w:rPr>
            </w:r>
            <w:r w:rsidR="00047368" w:rsidRPr="00AF01F2">
              <w:rPr>
                <w:rFonts w:ascii="Century Gothic" w:hAnsi="Century Gothic"/>
                <w:noProof/>
                <w:webHidden/>
                <w:sz w:val="20"/>
                <w:szCs w:val="20"/>
              </w:rPr>
              <w:fldChar w:fldCharType="separate"/>
            </w:r>
            <w:r w:rsidR="006C7A07" w:rsidRPr="00AF01F2">
              <w:rPr>
                <w:rFonts w:ascii="Century Gothic" w:hAnsi="Century Gothic"/>
                <w:noProof/>
                <w:webHidden/>
                <w:sz w:val="20"/>
                <w:szCs w:val="20"/>
              </w:rPr>
              <w:t>22</w:t>
            </w:r>
            <w:r w:rsidR="00047368" w:rsidRPr="00AF01F2">
              <w:rPr>
                <w:rFonts w:ascii="Century Gothic" w:hAnsi="Century Gothic"/>
                <w:noProof/>
                <w:webHidden/>
                <w:sz w:val="20"/>
                <w:szCs w:val="20"/>
              </w:rPr>
              <w:fldChar w:fldCharType="end"/>
            </w:r>
          </w:hyperlink>
        </w:p>
        <w:p w14:paraId="2B5C811A" w14:textId="6D6A3942" w:rsidR="00047368" w:rsidRPr="00AF01F2" w:rsidRDefault="005202E7">
          <w:pPr>
            <w:pStyle w:val="Kazalovsebine1"/>
            <w:rPr>
              <w:rFonts w:cstheme="minorBidi"/>
              <w:sz w:val="20"/>
              <w:szCs w:val="20"/>
            </w:rPr>
          </w:pPr>
          <w:hyperlink w:anchor="_Toc111734779" w:history="1">
            <w:r w:rsidR="00047368" w:rsidRPr="00AF01F2">
              <w:rPr>
                <w:rStyle w:val="Hiperpovezava"/>
                <w:sz w:val="20"/>
                <w:szCs w:val="20"/>
              </w:rPr>
              <w:t>6</w:t>
            </w:r>
            <w:r w:rsidR="00047368" w:rsidRPr="00AF01F2">
              <w:rPr>
                <w:rFonts w:cstheme="minorBidi"/>
                <w:sz w:val="20"/>
                <w:szCs w:val="20"/>
              </w:rPr>
              <w:tab/>
            </w:r>
            <w:r w:rsidR="00047368" w:rsidRPr="00AF01F2">
              <w:rPr>
                <w:rStyle w:val="Hiperpovezava"/>
                <w:sz w:val="20"/>
                <w:szCs w:val="20"/>
              </w:rPr>
              <w:t>UKREPI ZA DOSEGO CILJEV</w:t>
            </w:r>
            <w:r w:rsidR="00047368" w:rsidRPr="00AF01F2">
              <w:rPr>
                <w:webHidden/>
                <w:sz w:val="20"/>
                <w:szCs w:val="20"/>
              </w:rPr>
              <w:tab/>
            </w:r>
            <w:r w:rsidR="00047368" w:rsidRPr="00AF01F2">
              <w:rPr>
                <w:webHidden/>
                <w:sz w:val="20"/>
                <w:szCs w:val="20"/>
              </w:rPr>
              <w:fldChar w:fldCharType="begin"/>
            </w:r>
            <w:r w:rsidR="00047368" w:rsidRPr="00AF01F2">
              <w:rPr>
                <w:webHidden/>
                <w:sz w:val="20"/>
                <w:szCs w:val="20"/>
              </w:rPr>
              <w:instrText xml:space="preserve"> PAGEREF _Toc111734779 \h </w:instrText>
            </w:r>
            <w:r w:rsidR="00047368" w:rsidRPr="00AF01F2">
              <w:rPr>
                <w:webHidden/>
                <w:sz w:val="20"/>
                <w:szCs w:val="20"/>
              </w:rPr>
            </w:r>
            <w:r w:rsidR="00047368" w:rsidRPr="00AF01F2">
              <w:rPr>
                <w:webHidden/>
                <w:sz w:val="20"/>
                <w:szCs w:val="20"/>
              </w:rPr>
              <w:fldChar w:fldCharType="separate"/>
            </w:r>
            <w:r w:rsidR="006C7A07" w:rsidRPr="00AF01F2">
              <w:rPr>
                <w:webHidden/>
                <w:sz w:val="20"/>
                <w:szCs w:val="20"/>
              </w:rPr>
              <w:t>24</w:t>
            </w:r>
            <w:r w:rsidR="00047368" w:rsidRPr="00AF01F2">
              <w:rPr>
                <w:webHidden/>
                <w:sz w:val="20"/>
                <w:szCs w:val="20"/>
              </w:rPr>
              <w:fldChar w:fldCharType="end"/>
            </w:r>
          </w:hyperlink>
        </w:p>
        <w:p w14:paraId="16D18AD4" w14:textId="32A457E0" w:rsidR="00047368" w:rsidRPr="00AF01F2" w:rsidRDefault="005202E7">
          <w:pPr>
            <w:pStyle w:val="Kazalovsebine2"/>
            <w:rPr>
              <w:rFonts w:ascii="Century Gothic" w:hAnsi="Century Gothic" w:cstheme="minorBidi"/>
              <w:noProof/>
              <w:sz w:val="20"/>
              <w:szCs w:val="20"/>
            </w:rPr>
          </w:pPr>
          <w:hyperlink w:anchor="_Toc111734780" w:history="1">
            <w:r w:rsidR="00047368" w:rsidRPr="00AF01F2">
              <w:rPr>
                <w:rStyle w:val="Hiperpovezava"/>
                <w:rFonts w:ascii="Century Gothic" w:hAnsi="Century Gothic"/>
                <w:bCs/>
                <w:noProof/>
                <w:sz w:val="20"/>
                <w:szCs w:val="20"/>
              </w:rPr>
              <w:t>6.1</w:t>
            </w:r>
            <w:r w:rsidR="00047368" w:rsidRPr="00AF01F2">
              <w:rPr>
                <w:rStyle w:val="Hiperpovezava"/>
                <w:rFonts w:ascii="Century Gothic" w:hAnsi="Century Gothic"/>
                <w:noProof/>
                <w:sz w:val="20"/>
                <w:szCs w:val="20"/>
              </w:rPr>
              <w:t xml:space="preserve"> Zakonodajni ukrepi</w:t>
            </w:r>
            <w:r w:rsidR="00047368" w:rsidRPr="00AF01F2">
              <w:rPr>
                <w:rFonts w:ascii="Century Gothic" w:hAnsi="Century Gothic"/>
                <w:noProof/>
                <w:webHidden/>
                <w:sz w:val="20"/>
                <w:szCs w:val="20"/>
              </w:rPr>
              <w:tab/>
            </w:r>
            <w:r w:rsidR="00047368" w:rsidRPr="00AF01F2">
              <w:rPr>
                <w:rFonts w:ascii="Century Gothic" w:hAnsi="Century Gothic"/>
                <w:noProof/>
                <w:webHidden/>
                <w:sz w:val="20"/>
                <w:szCs w:val="20"/>
              </w:rPr>
              <w:fldChar w:fldCharType="begin"/>
            </w:r>
            <w:r w:rsidR="00047368" w:rsidRPr="00AF01F2">
              <w:rPr>
                <w:rFonts w:ascii="Century Gothic" w:hAnsi="Century Gothic"/>
                <w:noProof/>
                <w:webHidden/>
                <w:sz w:val="20"/>
                <w:szCs w:val="20"/>
              </w:rPr>
              <w:instrText xml:space="preserve"> PAGEREF _Toc111734780 \h </w:instrText>
            </w:r>
            <w:r w:rsidR="00047368" w:rsidRPr="00AF01F2">
              <w:rPr>
                <w:rFonts w:ascii="Century Gothic" w:hAnsi="Century Gothic"/>
                <w:noProof/>
                <w:webHidden/>
                <w:sz w:val="20"/>
                <w:szCs w:val="20"/>
              </w:rPr>
            </w:r>
            <w:r w:rsidR="00047368" w:rsidRPr="00AF01F2">
              <w:rPr>
                <w:rFonts w:ascii="Century Gothic" w:hAnsi="Century Gothic"/>
                <w:noProof/>
                <w:webHidden/>
                <w:sz w:val="20"/>
                <w:szCs w:val="20"/>
              </w:rPr>
              <w:fldChar w:fldCharType="separate"/>
            </w:r>
            <w:r w:rsidR="006C7A07" w:rsidRPr="00AF01F2">
              <w:rPr>
                <w:rFonts w:ascii="Century Gothic" w:hAnsi="Century Gothic"/>
                <w:noProof/>
                <w:webHidden/>
                <w:sz w:val="20"/>
                <w:szCs w:val="20"/>
              </w:rPr>
              <w:t>24</w:t>
            </w:r>
            <w:r w:rsidR="00047368" w:rsidRPr="00AF01F2">
              <w:rPr>
                <w:rFonts w:ascii="Century Gothic" w:hAnsi="Century Gothic"/>
                <w:noProof/>
                <w:webHidden/>
                <w:sz w:val="20"/>
                <w:szCs w:val="20"/>
              </w:rPr>
              <w:fldChar w:fldCharType="end"/>
            </w:r>
          </w:hyperlink>
        </w:p>
        <w:p w14:paraId="7FC7AC52" w14:textId="5C1D7FEC" w:rsidR="00047368" w:rsidRPr="00AF01F2" w:rsidRDefault="005202E7">
          <w:pPr>
            <w:pStyle w:val="Kazalovsebine3"/>
            <w:rPr>
              <w:rFonts w:ascii="Century Gothic" w:hAnsi="Century Gothic" w:cstheme="minorBidi"/>
              <w:sz w:val="20"/>
              <w:szCs w:val="20"/>
            </w:rPr>
          </w:pPr>
          <w:hyperlink w:anchor="_Toc111734781" w:history="1">
            <w:r w:rsidR="00047368" w:rsidRPr="00AF01F2">
              <w:rPr>
                <w:rStyle w:val="Hiperpovezava"/>
                <w:rFonts w:ascii="Century Gothic" w:hAnsi="Century Gothic"/>
                <w:sz w:val="20"/>
                <w:szCs w:val="20"/>
              </w:rPr>
              <w:t>6.1.1 Prenos Direktive (EU) 2018/1972 o Evropskem zakoniku o elektronskih komunikacijah</w:t>
            </w:r>
            <w:r w:rsidR="00047368" w:rsidRPr="00AF01F2">
              <w:rPr>
                <w:rFonts w:ascii="Century Gothic" w:hAnsi="Century Gothic"/>
                <w:webHidden/>
                <w:sz w:val="20"/>
                <w:szCs w:val="20"/>
              </w:rPr>
              <w:tab/>
            </w:r>
            <w:r w:rsidR="00047368" w:rsidRPr="00AF01F2">
              <w:rPr>
                <w:rFonts w:ascii="Century Gothic" w:hAnsi="Century Gothic"/>
                <w:webHidden/>
                <w:sz w:val="20"/>
                <w:szCs w:val="20"/>
              </w:rPr>
              <w:fldChar w:fldCharType="begin"/>
            </w:r>
            <w:r w:rsidR="00047368" w:rsidRPr="00AF01F2">
              <w:rPr>
                <w:rFonts w:ascii="Century Gothic" w:hAnsi="Century Gothic"/>
                <w:webHidden/>
                <w:sz w:val="20"/>
                <w:szCs w:val="20"/>
              </w:rPr>
              <w:instrText xml:space="preserve"> PAGEREF _Toc111734781 \h </w:instrText>
            </w:r>
            <w:r w:rsidR="00047368" w:rsidRPr="00AF01F2">
              <w:rPr>
                <w:rFonts w:ascii="Century Gothic" w:hAnsi="Century Gothic"/>
                <w:webHidden/>
                <w:sz w:val="20"/>
                <w:szCs w:val="20"/>
              </w:rPr>
            </w:r>
            <w:r w:rsidR="00047368" w:rsidRPr="00AF01F2">
              <w:rPr>
                <w:rFonts w:ascii="Century Gothic" w:hAnsi="Century Gothic"/>
                <w:webHidden/>
                <w:sz w:val="20"/>
                <w:szCs w:val="20"/>
              </w:rPr>
              <w:fldChar w:fldCharType="separate"/>
            </w:r>
            <w:r w:rsidR="006C7A07" w:rsidRPr="00AF01F2">
              <w:rPr>
                <w:rFonts w:ascii="Century Gothic" w:hAnsi="Century Gothic"/>
                <w:webHidden/>
                <w:sz w:val="20"/>
                <w:szCs w:val="20"/>
              </w:rPr>
              <w:t>24</w:t>
            </w:r>
            <w:r w:rsidR="00047368" w:rsidRPr="00AF01F2">
              <w:rPr>
                <w:rFonts w:ascii="Century Gothic" w:hAnsi="Century Gothic"/>
                <w:webHidden/>
                <w:sz w:val="20"/>
                <w:szCs w:val="20"/>
              </w:rPr>
              <w:fldChar w:fldCharType="end"/>
            </w:r>
          </w:hyperlink>
        </w:p>
        <w:p w14:paraId="2A2AC6AB" w14:textId="015A4CF2" w:rsidR="00047368" w:rsidRPr="00AF01F2" w:rsidRDefault="005202E7">
          <w:pPr>
            <w:pStyle w:val="Kazalovsebine3"/>
            <w:rPr>
              <w:rFonts w:ascii="Century Gothic" w:hAnsi="Century Gothic" w:cstheme="minorBidi"/>
              <w:sz w:val="20"/>
              <w:szCs w:val="20"/>
            </w:rPr>
          </w:pPr>
          <w:hyperlink w:anchor="_Toc111734782" w:history="1">
            <w:r w:rsidR="00047368" w:rsidRPr="00AF01F2">
              <w:rPr>
                <w:rStyle w:val="Hiperpovezava"/>
                <w:rFonts w:ascii="Century Gothic" w:hAnsi="Century Gothic"/>
                <w:sz w:val="20"/>
                <w:szCs w:val="20"/>
              </w:rPr>
              <w:t>6.1.2 Prenos Direktive 2014/61/EU o ukrepih za znižanje stroškov za postavitev elektronskih komunikacijskih omrežij visokih hitrosti</w:t>
            </w:r>
            <w:r w:rsidR="00047368" w:rsidRPr="00AF01F2">
              <w:rPr>
                <w:rFonts w:ascii="Century Gothic" w:hAnsi="Century Gothic"/>
                <w:webHidden/>
                <w:sz w:val="20"/>
                <w:szCs w:val="20"/>
              </w:rPr>
              <w:tab/>
            </w:r>
            <w:r w:rsidR="00047368" w:rsidRPr="00AF01F2">
              <w:rPr>
                <w:rFonts w:ascii="Century Gothic" w:hAnsi="Century Gothic"/>
                <w:webHidden/>
                <w:sz w:val="20"/>
                <w:szCs w:val="20"/>
              </w:rPr>
              <w:fldChar w:fldCharType="begin"/>
            </w:r>
            <w:r w:rsidR="00047368" w:rsidRPr="00AF01F2">
              <w:rPr>
                <w:rFonts w:ascii="Century Gothic" w:hAnsi="Century Gothic"/>
                <w:webHidden/>
                <w:sz w:val="20"/>
                <w:szCs w:val="20"/>
              </w:rPr>
              <w:instrText xml:space="preserve"> PAGEREF _Toc111734782 \h </w:instrText>
            </w:r>
            <w:r w:rsidR="00047368" w:rsidRPr="00AF01F2">
              <w:rPr>
                <w:rFonts w:ascii="Century Gothic" w:hAnsi="Century Gothic"/>
                <w:webHidden/>
                <w:sz w:val="20"/>
                <w:szCs w:val="20"/>
              </w:rPr>
            </w:r>
            <w:r w:rsidR="00047368" w:rsidRPr="00AF01F2">
              <w:rPr>
                <w:rFonts w:ascii="Century Gothic" w:hAnsi="Century Gothic"/>
                <w:webHidden/>
                <w:sz w:val="20"/>
                <w:szCs w:val="20"/>
              </w:rPr>
              <w:fldChar w:fldCharType="separate"/>
            </w:r>
            <w:r w:rsidR="006C7A07" w:rsidRPr="00AF01F2">
              <w:rPr>
                <w:rFonts w:ascii="Century Gothic" w:hAnsi="Century Gothic"/>
                <w:webHidden/>
                <w:sz w:val="20"/>
                <w:szCs w:val="20"/>
              </w:rPr>
              <w:t>25</w:t>
            </w:r>
            <w:r w:rsidR="00047368" w:rsidRPr="00AF01F2">
              <w:rPr>
                <w:rFonts w:ascii="Century Gothic" w:hAnsi="Century Gothic"/>
                <w:webHidden/>
                <w:sz w:val="20"/>
                <w:szCs w:val="20"/>
              </w:rPr>
              <w:fldChar w:fldCharType="end"/>
            </w:r>
          </w:hyperlink>
        </w:p>
        <w:p w14:paraId="461451C8" w14:textId="2E57B797" w:rsidR="00047368" w:rsidRPr="00AF01F2" w:rsidRDefault="005202E7">
          <w:pPr>
            <w:pStyle w:val="Kazalovsebine3"/>
            <w:rPr>
              <w:rFonts w:ascii="Century Gothic" w:hAnsi="Century Gothic" w:cstheme="minorBidi"/>
              <w:sz w:val="20"/>
              <w:szCs w:val="20"/>
            </w:rPr>
          </w:pPr>
          <w:hyperlink w:anchor="_Toc111734783" w:history="1">
            <w:r w:rsidR="00047368" w:rsidRPr="00AF01F2">
              <w:rPr>
                <w:rStyle w:val="Hiperpovezava"/>
                <w:rFonts w:ascii="Century Gothic" w:hAnsi="Century Gothic"/>
                <w:sz w:val="20"/>
                <w:szCs w:val="20"/>
              </w:rPr>
              <w:t>6.1.3 Dodeljevanje radiofrekvenčnega spektra v Republiki Sloveniji in ukrepi za zagotavljanje ustreznega območja pokrivanja z radiofrekvenčnim spektrom</w:t>
            </w:r>
            <w:r w:rsidR="00047368" w:rsidRPr="00AF01F2">
              <w:rPr>
                <w:rFonts w:ascii="Century Gothic" w:hAnsi="Century Gothic"/>
                <w:webHidden/>
                <w:sz w:val="20"/>
                <w:szCs w:val="20"/>
              </w:rPr>
              <w:tab/>
            </w:r>
            <w:r w:rsidR="00047368" w:rsidRPr="00AF01F2">
              <w:rPr>
                <w:rFonts w:ascii="Century Gothic" w:hAnsi="Century Gothic"/>
                <w:webHidden/>
                <w:sz w:val="20"/>
                <w:szCs w:val="20"/>
              </w:rPr>
              <w:fldChar w:fldCharType="begin"/>
            </w:r>
            <w:r w:rsidR="00047368" w:rsidRPr="00AF01F2">
              <w:rPr>
                <w:rFonts w:ascii="Century Gothic" w:hAnsi="Century Gothic"/>
                <w:webHidden/>
                <w:sz w:val="20"/>
                <w:szCs w:val="20"/>
              </w:rPr>
              <w:instrText xml:space="preserve"> PAGEREF _Toc111734783 \h </w:instrText>
            </w:r>
            <w:r w:rsidR="00047368" w:rsidRPr="00AF01F2">
              <w:rPr>
                <w:rFonts w:ascii="Century Gothic" w:hAnsi="Century Gothic"/>
                <w:webHidden/>
                <w:sz w:val="20"/>
                <w:szCs w:val="20"/>
              </w:rPr>
            </w:r>
            <w:r w:rsidR="00047368" w:rsidRPr="00AF01F2">
              <w:rPr>
                <w:rFonts w:ascii="Century Gothic" w:hAnsi="Century Gothic"/>
                <w:webHidden/>
                <w:sz w:val="20"/>
                <w:szCs w:val="20"/>
              </w:rPr>
              <w:fldChar w:fldCharType="separate"/>
            </w:r>
            <w:r w:rsidR="006C7A07" w:rsidRPr="00AF01F2">
              <w:rPr>
                <w:rFonts w:ascii="Century Gothic" w:hAnsi="Century Gothic"/>
                <w:webHidden/>
                <w:sz w:val="20"/>
                <w:szCs w:val="20"/>
              </w:rPr>
              <w:t>26</w:t>
            </w:r>
            <w:r w:rsidR="00047368" w:rsidRPr="00AF01F2">
              <w:rPr>
                <w:rFonts w:ascii="Century Gothic" w:hAnsi="Century Gothic"/>
                <w:webHidden/>
                <w:sz w:val="20"/>
                <w:szCs w:val="20"/>
              </w:rPr>
              <w:fldChar w:fldCharType="end"/>
            </w:r>
          </w:hyperlink>
        </w:p>
        <w:p w14:paraId="14924053" w14:textId="65E32087" w:rsidR="00047368" w:rsidRPr="00AF01F2" w:rsidRDefault="005202E7">
          <w:pPr>
            <w:pStyle w:val="Kazalovsebine3"/>
            <w:rPr>
              <w:rFonts w:ascii="Century Gothic" w:hAnsi="Century Gothic" w:cstheme="minorBidi"/>
              <w:sz w:val="20"/>
              <w:szCs w:val="20"/>
            </w:rPr>
          </w:pPr>
          <w:hyperlink w:anchor="_Toc111734784" w:history="1">
            <w:r w:rsidR="00047368" w:rsidRPr="00AF01F2">
              <w:rPr>
                <w:rStyle w:val="Hiperpovezava"/>
                <w:rFonts w:ascii="Century Gothic" w:hAnsi="Century Gothic"/>
                <w:sz w:val="20"/>
                <w:szCs w:val="20"/>
              </w:rPr>
              <w:t>6.1.4 Dodatni ukrepi glede omrežja 5G</w:t>
            </w:r>
            <w:r w:rsidR="00047368" w:rsidRPr="00AF01F2">
              <w:rPr>
                <w:rFonts w:ascii="Century Gothic" w:hAnsi="Century Gothic"/>
                <w:webHidden/>
                <w:sz w:val="20"/>
                <w:szCs w:val="20"/>
              </w:rPr>
              <w:tab/>
            </w:r>
            <w:r w:rsidR="00047368" w:rsidRPr="00AF01F2">
              <w:rPr>
                <w:rFonts w:ascii="Century Gothic" w:hAnsi="Century Gothic"/>
                <w:webHidden/>
                <w:sz w:val="20"/>
                <w:szCs w:val="20"/>
              </w:rPr>
              <w:fldChar w:fldCharType="begin"/>
            </w:r>
            <w:r w:rsidR="00047368" w:rsidRPr="00AF01F2">
              <w:rPr>
                <w:rFonts w:ascii="Century Gothic" w:hAnsi="Century Gothic"/>
                <w:webHidden/>
                <w:sz w:val="20"/>
                <w:szCs w:val="20"/>
              </w:rPr>
              <w:instrText xml:space="preserve"> PAGEREF _Toc111734784 \h </w:instrText>
            </w:r>
            <w:r w:rsidR="00047368" w:rsidRPr="00AF01F2">
              <w:rPr>
                <w:rFonts w:ascii="Century Gothic" w:hAnsi="Century Gothic"/>
                <w:webHidden/>
                <w:sz w:val="20"/>
                <w:szCs w:val="20"/>
              </w:rPr>
            </w:r>
            <w:r w:rsidR="00047368" w:rsidRPr="00AF01F2">
              <w:rPr>
                <w:rFonts w:ascii="Century Gothic" w:hAnsi="Century Gothic"/>
                <w:webHidden/>
                <w:sz w:val="20"/>
                <w:szCs w:val="20"/>
              </w:rPr>
              <w:fldChar w:fldCharType="separate"/>
            </w:r>
            <w:r w:rsidR="006C7A07" w:rsidRPr="00AF01F2">
              <w:rPr>
                <w:rFonts w:ascii="Century Gothic" w:hAnsi="Century Gothic"/>
                <w:webHidden/>
                <w:sz w:val="20"/>
                <w:szCs w:val="20"/>
              </w:rPr>
              <w:t>27</w:t>
            </w:r>
            <w:r w:rsidR="00047368" w:rsidRPr="00AF01F2">
              <w:rPr>
                <w:rFonts w:ascii="Century Gothic" w:hAnsi="Century Gothic"/>
                <w:webHidden/>
                <w:sz w:val="20"/>
                <w:szCs w:val="20"/>
              </w:rPr>
              <w:fldChar w:fldCharType="end"/>
            </w:r>
          </w:hyperlink>
        </w:p>
        <w:p w14:paraId="49BA5B63" w14:textId="6E5585CE" w:rsidR="00047368" w:rsidRPr="00AF01F2" w:rsidRDefault="005202E7">
          <w:pPr>
            <w:pStyle w:val="Kazalovsebine3"/>
            <w:rPr>
              <w:rFonts w:ascii="Century Gothic" w:hAnsi="Century Gothic" w:cstheme="minorBidi"/>
              <w:sz w:val="20"/>
              <w:szCs w:val="20"/>
            </w:rPr>
          </w:pPr>
          <w:hyperlink w:anchor="_Toc111734785" w:history="1">
            <w:r w:rsidR="00047368" w:rsidRPr="00AF01F2">
              <w:rPr>
                <w:rStyle w:val="Hiperpovezava"/>
                <w:rFonts w:ascii="Century Gothic" w:hAnsi="Century Gothic"/>
                <w:sz w:val="20"/>
                <w:szCs w:val="20"/>
              </w:rPr>
              <w:t>6.1.5 Upoštevanje pravil EU o državnih pomočeh</w:t>
            </w:r>
            <w:r w:rsidR="00047368" w:rsidRPr="00AF01F2">
              <w:rPr>
                <w:rFonts w:ascii="Century Gothic" w:hAnsi="Century Gothic"/>
                <w:webHidden/>
                <w:sz w:val="20"/>
                <w:szCs w:val="20"/>
              </w:rPr>
              <w:tab/>
            </w:r>
            <w:r w:rsidR="00047368" w:rsidRPr="00AF01F2">
              <w:rPr>
                <w:rFonts w:ascii="Century Gothic" w:hAnsi="Century Gothic"/>
                <w:webHidden/>
                <w:sz w:val="20"/>
                <w:szCs w:val="20"/>
              </w:rPr>
              <w:fldChar w:fldCharType="begin"/>
            </w:r>
            <w:r w:rsidR="00047368" w:rsidRPr="00AF01F2">
              <w:rPr>
                <w:rFonts w:ascii="Century Gothic" w:hAnsi="Century Gothic"/>
                <w:webHidden/>
                <w:sz w:val="20"/>
                <w:szCs w:val="20"/>
              </w:rPr>
              <w:instrText xml:space="preserve"> PAGEREF _Toc111734785 \h </w:instrText>
            </w:r>
            <w:r w:rsidR="00047368" w:rsidRPr="00AF01F2">
              <w:rPr>
                <w:rFonts w:ascii="Century Gothic" w:hAnsi="Century Gothic"/>
                <w:webHidden/>
                <w:sz w:val="20"/>
                <w:szCs w:val="20"/>
              </w:rPr>
            </w:r>
            <w:r w:rsidR="00047368" w:rsidRPr="00AF01F2">
              <w:rPr>
                <w:rFonts w:ascii="Century Gothic" w:hAnsi="Century Gothic"/>
                <w:webHidden/>
                <w:sz w:val="20"/>
                <w:szCs w:val="20"/>
              </w:rPr>
              <w:fldChar w:fldCharType="separate"/>
            </w:r>
            <w:r w:rsidR="006C7A07" w:rsidRPr="00AF01F2">
              <w:rPr>
                <w:rFonts w:ascii="Century Gothic" w:hAnsi="Century Gothic"/>
                <w:webHidden/>
                <w:sz w:val="20"/>
                <w:szCs w:val="20"/>
              </w:rPr>
              <w:t>29</w:t>
            </w:r>
            <w:r w:rsidR="00047368" w:rsidRPr="00AF01F2">
              <w:rPr>
                <w:rFonts w:ascii="Century Gothic" w:hAnsi="Century Gothic"/>
                <w:webHidden/>
                <w:sz w:val="20"/>
                <w:szCs w:val="20"/>
              </w:rPr>
              <w:fldChar w:fldCharType="end"/>
            </w:r>
          </w:hyperlink>
        </w:p>
        <w:p w14:paraId="0D50B764" w14:textId="78E829FC" w:rsidR="00047368" w:rsidRPr="00AF01F2" w:rsidRDefault="005202E7">
          <w:pPr>
            <w:pStyle w:val="Kazalovsebine2"/>
            <w:rPr>
              <w:rFonts w:ascii="Century Gothic" w:hAnsi="Century Gothic" w:cstheme="minorBidi"/>
              <w:noProof/>
              <w:sz w:val="20"/>
              <w:szCs w:val="20"/>
            </w:rPr>
          </w:pPr>
          <w:hyperlink w:anchor="_Toc111734786" w:history="1">
            <w:r w:rsidR="00047368" w:rsidRPr="00AF01F2">
              <w:rPr>
                <w:rStyle w:val="Hiperpovezava"/>
                <w:rFonts w:ascii="Century Gothic" w:hAnsi="Century Gothic"/>
                <w:noProof/>
                <w:sz w:val="20"/>
                <w:szCs w:val="20"/>
              </w:rPr>
              <w:t>6.2 Strateški ukrepi</w:t>
            </w:r>
            <w:r w:rsidR="00047368" w:rsidRPr="00AF01F2">
              <w:rPr>
                <w:rFonts w:ascii="Century Gothic" w:hAnsi="Century Gothic"/>
                <w:noProof/>
                <w:webHidden/>
                <w:sz w:val="20"/>
                <w:szCs w:val="20"/>
              </w:rPr>
              <w:tab/>
            </w:r>
            <w:r w:rsidR="00047368" w:rsidRPr="00AF01F2">
              <w:rPr>
                <w:rFonts w:ascii="Century Gothic" w:hAnsi="Century Gothic"/>
                <w:noProof/>
                <w:webHidden/>
                <w:sz w:val="20"/>
                <w:szCs w:val="20"/>
              </w:rPr>
              <w:fldChar w:fldCharType="begin"/>
            </w:r>
            <w:r w:rsidR="00047368" w:rsidRPr="00AF01F2">
              <w:rPr>
                <w:rFonts w:ascii="Century Gothic" w:hAnsi="Century Gothic"/>
                <w:noProof/>
                <w:webHidden/>
                <w:sz w:val="20"/>
                <w:szCs w:val="20"/>
              </w:rPr>
              <w:instrText xml:space="preserve"> PAGEREF _Toc111734786 \h </w:instrText>
            </w:r>
            <w:r w:rsidR="00047368" w:rsidRPr="00AF01F2">
              <w:rPr>
                <w:rFonts w:ascii="Century Gothic" w:hAnsi="Century Gothic"/>
                <w:noProof/>
                <w:webHidden/>
                <w:sz w:val="20"/>
                <w:szCs w:val="20"/>
              </w:rPr>
            </w:r>
            <w:r w:rsidR="00047368" w:rsidRPr="00AF01F2">
              <w:rPr>
                <w:rFonts w:ascii="Century Gothic" w:hAnsi="Century Gothic"/>
                <w:noProof/>
                <w:webHidden/>
                <w:sz w:val="20"/>
                <w:szCs w:val="20"/>
              </w:rPr>
              <w:fldChar w:fldCharType="separate"/>
            </w:r>
            <w:r w:rsidR="006C7A07" w:rsidRPr="00AF01F2">
              <w:rPr>
                <w:rFonts w:ascii="Century Gothic" w:hAnsi="Century Gothic"/>
                <w:noProof/>
                <w:webHidden/>
                <w:sz w:val="20"/>
                <w:szCs w:val="20"/>
              </w:rPr>
              <w:t>29</w:t>
            </w:r>
            <w:r w:rsidR="00047368" w:rsidRPr="00AF01F2">
              <w:rPr>
                <w:rFonts w:ascii="Century Gothic" w:hAnsi="Century Gothic"/>
                <w:noProof/>
                <w:webHidden/>
                <w:sz w:val="20"/>
                <w:szCs w:val="20"/>
              </w:rPr>
              <w:fldChar w:fldCharType="end"/>
            </w:r>
          </w:hyperlink>
        </w:p>
        <w:p w14:paraId="6C98234F" w14:textId="70870604" w:rsidR="00047368" w:rsidRPr="00AF01F2" w:rsidRDefault="005202E7">
          <w:pPr>
            <w:pStyle w:val="Kazalovsebine3"/>
            <w:rPr>
              <w:rFonts w:ascii="Century Gothic" w:hAnsi="Century Gothic" w:cstheme="minorBidi"/>
              <w:sz w:val="20"/>
              <w:szCs w:val="20"/>
            </w:rPr>
          </w:pPr>
          <w:hyperlink w:anchor="_Toc111734787" w:history="1">
            <w:r w:rsidR="00047368" w:rsidRPr="00AF01F2">
              <w:rPr>
                <w:rStyle w:val="Hiperpovezava"/>
                <w:rFonts w:ascii="Century Gothic" w:hAnsi="Century Gothic"/>
                <w:sz w:val="20"/>
                <w:szCs w:val="20"/>
              </w:rPr>
              <w:t>6.2.1 Kartiranje infrastrukture</w:t>
            </w:r>
            <w:r w:rsidR="00047368" w:rsidRPr="00AF01F2">
              <w:rPr>
                <w:rFonts w:ascii="Century Gothic" w:hAnsi="Century Gothic"/>
                <w:webHidden/>
                <w:sz w:val="20"/>
                <w:szCs w:val="20"/>
              </w:rPr>
              <w:tab/>
            </w:r>
            <w:r w:rsidR="00047368" w:rsidRPr="00AF01F2">
              <w:rPr>
                <w:rFonts w:ascii="Century Gothic" w:hAnsi="Century Gothic"/>
                <w:webHidden/>
                <w:sz w:val="20"/>
                <w:szCs w:val="20"/>
              </w:rPr>
              <w:fldChar w:fldCharType="begin"/>
            </w:r>
            <w:r w:rsidR="00047368" w:rsidRPr="00AF01F2">
              <w:rPr>
                <w:rFonts w:ascii="Century Gothic" w:hAnsi="Century Gothic"/>
                <w:webHidden/>
                <w:sz w:val="20"/>
                <w:szCs w:val="20"/>
              </w:rPr>
              <w:instrText xml:space="preserve"> PAGEREF _Toc111734787 \h </w:instrText>
            </w:r>
            <w:r w:rsidR="00047368" w:rsidRPr="00AF01F2">
              <w:rPr>
                <w:rFonts w:ascii="Century Gothic" w:hAnsi="Century Gothic"/>
                <w:webHidden/>
                <w:sz w:val="20"/>
                <w:szCs w:val="20"/>
              </w:rPr>
            </w:r>
            <w:r w:rsidR="00047368" w:rsidRPr="00AF01F2">
              <w:rPr>
                <w:rFonts w:ascii="Century Gothic" w:hAnsi="Century Gothic"/>
                <w:webHidden/>
                <w:sz w:val="20"/>
                <w:szCs w:val="20"/>
              </w:rPr>
              <w:fldChar w:fldCharType="separate"/>
            </w:r>
            <w:r w:rsidR="006C7A07" w:rsidRPr="00AF01F2">
              <w:rPr>
                <w:rFonts w:ascii="Century Gothic" w:hAnsi="Century Gothic"/>
                <w:webHidden/>
                <w:sz w:val="20"/>
                <w:szCs w:val="20"/>
              </w:rPr>
              <w:t>29</w:t>
            </w:r>
            <w:r w:rsidR="00047368" w:rsidRPr="00AF01F2">
              <w:rPr>
                <w:rFonts w:ascii="Century Gothic" w:hAnsi="Century Gothic"/>
                <w:webHidden/>
                <w:sz w:val="20"/>
                <w:szCs w:val="20"/>
              </w:rPr>
              <w:fldChar w:fldCharType="end"/>
            </w:r>
          </w:hyperlink>
        </w:p>
        <w:p w14:paraId="238F7F71" w14:textId="74306CF4" w:rsidR="00047368" w:rsidRPr="00AF01F2" w:rsidRDefault="005202E7">
          <w:pPr>
            <w:pStyle w:val="Kazalovsebine3"/>
            <w:rPr>
              <w:rFonts w:ascii="Century Gothic" w:hAnsi="Century Gothic" w:cstheme="minorBidi"/>
              <w:sz w:val="20"/>
              <w:szCs w:val="20"/>
            </w:rPr>
          </w:pPr>
          <w:hyperlink w:anchor="_Toc111734788" w:history="1">
            <w:r w:rsidR="00047368" w:rsidRPr="00AF01F2">
              <w:rPr>
                <w:rStyle w:val="Hiperpovezava"/>
                <w:rFonts w:ascii="Century Gothic" w:hAnsi="Century Gothic"/>
                <w:sz w:val="20"/>
                <w:szCs w:val="20"/>
              </w:rPr>
              <w:t>6.2.2 Spodbujanje povpraševanja in promocija digitalizacije ter digitalne preobrazbe</w:t>
            </w:r>
            <w:r w:rsidR="00047368" w:rsidRPr="00AF01F2">
              <w:rPr>
                <w:rFonts w:ascii="Century Gothic" w:hAnsi="Century Gothic"/>
                <w:webHidden/>
                <w:sz w:val="20"/>
                <w:szCs w:val="20"/>
              </w:rPr>
              <w:tab/>
            </w:r>
            <w:r w:rsidR="00047368" w:rsidRPr="00AF01F2">
              <w:rPr>
                <w:rFonts w:ascii="Century Gothic" w:hAnsi="Century Gothic"/>
                <w:webHidden/>
                <w:sz w:val="20"/>
                <w:szCs w:val="20"/>
              </w:rPr>
              <w:fldChar w:fldCharType="begin"/>
            </w:r>
            <w:r w:rsidR="00047368" w:rsidRPr="00AF01F2">
              <w:rPr>
                <w:rFonts w:ascii="Century Gothic" w:hAnsi="Century Gothic"/>
                <w:webHidden/>
                <w:sz w:val="20"/>
                <w:szCs w:val="20"/>
              </w:rPr>
              <w:instrText xml:space="preserve"> PAGEREF _Toc111734788 \h </w:instrText>
            </w:r>
            <w:r w:rsidR="00047368" w:rsidRPr="00AF01F2">
              <w:rPr>
                <w:rFonts w:ascii="Century Gothic" w:hAnsi="Century Gothic"/>
                <w:webHidden/>
                <w:sz w:val="20"/>
                <w:szCs w:val="20"/>
              </w:rPr>
            </w:r>
            <w:r w:rsidR="00047368" w:rsidRPr="00AF01F2">
              <w:rPr>
                <w:rFonts w:ascii="Century Gothic" w:hAnsi="Century Gothic"/>
                <w:webHidden/>
                <w:sz w:val="20"/>
                <w:szCs w:val="20"/>
              </w:rPr>
              <w:fldChar w:fldCharType="separate"/>
            </w:r>
            <w:r w:rsidR="006C7A07" w:rsidRPr="00AF01F2">
              <w:rPr>
                <w:rFonts w:ascii="Century Gothic" w:hAnsi="Century Gothic"/>
                <w:webHidden/>
                <w:sz w:val="20"/>
                <w:szCs w:val="20"/>
              </w:rPr>
              <w:t>30</w:t>
            </w:r>
            <w:r w:rsidR="00047368" w:rsidRPr="00AF01F2">
              <w:rPr>
                <w:rFonts w:ascii="Century Gothic" w:hAnsi="Century Gothic"/>
                <w:webHidden/>
                <w:sz w:val="20"/>
                <w:szCs w:val="20"/>
              </w:rPr>
              <w:fldChar w:fldCharType="end"/>
            </w:r>
          </w:hyperlink>
        </w:p>
        <w:p w14:paraId="5318E1B3" w14:textId="61CB94C5" w:rsidR="00047368" w:rsidRPr="00AF01F2" w:rsidRDefault="005202E7">
          <w:pPr>
            <w:pStyle w:val="Kazalovsebine3"/>
            <w:rPr>
              <w:rFonts w:ascii="Century Gothic" w:hAnsi="Century Gothic" w:cstheme="minorBidi"/>
              <w:sz w:val="20"/>
              <w:szCs w:val="20"/>
            </w:rPr>
          </w:pPr>
          <w:hyperlink w:anchor="_Toc111734789" w:history="1">
            <w:r w:rsidR="00047368" w:rsidRPr="00AF01F2">
              <w:rPr>
                <w:rStyle w:val="Hiperpovezava"/>
                <w:rFonts w:ascii="Century Gothic" w:hAnsi="Century Gothic"/>
                <w:sz w:val="20"/>
                <w:szCs w:val="20"/>
              </w:rPr>
              <w:t>6.2.3 Zagotavljanje univerzalne storitve</w:t>
            </w:r>
            <w:r w:rsidR="00047368" w:rsidRPr="00AF01F2">
              <w:rPr>
                <w:rFonts w:ascii="Century Gothic" w:hAnsi="Century Gothic"/>
                <w:webHidden/>
                <w:sz w:val="20"/>
                <w:szCs w:val="20"/>
              </w:rPr>
              <w:tab/>
            </w:r>
            <w:r w:rsidR="00047368" w:rsidRPr="00AF01F2">
              <w:rPr>
                <w:rFonts w:ascii="Century Gothic" w:hAnsi="Century Gothic"/>
                <w:webHidden/>
                <w:sz w:val="20"/>
                <w:szCs w:val="20"/>
              </w:rPr>
              <w:fldChar w:fldCharType="begin"/>
            </w:r>
            <w:r w:rsidR="00047368" w:rsidRPr="00AF01F2">
              <w:rPr>
                <w:rFonts w:ascii="Century Gothic" w:hAnsi="Century Gothic"/>
                <w:webHidden/>
                <w:sz w:val="20"/>
                <w:szCs w:val="20"/>
              </w:rPr>
              <w:instrText xml:space="preserve"> PAGEREF _Toc111734789 \h </w:instrText>
            </w:r>
            <w:r w:rsidR="00047368" w:rsidRPr="00AF01F2">
              <w:rPr>
                <w:rFonts w:ascii="Century Gothic" w:hAnsi="Century Gothic"/>
                <w:webHidden/>
                <w:sz w:val="20"/>
                <w:szCs w:val="20"/>
              </w:rPr>
            </w:r>
            <w:r w:rsidR="00047368" w:rsidRPr="00AF01F2">
              <w:rPr>
                <w:rFonts w:ascii="Century Gothic" w:hAnsi="Century Gothic"/>
                <w:webHidden/>
                <w:sz w:val="20"/>
                <w:szCs w:val="20"/>
              </w:rPr>
              <w:fldChar w:fldCharType="separate"/>
            </w:r>
            <w:r w:rsidR="006C7A07" w:rsidRPr="00AF01F2">
              <w:rPr>
                <w:rFonts w:ascii="Century Gothic" w:hAnsi="Century Gothic"/>
                <w:webHidden/>
                <w:sz w:val="20"/>
                <w:szCs w:val="20"/>
              </w:rPr>
              <w:t>30</w:t>
            </w:r>
            <w:r w:rsidR="00047368" w:rsidRPr="00AF01F2">
              <w:rPr>
                <w:rFonts w:ascii="Century Gothic" w:hAnsi="Century Gothic"/>
                <w:webHidden/>
                <w:sz w:val="20"/>
                <w:szCs w:val="20"/>
              </w:rPr>
              <w:fldChar w:fldCharType="end"/>
            </w:r>
          </w:hyperlink>
        </w:p>
        <w:p w14:paraId="7C976D16" w14:textId="4490CB99" w:rsidR="00047368" w:rsidRPr="00AF01F2" w:rsidRDefault="005202E7">
          <w:pPr>
            <w:pStyle w:val="Kazalovsebine3"/>
            <w:rPr>
              <w:rFonts w:ascii="Century Gothic" w:hAnsi="Century Gothic" w:cstheme="minorBidi"/>
              <w:sz w:val="20"/>
              <w:szCs w:val="20"/>
            </w:rPr>
          </w:pPr>
          <w:hyperlink w:anchor="_Toc111734790" w:history="1">
            <w:r w:rsidR="00047368" w:rsidRPr="00AF01F2">
              <w:rPr>
                <w:rStyle w:val="Hiperpovezava"/>
                <w:rFonts w:ascii="Century Gothic" w:hAnsi="Century Gothic"/>
                <w:sz w:val="20"/>
                <w:szCs w:val="20"/>
              </w:rPr>
              <w:t>6.2.4 Nabor orodij za znižanje stroškov postavitve zelo visokozmogljivih omrežij</w:t>
            </w:r>
            <w:r w:rsidR="00047368" w:rsidRPr="00AF01F2">
              <w:rPr>
                <w:rFonts w:ascii="Century Gothic" w:hAnsi="Century Gothic"/>
                <w:webHidden/>
                <w:sz w:val="20"/>
                <w:szCs w:val="20"/>
              </w:rPr>
              <w:tab/>
            </w:r>
            <w:r w:rsidR="00047368" w:rsidRPr="00AF01F2">
              <w:rPr>
                <w:rFonts w:ascii="Century Gothic" w:hAnsi="Century Gothic"/>
                <w:webHidden/>
                <w:sz w:val="20"/>
                <w:szCs w:val="20"/>
              </w:rPr>
              <w:fldChar w:fldCharType="begin"/>
            </w:r>
            <w:r w:rsidR="00047368" w:rsidRPr="00AF01F2">
              <w:rPr>
                <w:rFonts w:ascii="Century Gothic" w:hAnsi="Century Gothic"/>
                <w:webHidden/>
                <w:sz w:val="20"/>
                <w:szCs w:val="20"/>
              </w:rPr>
              <w:instrText xml:space="preserve"> PAGEREF _Toc111734790 \h </w:instrText>
            </w:r>
            <w:r w:rsidR="00047368" w:rsidRPr="00AF01F2">
              <w:rPr>
                <w:rFonts w:ascii="Century Gothic" w:hAnsi="Century Gothic"/>
                <w:webHidden/>
                <w:sz w:val="20"/>
                <w:szCs w:val="20"/>
              </w:rPr>
            </w:r>
            <w:r w:rsidR="00047368" w:rsidRPr="00AF01F2">
              <w:rPr>
                <w:rFonts w:ascii="Century Gothic" w:hAnsi="Century Gothic"/>
                <w:webHidden/>
                <w:sz w:val="20"/>
                <w:szCs w:val="20"/>
              </w:rPr>
              <w:fldChar w:fldCharType="separate"/>
            </w:r>
            <w:r w:rsidR="006C7A07" w:rsidRPr="00AF01F2">
              <w:rPr>
                <w:rFonts w:ascii="Century Gothic" w:hAnsi="Century Gothic"/>
                <w:webHidden/>
                <w:sz w:val="20"/>
                <w:szCs w:val="20"/>
              </w:rPr>
              <w:t>31</w:t>
            </w:r>
            <w:r w:rsidR="00047368" w:rsidRPr="00AF01F2">
              <w:rPr>
                <w:rFonts w:ascii="Century Gothic" w:hAnsi="Century Gothic"/>
                <w:webHidden/>
                <w:sz w:val="20"/>
                <w:szCs w:val="20"/>
              </w:rPr>
              <w:fldChar w:fldCharType="end"/>
            </w:r>
          </w:hyperlink>
        </w:p>
        <w:p w14:paraId="5840D5C2" w14:textId="78376344" w:rsidR="00047368" w:rsidRPr="00AF01F2" w:rsidRDefault="005202E7">
          <w:pPr>
            <w:pStyle w:val="Kazalovsebine2"/>
            <w:rPr>
              <w:rFonts w:ascii="Century Gothic" w:hAnsi="Century Gothic" w:cstheme="minorBidi"/>
              <w:noProof/>
              <w:sz w:val="20"/>
              <w:szCs w:val="20"/>
            </w:rPr>
          </w:pPr>
          <w:hyperlink w:anchor="_Toc111734791" w:history="1">
            <w:r w:rsidR="00047368" w:rsidRPr="00AF01F2">
              <w:rPr>
                <w:rStyle w:val="Hiperpovezava"/>
                <w:rFonts w:ascii="Century Gothic" w:hAnsi="Century Gothic"/>
                <w:noProof/>
                <w:sz w:val="20"/>
                <w:szCs w:val="20"/>
              </w:rPr>
              <w:t>6.3 Finančni ukrepi</w:t>
            </w:r>
            <w:r w:rsidR="00047368" w:rsidRPr="00AF01F2">
              <w:rPr>
                <w:rFonts w:ascii="Century Gothic" w:hAnsi="Century Gothic"/>
                <w:noProof/>
                <w:webHidden/>
                <w:sz w:val="20"/>
                <w:szCs w:val="20"/>
              </w:rPr>
              <w:tab/>
            </w:r>
            <w:r w:rsidR="00047368" w:rsidRPr="00AF01F2">
              <w:rPr>
                <w:rFonts w:ascii="Century Gothic" w:hAnsi="Century Gothic"/>
                <w:noProof/>
                <w:webHidden/>
                <w:sz w:val="20"/>
                <w:szCs w:val="20"/>
              </w:rPr>
              <w:fldChar w:fldCharType="begin"/>
            </w:r>
            <w:r w:rsidR="00047368" w:rsidRPr="00AF01F2">
              <w:rPr>
                <w:rFonts w:ascii="Century Gothic" w:hAnsi="Century Gothic"/>
                <w:noProof/>
                <w:webHidden/>
                <w:sz w:val="20"/>
                <w:szCs w:val="20"/>
              </w:rPr>
              <w:instrText xml:space="preserve"> PAGEREF _Toc111734791 \h </w:instrText>
            </w:r>
            <w:r w:rsidR="00047368" w:rsidRPr="00AF01F2">
              <w:rPr>
                <w:rFonts w:ascii="Century Gothic" w:hAnsi="Century Gothic"/>
                <w:noProof/>
                <w:webHidden/>
                <w:sz w:val="20"/>
                <w:szCs w:val="20"/>
              </w:rPr>
            </w:r>
            <w:r w:rsidR="00047368" w:rsidRPr="00AF01F2">
              <w:rPr>
                <w:rFonts w:ascii="Century Gothic" w:hAnsi="Century Gothic"/>
                <w:noProof/>
                <w:webHidden/>
                <w:sz w:val="20"/>
                <w:szCs w:val="20"/>
              </w:rPr>
              <w:fldChar w:fldCharType="separate"/>
            </w:r>
            <w:r w:rsidR="006C7A07" w:rsidRPr="00AF01F2">
              <w:rPr>
                <w:rFonts w:ascii="Century Gothic" w:hAnsi="Century Gothic"/>
                <w:noProof/>
                <w:webHidden/>
                <w:sz w:val="20"/>
                <w:szCs w:val="20"/>
              </w:rPr>
              <w:t>32</w:t>
            </w:r>
            <w:r w:rsidR="00047368" w:rsidRPr="00AF01F2">
              <w:rPr>
                <w:rFonts w:ascii="Century Gothic" w:hAnsi="Century Gothic"/>
                <w:noProof/>
                <w:webHidden/>
                <w:sz w:val="20"/>
                <w:szCs w:val="20"/>
              </w:rPr>
              <w:fldChar w:fldCharType="end"/>
            </w:r>
          </w:hyperlink>
        </w:p>
        <w:p w14:paraId="4A555B8D" w14:textId="046784F7" w:rsidR="00047368" w:rsidRPr="00AF01F2" w:rsidRDefault="005202E7">
          <w:pPr>
            <w:pStyle w:val="Kazalovsebine3"/>
            <w:rPr>
              <w:rFonts w:ascii="Century Gothic" w:hAnsi="Century Gothic" w:cstheme="minorBidi"/>
              <w:sz w:val="20"/>
              <w:szCs w:val="20"/>
            </w:rPr>
          </w:pPr>
          <w:hyperlink w:anchor="_Toc111734792" w:history="1">
            <w:r w:rsidR="00047368" w:rsidRPr="00AF01F2">
              <w:rPr>
                <w:rStyle w:val="Hiperpovezava"/>
                <w:rFonts w:ascii="Century Gothic" w:hAnsi="Century Gothic"/>
                <w:sz w:val="20"/>
                <w:szCs w:val="20"/>
              </w:rPr>
              <w:t>6.3.1 Javno sofinanciranje gradnje širokopasovnih omrežij na belih lisah</w:t>
            </w:r>
            <w:r w:rsidR="00047368" w:rsidRPr="00AF01F2">
              <w:rPr>
                <w:rFonts w:ascii="Century Gothic" w:hAnsi="Century Gothic"/>
                <w:webHidden/>
                <w:sz w:val="20"/>
                <w:szCs w:val="20"/>
              </w:rPr>
              <w:tab/>
            </w:r>
            <w:r w:rsidR="00047368" w:rsidRPr="00AF01F2">
              <w:rPr>
                <w:rFonts w:ascii="Century Gothic" w:hAnsi="Century Gothic"/>
                <w:webHidden/>
                <w:sz w:val="20"/>
                <w:szCs w:val="20"/>
              </w:rPr>
              <w:fldChar w:fldCharType="begin"/>
            </w:r>
            <w:r w:rsidR="00047368" w:rsidRPr="00AF01F2">
              <w:rPr>
                <w:rFonts w:ascii="Century Gothic" w:hAnsi="Century Gothic"/>
                <w:webHidden/>
                <w:sz w:val="20"/>
                <w:szCs w:val="20"/>
              </w:rPr>
              <w:instrText xml:space="preserve"> PAGEREF _Toc111734792 \h </w:instrText>
            </w:r>
            <w:r w:rsidR="00047368" w:rsidRPr="00AF01F2">
              <w:rPr>
                <w:rFonts w:ascii="Century Gothic" w:hAnsi="Century Gothic"/>
                <w:webHidden/>
                <w:sz w:val="20"/>
                <w:szCs w:val="20"/>
              </w:rPr>
            </w:r>
            <w:r w:rsidR="00047368" w:rsidRPr="00AF01F2">
              <w:rPr>
                <w:rFonts w:ascii="Century Gothic" w:hAnsi="Century Gothic"/>
                <w:webHidden/>
                <w:sz w:val="20"/>
                <w:szCs w:val="20"/>
              </w:rPr>
              <w:fldChar w:fldCharType="separate"/>
            </w:r>
            <w:r w:rsidR="006C7A07" w:rsidRPr="00AF01F2">
              <w:rPr>
                <w:rFonts w:ascii="Century Gothic" w:hAnsi="Century Gothic"/>
                <w:webHidden/>
                <w:sz w:val="20"/>
                <w:szCs w:val="20"/>
              </w:rPr>
              <w:t>32</w:t>
            </w:r>
            <w:r w:rsidR="00047368" w:rsidRPr="00AF01F2">
              <w:rPr>
                <w:rFonts w:ascii="Century Gothic" w:hAnsi="Century Gothic"/>
                <w:webHidden/>
                <w:sz w:val="20"/>
                <w:szCs w:val="20"/>
              </w:rPr>
              <w:fldChar w:fldCharType="end"/>
            </w:r>
          </w:hyperlink>
        </w:p>
        <w:p w14:paraId="47A61587" w14:textId="3BD218E0" w:rsidR="00047368" w:rsidRPr="00AF01F2" w:rsidRDefault="005202E7">
          <w:pPr>
            <w:pStyle w:val="Kazalovsebine3"/>
            <w:rPr>
              <w:rFonts w:ascii="Century Gothic" w:hAnsi="Century Gothic" w:cstheme="minorBidi"/>
              <w:sz w:val="20"/>
              <w:szCs w:val="20"/>
            </w:rPr>
          </w:pPr>
          <w:hyperlink w:anchor="_Toc111734793" w:history="1">
            <w:r w:rsidR="00047368" w:rsidRPr="00AF01F2">
              <w:rPr>
                <w:rStyle w:val="Hiperpovezava"/>
                <w:rFonts w:ascii="Century Gothic" w:eastAsia="Calibri" w:hAnsi="Century Gothic"/>
                <w:sz w:val="20"/>
                <w:szCs w:val="20"/>
              </w:rPr>
              <w:t>6.3.2 Drugi finančni ukrepi</w:t>
            </w:r>
            <w:r w:rsidR="00047368" w:rsidRPr="00AF01F2">
              <w:rPr>
                <w:rFonts w:ascii="Century Gothic" w:hAnsi="Century Gothic"/>
                <w:webHidden/>
                <w:sz w:val="20"/>
                <w:szCs w:val="20"/>
              </w:rPr>
              <w:tab/>
            </w:r>
            <w:r w:rsidR="00047368" w:rsidRPr="00AF01F2">
              <w:rPr>
                <w:rFonts w:ascii="Century Gothic" w:hAnsi="Century Gothic"/>
                <w:webHidden/>
                <w:sz w:val="20"/>
                <w:szCs w:val="20"/>
              </w:rPr>
              <w:fldChar w:fldCharType="begin"/>
            </w:r>
            <w:r w:rsidR="00047368" w:rsidRPr="00AF01F2">
              <w:rPr>
                <w:rFonts w:ascii="Century Gothic" w:hAnsi="Century Gothic"/>
                <w:webHidden/>
                <w:sz w:val="20"/>
                <w:szCs w:val="20"/>
              </w:rPr>
              <w:instrText xml:space="preserve"> PAGEREF _Toc111734793 \h </w:instrText>
            </w:r>
            <w:r w:rsidR="00047368" w:rsidRPr="00AF01F2">
              <w:rPr>
                <w:rFonts w:ascii="Century Gothic" w:hAnsi="Century Gothic"/>
                <w:webHidden/>
                <w:sz w:val="20"/>
                <w:szCs w:val="20"/>
              </w:rPr>
            </w:r>
            <w:r w:rsidR="00047368" w:rsidRPr="00AF01F2">
              <w:rPr>
                <w:rFonts w:ascii="Century Gothic" w:hAnsi="Century Gothic"/>
                <w:webHidden/>
                <w:sz w:val="20"/>
                <w:szCs w:val="20"/>
              </w:rPr>
              <w:fldChar w:fldCharType="separate"/>
            </w:r>
            <w:r w:rsidR="006C7A07" w:rsidRPr="00AF01F2">
              <w:rPr>
                <w:rFonts w:ascii="Century Gothic" w:hAnsi="Century Gothic"/>
                <w:webHidden/>
                <w:sz w:val="20"/>
                <w:szCs w:val="20"/>
              </w:rPr>
              <w:t>32</w:t>
            </w:r>
            <w:r w:rsidR="00047368" w:rsidRPr="00AF01F2">
              <w:rPr>
                <w:rFonts w:ascii="Century Gothic" w:hAnsi="Century Gothic"/>
                <w:webHidden/>
                <w:sz w:val="20"/>
                <w:szCs w:val="20"/>
              </w:rPr>
              <w:fldChar w:fldCharType="end"/>
            </w:r>
          </w:hyperlink>
        </w:p>
        <w:p w14:paraId="4994A5B2" w14:textId="5772E9D4" w:rsidR="00047368" w:rsidRPr="00AF01F2" w:rsidRDefault="005202E7">
          <w:pPr>
            <w:pStyle w:val="Kazalovsebine2"/>
            <w:rPr>
              <w:rFonts w:ascii="Century Gothic" w:hAnsi="Century Gothic" w:cstheme="minorBidi"/>
              <w:noProof/>
              <w:sz w:val="20"/>
              <w:szCs w:val="20"/>
            </w:rPr>
          </w:pPr>
          <w:hyperlink w:anchor="_Toc111734794" w:history="1">
            <w:r w:rsidR="00047368" w:rsidRPr="00AF01F2">
              <w:rPr>
                <w:rStyle w:val="Hiperpovezava"/>
                <w:rFonts w:ascii="Century Gothic" w:hAnsi="Century Gothic"/>
                <w:noProof/>
                <w:sz w:val="20"/>
                <w:szCs w:val="20"/>
              </w:rPr>
              <w:t>6.4 Drugi ukrepi za dosego ciljev</w:t>
            </w:r>
            <w:r w:rsidR="00047368" w:rsidRPr="00AF01F2">
              <w:rPr>
                <w:rFonts w:ascii="Century Gothic" w:hAnsi="Century Gothic"/>
                <w:noProof/>
                <w:webHidden/>
                <w:sz w:val="20"/>
                <w:szCs w:val="20"/>
              </w:rPr>
              <w:tab/>
            </w:r>
            <w:r w:rsidR="00047368" w:rsidRPr="00AF01F2">
              <w:rPr>
                <w:rFonts w:ascii="Century Gothic" w:hAnsi="Century Gothic"/>
                <w:noProof/>
                <w:webHidden/>
                <w:sz w:val="20"/>
                <w:szCs w:val="20"/>
              </w:rPr>
              <w:fldChar w:fldCharType="begin"/>
            </w:r>
            <w:r w:rsidR="00047368" w:rsidRPr="00AF01F2">
              <w:rPr>
                <w:rFonts w:ascii="Century Gothic" w:hAnsi="Century Gothic"/>
                <w:noProof/>
                <w:webHidden/>
                <w:sz w:val="20"/>
                <w:szCs w:val="20"/>
              </w:rPr>
              <w:instrText xml:space="preserve"> PAGEREF _Toc111734794 \h </w:instrText>
            </w:r>
            <w:r w:rsidR="00047368" w:rsidRPr="00AF01F2">
              <w:rPr>
                <w:rFonts w:ascii="Century Gothic" w:hAnsi="Century Gothic"/>
                <w:noProof/>
                <w:webHidden/>
                <w:sz w:val="20"/>
                <w:szCs w:val="20"/>
              </w:rPr>
            </w:r>
            <w:r w:rsidR="00047368" w:rsidRPr="00AF01F2">
              <w:rPr>
                <w:rFonts w:ascii="Century Gothic" w:hAnsi="Century Gothic"/>
                <w:noProof/>
                <w:webHidden/>
                <w:sz w:val="20"/>
                <w:szCs w:val="20"/>
              </w:rPr>
              <w:fldChar w:fldCharType="separate"/>
            </w:r>
            <w:r w:rsidR="006C7A07" w:rsidRPr="00AF01F2">
              <w:rPr>
                <w:rFonts w:ascii="Century Gothic" w:hAnsi="Century Gothic"/>
                <w:noProof/>
                <w:webHidden/>
                <w:sz w:val="20"/>
                <w:szCs w:val="20"/>
              </w:rPr>
              <w:t>33</w:t>
            </w:r>
            <w:r w:rsidR="00047368" w:rsidRPr="00AF01F2">
              <w:rPr>
                <w:rFonts w:ascii="Century Gothic" w:hAnsi="Century Gothic"/>
                <w:noProof/>
                <w:webHidden/>
                <w:sz w:val="20"/>
                <w:szCs w:val="20"/>
              </w:rPr>
              <w:fldChar w:fldCharType="end"/>
            </w:r>
          </w:hyperlink>
        </w:p>
        <w:p w14:paraId="66A58CB5" w14:textId="7145AC85" w:rsidR="00047368" w:rsidRPr="00AF01F2" w:rsidRDefault="005202E7">
          <w:pPr>
            <w:pStyle w:val="Kazalovsebine3"/>
            <w:rPr>
              <w:rFonts w:ascii="Century Gothic" w:hAnsi="Century Gothic" w:cstheme="minorBidi"/>
              <w:sz w:val="20"/>
              <w:szCs w:val="20"/>
            </w:rPr>
          </w:pPr>
          <w:hyperlink w:anchor="_Toc111734795" w:history="1">
            <w:r w:rsidR="00047368" w:rsidRPr="00AF01F2">
              <w:rPr>
                <w:rStyle w:val="Hiperpovezava"/>
                <w:rFonts w:ascii="Century Gothic" w:hAnsi="Century Gothic"/>
                <w:sz w:val="20"/>
                <w:szCs w:val="20"/>
              </w:rPr>
              <w:t>6.4.1 Geoportal</w:t>
            </w:r>
            <w:r w:rsidR="00047368" w:rsidRPr="00AF01F2">
              <w:rPr>
                <w:rFonts w:ascii="Century Gothic" w:hAnsi="Century Gothic"/>
                <w:webHidden/>
                <w:sz w:val="20"/>
                <w:szCs w:val="20"/>
              </w:rPr>
              <w:tab/>
            </w:r>
            <w:r w:rsidR="00047368" w:rsidRPr="00AF01F2">
              <w:rPr>
                <w:rFonts w:ascii="Century Gothic" w:hAnsi="Century Gothic"/>
                <w:webHidden/>
                <w:sz w:val="20"/>
                <w:szCs w:val="20"/>
              </w:rPr>
              <w:fldChar w:fldCharType="begin"/>
            </w:r>
            <w:r w:rsidR="00047368" w:rsidRPr="00AF01F2">
              <w:rPr>
                <w:rFonts w:ascii="Century Gothic" w:hAnsi="Century Gothic"/>
                <w:webHidden/>
                <w:sz w:val="20"/>
                <w:szCs w:val="20"/>
              </w:rPr>
              <w:instrText xml:space="preserve"> PAGEREF _Toc111734795 \h </w:instrText>
            </w:r>
            <w:r w:rsidR="00047368" w:rsidRPr="00AF01F2">
              <w:rPr>
                <w:rFonts w:ascii="Century Gothic" w:hAnsi="Century Gothic"/>
                <w:webHidden/>
                <w:sz w:val="20"/>
                <w:szCs w:val="20"/>
              </w:rPr>
            </w:r>
            <w:r w:rsidR="00047368" w:rsidRPr="00AF01F2">
              <w:rPr>
                <w:rFonts w:ascii="Century Gothic" w:hAnsi="Century Gothic"/>
                <w:webHidden/>
                <w:sz w:val="20"/>
                <w:szCs w:val="20"/>
              </w:rPr>
              <w:fldChar w:fldCharType="separate"/>
            </w:r>
            <w:r w:rsidR="006C7A07" w:rsidRPr="00AF01F2">
              <w:rPr>
                <w:rFonts w:ascii="Century Gothic" w:hAnsi="Century Gothic"/>
                <w:webHidden/>
                <w:sz w:val="20"/>
                <w:szCs w:val="20"/>
              </w:rPr>
              <w:t>33</w:t>
            </w:r>
            <w:r w:rsidR="00047368" w:rsidRPr="00AF01F2">
              <w:rPr>
                <w:rFonts w:ascii="Century Gothic" w:hAnsi="Century Gothic"/>
                <w:webHidden/>
                <w:sz w:val="20"/>
                <w:szCs w:val="20"/>
              </w:rPr>
              <w:fldChar w:fldCharType="end"/>
            </w:r>
          </w:hyperlink>
        </w:p>
        <w:p w14:paraId="7813DCEF" w14:textId="0AD0DC73" w:rsidR="00047368" w:rsidRPr="00AF01F2" w:rsidRDefault="005202E7">
          <w:pPr>
            <w:pStyle w:val="Kazalovsebine3"/>
            <w:rPr>
              <w:rFonts w:ascii="Century Gothic" w:hAnsi="Century Gothic" w:cstheme="minorBidi"/>
              <w:sz w:val="20"/>
              <w:szCs w:val="20"/>
            </w:rPr>
          </w:pPr>
          <w:hyperlink w:anchor="_Toc111734796" w:history="1">
            <w:r w:rsidR="00047368" w:rsidRPr="00AF01F2">
              <w:rPr>
                <w:rStyle w:val="Hiperpovezava"/>
                <w:rFonts w:ascii="Century Gothic" w:hAnsi="Century Gothic"/>
                <w:sz w:val="20"/>
                <w:szCs w:val="20"/>
              </w:rPr>
              <w:t>6.4.2 Portal infrastrukturnih investicij</w:t>
            </w:r>
            <w:r w:rsidR="00047368" w:rsidRPr="00AF01F2">
              <w:rPr>
                <w:rFonts w:ascii="Century Gothic" w:hAnsi="Century Gothic"/>
                <w:webHidden/>
                <w:sz w:val="20"/>
                <w:szCs w:val="20"/>
              </w:rPr>
              <w:tab/>
            </w:r>
            <w:r w:rsidR="00047368" w:rsidRPr="00AF01F2">
              <w:rPr>
                <w:rFonts w:ascii="Century Gothic" w:hAnsi="Century Gothic"/>
                <w:webHidden/>
                <w:sz w:val="20"/>
                <w:szCs w:val="20"/>
              </w:rPr>
              <w:fldChar w:fldCharType="begin"/>
            </w:r>
            <w:r w:rsidR="00047368" w:rsidRPr="00AF01F2">
              <w:rPr>
                <w:rFonts w:ascii="Century Gothic" w:hAnsi="Century Gothic"/>
                <w:webHidden/>
                <w:sz w:val="20"/>
                <w:szCs w:val="20"/>
              </w:rPr>
              <w:instrText xml:space="preserve"> PAGEREF _Toc111734796 \h </w:instrText>
            </w:r>
            <w:r w:rsidR="00047368" w:rsidRPr="00AF01F2">
              <w:rPr>
                <w:rFonts w:ascii="Century Gothic" w:hAnsi="Century Gothic"/>
                <w:webHidden/>
                <w:sz w:val="20"/>
                <w:szCs w:val="20"/>
              </w:rPr>
            </w:r>
            <w:r w:rsidR="00047368" w:rsidRPr="00AF01F2">
              <w:rPr>
                <w:rFonts w:ascii="Century Gothic" w:hAnsi="Century Gothic"/>
                <w:webHidden/>
                <w:sz w:val="20"/>
                <w:szCs w:val="20"/>
              </w:rPr>
              <w:fldChar w:fldCharType="separate"/>
            </w:r>
            <w:r w:rsidR="006C7A07" w:rsidRPr="00AF01F2">
              <w:rPr>
                <w:rFonts w:ascii="Century Gothic" w:hAnsi="Century Gothic"/>
                <w:webHidden/>
                <w:sz w:val="20"/>
                <w:szCs w:val="20"/>
              </w:rPr>
              <w:t>33</w:t>
            </w:r>
            <w:r w:rsidR="00047368" w:rsidRPr="00AF01F2">
              <w:rPr>
                <w:rFonts w:ascii="Century Gothic" w:hAnsi="Century Gothic"/>
                <w:webHidden/>
                <w:sz w:val="20"/>
                <w:szCs w:val="20"/>
              </w:rPr>
              <w:fldChar w:fldCharType="end"/>
            </w:r>
          </w:hyperlink>
        </w:p>
        <w:p w14:paraId="2D0FAD38" w14:textId="3B54B8BA" w:rsidR="00047368" w:rsidRPr="00AF01F2" w:rsidRDefault="005202E7">
          <w:pPr>
            <w:pStyle w:val="Kazalovsebine3"/>
            <w:rPr>
              <w:rFonts w:ascii="Century Gothic" w:hAnsi="Century Gothic" w:cstheme="minorBidi"/>
              <w:sz w:val="20"/>
              <w:szCs w:val="20"/>
            </w:rPr>
          </w:pPr>
          <w:hyperlink w:anchor="_Toc111734797" w:history="1">
            <w:r w:rsidR="00047368" w:rsidRPr="00AF01F2">
              <w:rPr>
                <w:rStyle w:val="Hiperpovezava"/>
                <w:rFonts w:ascii="Century Gothic" w:hAnsi="Century Gothic"/>
                <w:sz w:val="20"/>
                <w:szCs w:val="20"/>
              </w:rPr>
              <w:t>6.4.3 AKOS Test Net</w:t>
            </w:r>
            <w:r w:rsidR="00047368" w:rsidRPr="00AF01F2">
              <w:rPr>
                <w:rFonts w:ascii="Century Gothic" w:hAnsi="Century Gothic"/>
                <w:webHidden/>
                <w:sz w:val="20"/>
                <w:szCs w:val="20"/>
              </w:rPr>
              <w:tab/>
            </w:r>
            <w:r w:rsidR="00047368" w:rsidRPr="00AF01F2">
              <w:rPr>
                <w:rFonts w:ascii="Century Gothic" w:hAnsi="Century Gothic"/>
                <w:webHidden/>
                <w:sz w:val="20"/>
                <w:szCs w:val="20"/>
              </w:rPr>
              <w:fldChar w:fldCharType="begin"/>
            </w:r>
            <w:r w:rsidR="00047368" w:rsidRPr="00AF01F2">
              <w:rPr>
                <w:rFonts w:ascii="Century Gothic" w:hAnsi="Century Gothic"/>
                <w:webHidden/>
                <w:sz w:val="20"/>
                <w:szCs w:val="20"/>
              </w:rPr>
              <w:instrText xml:space="preserve"> PAGEREF _Toc111734797 \h </w:instrText>
            </w:r>
            <w:r w:rsidR="00047368" w:rsidRPr="00AF01F2">
              <w:rPr>
                <w:rFonts w:ascii="Century Gothic" w:hAnsi="Century Gothic"/>
                <w:webHidden/>
                <w:sz w:val="20"/>
                <w:szCs w:val="20"/>
              </w:rPr>
            </w:r>
            <w:r w:rsidR="00047368" w:rsidRPr="00AF01F2">
              <w:rPr>
                <w:rFonts w:ascii="Century Gothic" w:hAnsi="Century Gothic"/>
                <w:webHidden/>
                <w:sz w:val="20"/>
                <w:szCs w:val="20"/>
              </w:rPr>
              <w:fldChar w:fldCharType="separate"/>
            </w:r>
            <w:r w:rsidR="006C7A07" w:rsidRPr="00AF01F2">
              <w:rPr>
                <w:rFonts w:ascii="Century Gothic" w:hAnsi="Century Gothic"/>
                <w:webHidden/>
                <w:sz w:val="20"/>
                <w:szCs w:val="20"/>
              </w:rPr>
              <w:t>34</w:t>
            </w:r>
            <w:r w:rsidR="00047368" w:rsidRPr="00AF01F2">
              <w:rPr>
                <w:rFonts w:ascii="Century Gothic" w:hAnsi="Century Gothic"/>
                <w:webHidden/>
                <w:sz w:val="20"/>
                <w:szCs w:val="20"/>
              </w:rPr>
              <w:fldChar w:fldCharType="end"/>
            </w:r>
          </w:hyperlink>
        </w:p>
        <w:p w14:paraId="4D750281" w14:textId="6A19C496" w:rsidR="00047368" w:rsidRPr="00AF01F2" w:rsidRDefault="005202E7">
          <w:pPr>
            <w:pStyle w:val="Kazalovsebine3"/>
            <w:rPr>
              <w:rFonts w:ascii="Century Gothic" w:hAnsi="Century Gothic" w:cstheme="minorBidi"/>
              <w:sz w:val="20"/>
              <w:szCs w:val="20"/>
            </w:rPr>
          </w:pPr>
          <w:hyperlink w:anchor="_Toc111734798" w:history="1">
            <w:r w:rsidR="00047368" w:rsidRPr="00AF01F2">
              <w:rPr>
                <w:rStyle w:val="Hiperpovezava"/>
                <w:rFonts w:ascii="Century Gothic" w:hAnsi="Century Gothic"/>
                <w:sz w:val="20"/>
                <w:szCs w:val="20"/>
              </w:rPr>
              <w:t>6.4.4 Tehnična pomoč in strokovno svetovanje</w:t>
            </w:r>
            <w:r w:rsidR="00047368" w:rsidRPr="00AF01F2">
              <w:rPr>
                <w:rFonts w:ascii="Century Gothic" w:hAnsi="Century Gothic"/>
                <w:webHidden/>
                <w:sz w:val="20"/>
                <w:szCs w:val="20"/>
              </w:rPr>
              <w:tab/>
            </w:r>
            <w:r w:rsidR="00047368" w:rsidRPr="00AF01F2">
              <w:rPr>
                <w:rFonts w:ascii="Century Gothic" w:hAnsi="Century Gothic"/>
                <w:webHidden/>
                <w:sz w:val="20"/>
                <w:szCs w:val="20"/>
              </w:rPr>
              <w:fldChar w:fldCharType="begin"/>
            </w:r>
            <w:r w:rsidR="00047368" w:rsidRPr="00AF01F2">
              <w:rPr>
                <w:rFonts w:ascii="Century Gothic" w:hAnsi="Century Gothic"/>
                <w:webHidden/>
                <w:sz w:val="20"/>
                <w:szCs w:val="20"/>
              </w:rPr>
              <w:instrText xml:space="preserve"> PAGEREF _Toc111734798 \h </w:instrText>
            </w:r>
            <w:r w:rsidR="00047368" w:rsidRPr="00AF01F2">
              <w:rPr>
                <w:rFonts w:ascii="Century Gothic" w:hAnsi="Century Gothic"/>
                <w:webHidden/>
                <w:sz w:val="20"/>
                <w:szCs w:val="20"/>
              </w:rPr>
            </w:r>
            <w:r w:rsidR="00047368" w:rsidRPr="00AF01F2">
              <w:rPr>
                <w:rFonts w:ascii="Century Gothic" w:hAnsi="Century Gothic"/>
                <w:webHidden/>
                <w:sz w:val="20"/>
                <w:szCs w:val="20"/>
              </w:rPr>
              <w:fldChar w:fldCharType="separate"/>
            </w:r>
            <w:r w:rsidR="006C7A07" w:rsidRPr="00AF01F2">
              <w:rPr>
                <w:rFonts w:ascii="Century Gothic" w:hAnsi="Century Gothic"/>
                <w:webHidden/>
                <w:sz w:val="20"/>
                <w:szCs w:val="20"/>
              </w:rPr>
              <w:t>34</w:t>
            </w:r>
            <w:r w:rsidR="00047368" w:rsidRPr="00AF01F2">
              <w:rPr>
                <w:rFonts w:ascii="Century Gothic" w:hAnsi="Century Gothic"/>
                <w:webHidden/>
                <w:sz w:val="20"/>
                <w:szCs w:val="20"/>
              </w:rPr>
              <w:fldChar w:fldCharType="end"/>
            </w:r>
          </w:hyperlink>
        </w:p>
        <w:p w14:paraId="1CEDDB71" w14:textId="4946E928" w:rsidR="00047368" w:rsidRPr="00AF01F2" w:rsidRDefault="005202E7">
          <w:pPr>
            <w:pStyle w:val="Kazalovsebine1"/>
            <w:rPr>
              <w:rFonts w:cstheme="minorBidi"/>
              <w:sz w:val="20"/>
              <w:szCs w:val="20"/>
            </w:rPr>
          </w:pPr>
          <w:hyperlink w:anchor="_Toc111734799" w:history="1">
            <w:r w:rsidR="00047368" w:rsidRPr="00AF01F2">
              <w:rPr>
                <w:rStyle w:val="Hiperpovezava"/>
                <w:sz w:val="20"/>
                <w:szCs w:val="20"/>
              </w:rPr>
              <w:t>7</w:t>
            </w:r>
            <w:r w:rsidR="00047368" w:rsidRPr="00AF01F2">
              <w:rPr>
                <w:rFonts w:cstheme="minorBidi"/>
                <w:sz w:val="20"/>
                <w:szCs w:val="20"/>
              </w:rPr>
              <w:tab/>
            </w:r>
            <w:r w:rsidR="00047368" w:rsidRPr="00AF01F2">
              <w:rPr>
                <w:rStyle w:val="Hiperpovezava"/>
                <w:sz w:val="20"/>
                <w:szCs w:val="20"/>
              </w:rPr>
              <w:t>KAZALNIKI</w:t>
            </w:r>
            <w:r w:rsidR="00047368" w:rsidRPr="00AF01F2">
              <w:rPr>
                <w:webHidden/>
                <w:sz w:val="20"/>
                <w:szCs w:val="20"/>
              </w:rPr>
              <w:tab/>
            </w:r>
            <w:r w:rsidR="00047368" w:rsidRPr="00AF01F2">
              <w:rPr>
                <w:webHidden/>
                <w:sz w:val="20"/>
                <w:szCs w:val="20"/>
              </w:rPr>
              <w:fldChar w:fldCharType="begin"/>
            </w:r>
            <w:r w:rsidR="00047368" w:rsidRPr="00AF01F2">
              <w:rPr>
                <w:webHidden/>
                <w:sz w:val="20"/>
                <w:szCs w:val="20"/>
              </w:rPr>
              <w:instrText xml:space="preserve"> PAGEREF _Toc111734799 \h </w:instrText>
            </w:r>
            <w:r w:rsidR="00047368" w:rsidRPr="00AF01F2">
              <w:rPr>
                <w:webHidden/>
                <w:sz w:val="20"/>
                <w:szCs w:val="20"/>
              </w:rPr>
            </w:r>
            <w:r w:rsidR="00047368" w:rsidRPr="00AF01F2">
              <w:rPr>
                <w:webHidden/>
                <w:sz w:val="20"/>
                <w:szCs w:val="20"/>
              </w:rPr>
              <w:fldChar w:fldCharType="separate"/>
            </w:r>
            <w:r w:rsidR="006C7A07" w:rsidRPr="00AF01F2">
              <w:rPr>
                <w:webHidden/>
                <w:sz w:val="20"/>
                <w:szCs w:val="20"/>
              </w:rPr>
              <w:t>35</w:t>
            </w:r>
            <w:r w:rsidR="00047368" w:rsidRPr="00AF01F2">
              <w:rPr>
                <w:webHidden/>
                <w:sz w:val="20"/>
                <w:szCs w:val="20"/>
              </w:rPr>
              <w:fldChar w:fldCharType="end"/>
            </w:r>
          </w:hyperlink>
        </w:p>
        <w:p w14:paraId="6C0849F3" w14:textId="7859244D" w:rsidR="00047368" w:rsidRPr="00AF01F2" w:rsidRDefault="005202E7">
          <w:pPr>
            <w:pStyle w:val="Kazalovsebine1"/>
            <w:rPr>
              <w:rFonts w:cstheme="minorBidi"/>
              <w:sz w:val="20"/>
              <w:szCs w:val="20"/>
            </w:rPr>
          </w:pPr>
          <w:hyperlink w:anchor="_Toc111734800" w:history="1">
            <w:r w:rsidR="00047368" w:rsidRPr="00AF01F2">
              <w:rPr>
                <w:rStyle w:val="Hiperpovezava"/>
                <w:sz w:val="20"/>
                <w:szCs w:val="20"/>
              </w:rPr>
              <w:t>8</w:t>
            </w:r>
            <w:r w:rsidR="00047368" w:rsidRPr="00AF01F2">
              <w:rPr>
                <w:rFonts w:cstheme="minorBidi"/>
                <w:sz w:val="20"/>
                <w:szCs w:val="20"/>
              </w:rPr>
              <w:tab/>
            </w:r>
            <w:r w:rsidR="00047368" w:rsidRPr="00AF01F2">
              <w:rPr>
                <w:rStyle w:val="Hiperpovezava"/>
                <w:sz w:val="20"/>
                <w:szCs w:val="20"/>
              </w:rPr>
              <w:t>PRILOGA</w:t>
            </w:r>
            <w:r w:rsidR="00047368" w:rsidRPr="00AF01F2">
              <w:rPr>
                <w:webHidden/>
                <w:sz w:val="20"/>
                <w:szCs w:val="20"/>
              </w:rPr>
              <w:tab/>
            </w:r>
            <w:r w:rsidR="00047368" w:rsidRPr="00AF01F2">
              <w:rPr>
                <w:webHidden/>
                <w:sz w:val="20"/>
                <w:szCs w:val="20"/>
              </w:rPr>
              <w:fldChar w:fldCharType="begin"/>
            </w:r>
            <w:r w:rsidR="00047368" w:rsidRPr="00AF01F2">
              <w:rPr>
                <w:webHidden/>
                <w:sz w:val="20"/>
                <w:szCs w:val="20"/>
              </w:rPr>
              <w:instrText xml:space="preserve"> PAGEREF _Toc111734800 \h </w:instrText>
            </w:r>
            <w:r w:rsidR="00047368" w:rsidRPr="00AF01F2">
              <w:rPr>
                <w:webHidden/>
                <w:sz w:val="20"/>
                <w:szCs w:val="20"/>
              </w:rPr>
            </w:r>
            <w:r w:rsidR="00047368" w:rsidRPr="00AF01F2">
              <w:rPr>
                <w:webHidden/>
                <w:sz w:val="20"/>
                <w:szCs w:val="20"/>
              </w:rPr>
              <w:fldChar w:fldCharType="separate"/>
            </w:r>
            <w:r w:rsidR="006C7A07" w:rsidRPr="00AF01F2">
              <w:rPr>
                <w:webHidden/>
                <w:sz w:val="20"/>
                <w:szCs w:val="20"/>
              </w:rPr>
              <w:t>36</w:t>
            </w:r>
            <w:r w:rsidR="00047368" w:rsidRPr="00AF01F2">
              <w:rPr>
                <w:webHidden/>
                <w:sz w:val="20"/>
                <w:szCs w:val="20"/>
              </w:rPr>
              <w:fldChar w:fldCharType="end"/>
            </w:r>
          </w:hyperlink>
        </w:p>
        <w:p w14:paraId="09136936" w14:textId="1509EF8F" w:rsidR="00127F9B" w:rsidRPr="00AF01F2" w:rsidRDefault="00127F9B">
          <w:pPr>
            <w:rPr>
              <w:rFonts w:ascii="Century Gothic" w:hAnsi="Century Gothic"/>
            </w:rPr>
          </w:pPr>
          <w:r w:rsidRPr="00AF01F2">
            <w:rPr>
              <w:rFonts w:ascii="Century Gothic" w:hAnsi="Century Gothic"/>
              <w:b/>
              <w:bCs/>
            </w:rPr>
            <w:fldChar w:fldCharType="end"/>
          </w:r>
        </w:p>
      </w:sdtContent>
    </w:sdt>
    <w:p w14:paraId="58F8AE49" w14:textId="2A87431F" w:rsidR="004D62B3" w:rsidRPr="00AF01F2" w:rsidRDefault="00405D42">
      <w:pPr>
        <w:spacing w:after="160" w:line="259" w:lineRule="auto"/>
        <w:rPr>
          <w:rFonts w:ascii="Century Gothic" w:hAnsi="Century Gothic"/>
          <w:b/>
          <w:spacing w:val="-10"/>
          <w:kern w:val="28"/>
          <w:sz w:val="22"/>
          <w:szCs w:val="22"/>
          <w:lang w:eastAsia="sl-SI"/>
        </w:rPr>
      </w:pPr>
      <w:r w:rsidRPr="00AF01F2">
        <w:rPr>
          <w:rFonts w:ascii="Century Gothic" w:hAnsi="Century Gothic"/>
          <w:sz w:val="22"/>
          <w:szCs w:val="22"/>
        </w:rPr>
        <w:br w:type="page"/>
      </w:r>
    </w:p>
    <w:p w14:paraId="2CE84763" w14:textId="43957D67" w:rsidR="00D94498" w:rsidRPr="00AF01F2" w:rsidRDefault="0085081A" w:rsidP="00127F9B">
      <w:pPr>
        <w:pStyle w:val="Naslov"/>
        <w:rPr>
          <w:rFonts w:ascii="Century Gothic" w:hAnsi="Century Gothic"/>
          <w:sz w:val="22"/>
          <w:szCs w:val="22"/>
        </w:rPr>
      </w:pPr>
      <w:bookmarkStart w:id="1" w:name="_Toc111154788"/>
      <w:bookmarkStart w:id="2" w:name="_Toc111734765"/>
      <w:bookmarkEnd w:id="1"/>
      <w:r w:rsidRPr="00AF01F2">
        <w:rPr>
          <w:rFonts w:ascii="Century Gothic" w:hAnsi="Century Gothic"/>
          <w:bCs/>
          <w:sz w:val="22"/>
          <w:szCs w:val="22"/>
        </w:rPr>
        <w:lastRenderedPageBreak/>
        <w:t>UVOD</w:t>
      </w:r>
      <w:bookmarkEnd w:id="2"/>
    </w:p>
    <w:p w14:paraId="2C1158C5" w14:textId="18ED3FBD" w:rsidR="004A1316" w:rsidRPr="00AF01F2" w:rsidRDefault="004A1316" w:rsidP="003D0650">
      <w:pPr>
        <w:pStyle w:val="Naslov"/>
        <w:numPr>
          <w:ilvl w:val="0"/>
          <w:numId w:val="0"/>
        </w:numPr>
        <w:spacing w:line="280" w:lineRule="exact"/>
        <w:jc w:val="both"/>
        <w:rPr>
          <w:rFonts w:ascii="Century Gothic" w:hAnsi="Century Gothic"/>
          <w:b w:val="0"/>
          <w:bCs/>
          <w:sz w:val="22"/>
          <w:szCs w:val="22"/>
        </w:rPr>
      </w:pPr>
    </w:p>
    <w:p w14:paraId="5052AEC7" w14:textId="20C509E8" w:rsidR="00127F9B" w:rsidRPr="00AF01F2" w:rsidRDefault="00454BA3" w:rsidP="003D0650">
      <w:pPr>
        <w:jc w:val="both"/>
        <w:rPr>
          <w:rFonts w:ascii="Century Gothic" w:hAnsi="Century Gothic"/>
          <w:sz w:val="22"/>
          <w:szCs w:val="22"/>
          <w:lang w:eastAsia="sl-SI"/>
        </w:rPr>
      </w:pPr>
      <w:r w:rsidRPr="00AF01F2">
        <w:rPr>
          <w:rFonts w:ascii="Century Gothic" w:hAnsi="Century Gothic"/>
          <w:sz w:val="22"/>
          <w:szCs w:val="22"/>
          <w:lang w:eastAsia="sl-SI"/>
        </w:rPr>
        <w:t>Intenzivna in vseobsegajoča digitalizacija družbe spreminja komunikacijske navade in pričakovanja potrošnikov, kar se kaže v upadanju fiksne telefonije in vse v</w:t>
      </w:r>
      <w:r w:rsidR="00A81146" w:rsidRPr="00AF01F2">
        <w:rPr>
          <w:rFonts w:ascii="Century Gothic" w:hAnsi="Century Gothic"/>
          <w:sz w:val="22"/>
          <w:szCs w:val="22"/>
          <w:lang w:eastAsia="sl-SI"/>
        </w:rPr>
        <w:t>eč</w:t>
      </w:r>
      <w:r w:rsidRPr="00AF01F2">
        <w:rPr>
          <w:rFonts w:ascii="Century Gothic" w:hAnsi="Century Gothic"/>
          <w:sz w:val="22"/>
          <w:szCs w:val="22"/>
          <w:lang w:eastAsia="sl-SI"/>
        </w:rPr>
        <w:t>jih zahtevah sodobnih uporabnikov elektronskih komunikacij po zmogljivi povezljivosti v internet kjer</w:t>
      </w:r>
      <w:r w:rsidR="008C7DE8" w:rsidRPr="00AF01F2">
        <w:rPr>
          <w:rFonts w:ascii="Century Gothic" w:hAnsi="Century Gothic"/>
          <w:sz w:val="22"/>
          <w:szCs w:val="22"/>
          <w:lang w:eastAsia="sl-SI"/>
        </w:rPr>
        <w:t> </w:t>
      </w:r>
      <w:r w:rsidRPr="00AF01F2">
        <w:rPr>
          <w:rFonts w:ascii="Century Gothic" w:hAnsi="Century Gothic"/>
          <w:sz w:val="22"/>
          <w:szCs w:val="22"/>
          <w:lang w:eastAsia="sl-SI"/>
        </w:rPr>
        <w:t>koli, kadar</w:t>
      </w:r>
      <w:r w:rsidR="008C7DE8" w:rsidRPr="00AF01F2">
        <w:rPr>
          <w:rFonts w:ascii="Century Gothic" w:hAnsi="Century Gothic"/>
          <w:sz w:val="22"/>
          <w:szCs w:val="22"/>
          <w:lang w:eastAsia="sl-SI"/>
        </w:rPr>
        <w:t> </w:t>
      </w:r>
      <w:r w:rsidRPr="00AF01F2">
        <w:rPr>
          <w:rFonts w:ascii="Century Gothic" w:hAnsi="Century Gothic"/>
          <w:sz w:val="22"/>
          <w:szCs w:val="22"/>
          <w:lang w:eastAsia="sl-SI"/>
        </w:rPr>
        <w:t>koli in na kateri</w:t>
      </w:r>
      <w:r w:rsidR="008C7DE8" w:rsidRPr="00AF01F2">
        <w:rPr>
          <w:rFonts w:ascii="Century Gothic" w:hAnsi="Century Gothic"/>
          <w:sz w:val="22"/>
          <w:szCs w:val="22"/>
          <w:lang w:eastAsia="sl-SI"/>
        </w:rPr>
        <w:t> </w:t>
      </w:r>
      <w:r w:rsidRPr="00AF01F2">
        <w:rPr>
          <w:rFonts w:ascii="Century Gothic" w:hAnsi="Century Gothic"/>
          <w:sz w:val="22"/>
          <w:szCs w:val="22"/>
          <w:lang w:eastAsia="sl-SI"/>
        </w:rPr>
        <w:t xml:space="preserve">koli napravi. Te spremembe se odražajo v dejstvu, da se je na prvo mesto potreb posameznikov prebil zelo zmogljiv mobilni dostop do vseh vsebin na </w:t>
      </w:r>
      <w:r w:rsidR="00512DB9" w:rsidRPr="00AF01F2">
        <w:rPr>
          <w:rFonts w:ascii="Century Gothic" w:hAnsi="Century Gothic"/>
          <w:sz w:val="22"/>
          <w:szCs w:val="22"/>
          <w:lang w:eastAsia="sl-SI"/>
        </w:rPr>
        <w:t>spletu</w:t>
      </w:r>
      <w:r w:rsidRPr="00AF01F2">
        <w:rPr>
          <w:rFonts w:ascii="Century Gothic" w:hAnsi="Century Gothic"/>
          <w:sz w:val="22"/>
          <w:szCs w:val="22"/>
          <w:lang w:eastAsia="sl-SI"/>
        </w:rPr>
        <w:t>. Po drugi strani gospodarstvo, gospodinjstva in drugi družbeno-</w:t>
      </w:r>
      <w:r w:rsidR="008C7DE8" w:rsidRPr="00AF01F2">
        <w:rPr>
          <w:rFonts w:ascii="Century Gothic" w:hAnsi="Century Gothic"/>
          <w:sz w:val="22"/>
          <w:szCs w:val="22"/>
          <w:lang w:eastAsia="sl-SI"/>
        </w:rPr>
        <w:t>gospodar</w:t>
      </w:r>
      <w:r w:rsidRPr="00AF01F2">
        <w:rPr>
          <w:rFonts w:ascii="Century Gothic" w:hAnsi="Century Gothic"/>
          <w:sz w:val="22"/>
          <w:szCs w:val="22"/>
          <w:lang w:eastAsia="sl-SI"/>
        </w:rPr>
        <w:t>ski deležniki pričakujejo visokozmogljiv</w:t>
      </w:r>
      <w:r w:rsidR="008C7DE8" w:rsidRPr="00AF01F2">
        <w:rPr>
          <w:rFonts w:ascii="Century Gothic" w:hAnsi="Century Gothic"/>
          <w:sz w:val="22"/>
          <w:szCs w:val="22"/>
          <w:lang w:eastAsia="sl-SI"/>
        </w:rPr>
        <w:t>i</w:t>
      </w:r>
      <w:r w:rsidRPr="00AF01F2">
        <w:rPr>
          <w:rFonts w:ascii="Century Gothic" w:hAnsi="Century Gothic"/>
          <w:sz w:val="22"/>
          <w:szCs w:val="22"/>
          <w:lang w:eastAsia="sl-SI"/>
        </w:rPr>
        <w:t xml:space="preserve"> dostop do interneta na fiksnih lokacijah p</w:t>
      </w:r>
      <w:r w:rsidR="00A81146" w:rsidRPr="00AF01F2">
        <w:rPr>
          <w:rFonts w:ascii="Century Gothic" w:hAnsi="Century Gothic"/>
          <w:sz w:val="22"/>
          <w:szCs w:val="22"/>
          <w:lang w:eastAsia="sl-SI"/>
        </w:rPr>
        <w:t>o</w:t>
      </w:r>
      <w:r w:rsidRPr="00AF01F2">
        <w:rPr>
          <w:rFonts w:ascii="Century Gothic" w:hAnsi="Century Gothic"/>
          <w:sz w:val="22"/>
          <w:szCs w:val="22"/>
          <w:lang w:eastAsia="sl-SI"/>
        </w:rPr>
        <w:t xml:space="preserve"> optičnih omrežj</w:t>
      </w:r>
      <w:r w:rsidR="00A81146" w:rsidRPr="00AF01F2">
        <w:rPr>
          <w:rFonts w:ascii="Century Gothic" w:hAnsi="Century Gothic"/>
          <w:sz w:val="22"/>
          <w:szCs w:val="22"/>
          <w:lang w:eastAsia="sl-SI"/>
        </w:rPr>
        <w:t>ih</w:t>
      </w:r>
      <w:r w:rsidRPr="00AF01F2">
        <w:rPr>
          <w:rFonts w:ascii="Century Gothic" w:hAnsi="Century Gothic"/>
          <w:sz w:val="22"/>
          <w:szCs w:val="22"/>
          <w:lang w:eastAsia="sl-SI"/>
        </w:rPr>
        <w:t>. Nedvomno je sodobna</w:t>
      </w:r>
      <w:r w:rsidR="00A81146" w:rsidRPr="00AF01F2">
        <w:rPr>
          <w:rFonts w:ascii="Century Gothic" w:hAnsi="Century Gothic"/>
          <w:sz w:val="22"/>
          <w:szCs w:val="22"/>
          <w:lang w:eastAsia="sl-SI"/>
        </w:rPr>
        <w:t xml:space="preserve"> in</w:t>
      </w:r>
      <w:r w:rsidRPr="00AF01F2">
        <w:rPr>
          <w:rFonts w:ascii="Century Gothic" w:hAnsi="Century Gothic"/>
          <w:sz w:val="22"/>
          <w:szCs w:val="22"/>
          <w:lang w:eastAsia="sl-SI"/>
        </w:rPr>
        <w:t xml:space="preserve"> zelo zmogljiva infrastruktura fiksnih in mobilnih elektronskih komunikacij med ključni</w:t>
      </w:r>
      <w:r w:rsidR="008C7DE8" w:rsidRPr="00AF01F2">
        <w:rPr>
          <w:rFonts w:ascii="Century Gothic" w:hAnsi="Century Gothic"/>
          <w:sz w:val="22"/>
          <w:szCs w:val="22"/>
          <w:lang w:eastAsia="sl-SI"/>
        </w:rPr>
        <w:t>mi</w:t>
      </w:r>
      <w:r w:rsidRPr="00AF01F2">
        <w:rPr>
          <w:rFonts w:ascii="Century Gothic" w:hAnsi="Century Gothic"/>
          <w:sz w:val="22"/>
          <w:szCs w:val="22"/>
          <w:lang w:eastAsia="sl-SI"/>
        </w:rPr>
        <w:t xml:space="preserve"> dejavnik</w:t>
      </w:r>
      <w:r w:rsidR="008C7DE8" w:rsidRPr="00AF01F2">
        <w:rPr>
          <w:rFonts w:ascii="Century Gothic" w:hAnsi="Century Gothic"/>
          <w:sz w:val="22"/>
          <w:szCs w:val="22"/>
          <w:lang w:eastAsia="sl-SI"/>
        </w:rPr>
        <w:t>i</w:t>
      </w:r>
      <w:r w:rsidRPr="00AF01F2">
        <w:rPr>
          <w:rFonts w:ascii="Century Gothic" w:hAnsi="Century Gothic"/>
          <w:sz w:val="22"/>
          <w:szCs w:val="22"/>
          <w:lang w:eastAsia="sl-SI"/>
        </w:rPr>
        <w:t xml:space="preserve"> digitalnega preoblikovanja družbe in konkurenčnosti gospodarstva, zato je v javnem interesu, da Vlada R</w:t>
      </w:r>
      <w:r w:rsidR="00496CC8" w:rsidRPr="00AF01F2">
        <w:rPr>
          <w:rFonts w:ascii="Century Gothic" w:hAnsi="Century Gothic"/>
          <w:sz w:val="22"/>
          <w:szCs w:val="22"/>
          <w:lang w:eastAsia="sl-SI"/>
        </w:rPr>
        <w:t xml:space="preserve">epublike </w:t>
      </w:r>
      <w:r w:rsidRPr="00AF01F2">
        <w:rPr>
          <w:rFonts w:ascii="Century Gothic" w:hAnsi="Century Gothic"/>
          <w:sz w:val="22"/>
          <w:szCs w:val="22"/>
          <w:lang w:eastAsia="sl-SI"/>
        </w:rPr>
        <w:t>S</w:t>
      </w:r>
      <w:r w:rsidR="00496CC8" w:rsidRPr="00AF01F2">
        <w:rPr>
          <w:rFonts w:ascii="Century Gothic" w:hAnsi="Century Gothic"/>
          <w:sz w:val="22"/>
          <w:szCs w:val="22"/>
          <w:lang w:eastAsia="sl-SI"/>
        </w:rPr>
        <w:t>lovenije</w:t>
      </w:r>
      <w:r w:rsidRPr="00AF01F2">
        <w:rPr>
          <w:rFonts w:ascii="Century Gothic" w:hAnsi="Century Gothic"/>
          <w:sz w:val="22"/>
          <w:szCs w:val="22"/>
          <w:lang w:eastAsia="sl-SI"/>
        </w:rPr>
        <w:t xml:space="preserve"> z državnimi razvojnimi politikami njen razvoj ustrezno usmerja in podpira</w:t>
      </w:r>
      <w:r w:rsidR="008C7DE8" w:rsidRPr="00AF01F2">
        <w:rPr>
          <w:rFonts w:ascii="Century Gothic" w:hAnsi="Century Gothic"/>
          <w:sz w:val="22"/>
          <w:szCs w:val="22"/>
          <w:lang w:eastAsia="sl-SI"/>
        </w:rPr>
        <w:t xml:space="preserve"> v</w:t>
      </w:r>
      <w:r w:rsidRPr="00AF01F2">
        <w:rPr>
          <w:rFonts w:ascii="Century Gothic" w:hAnsi="Century Gothic"/>
          <w:sz w:val="22"/>
          <w:szCs w:val="22"/>
          <w:lang w:eastAsia="sl-SI"/>
        </w:rPr>
        <w:t xml:space="preserve"> sklad</w:t>
      </w:r>
      <w:r w:rsidR="008C7DE8" w:rsidRPr="00AF01F2">
        <w:rPr>
          <w:rFonts w:ascii="Century Gothic" w:hAnsi="Century Gothic"/>
          <w:sz w:val="22"/>
          <w:szCs w:val="22"/>
          <w:lang w:eastAsia="sl-SI"/>
        </w:rPr>
        <w:t>u</w:t>
      </w:r>
      <w:r w:rsidRPr="00AF01F2">
        <w:rPr>
          <w:rFonts w:ascii="Century Gothic" w:hAnsi="Century Gothic"/>
          <w:sz w:val="22"/>
          <w:szCs w:val="22"/>
          <w:lang w:eastAsia="sl-SI"/>
        </w:rPr>
        <w:t xml:space="preserve"> s svojimi pristojnostmi. Načrt razvoja gigabitne infrastrukture do leta 2030 (v nadaljevanju: </w:t>
      </w:r>
      <w:r w:rsidR="008C7DE8" w:rsidRPr="00AF01F2">
        <w:rPr>
          <w:rFonts w:ascii="Century Gothic" w:hAnsi="Century Gothic"/>
          <w:sz w:val="22"/>
          <w:szCs w:val="22"/>
          <w:lang w:eastAsia="sl-SI"/>
        </w:rPr>
        <w:t>n</w:t>
      </w:r>
      <w:r w:rsidRPr="00AF01F2">
        <w:rPr>
          <w:rFonts w:ascii="Century Gothic" w:hAnsi="Century Gothic"/>
          <w:sz w:val="22"/>
          <w:szCs w:val="22"/>
          <w:lang w:eastAsia="sl-SI"/>
        </w:rPr>
        <w:t>ačrt) je odgovor na razvojne izzive na področju elektronskih komunikacij v naslednjem razvojnem obdobju.</w:t>
      </w:r>
    </w:p>
    <w:p w14:paraId="5BF82B18" w14:textId="77777777" w:rsidR="00454BA3" w:rsidRPr="00AF01F2" w:rsidRDefault="00454BA3" w:rsidP="003D0650">
      <w:pPr>
        <w:jc w:val="both"/>
        <w:rPr>
          <w:rFonts w:ascii="Century Gothic" w:hAnsi="Century Gothic"/>
          <w:sz w:val="22"/>
          <w:szCs w:val="22"/>
          <w:lang w:eastAsia="sl-SI"/>
        </w:rPr>
      </w:pPr>
    </w:p>
    <w:p w14:paraId="7F98D8A4" w14:textId="0482D82A" w:rsidR="005B461A" w:rsidRPr="00AF01F2" w:rsidRDefault="00C42C23" w:rsidP="006C694C">
      <w:pPr>
        <w:pStyle w:val="podpisi"/>
        <w:spacing w:line="280" w:lineRule="exact"/>
        <w:jc w:val="both"/>
        <w:rPr>
          <w:rFonts w:ascii="Century Gothic" w:hAnsi="Century Gothic" w:cstheme="minorBidi"/>
          <w:sz w:val="22"/>
          <w:szCs w:val="22"/>
          <w:lang w:val="sl-SI"/>
        </w:rPr>
      </w:pPr>
      <w:r w:rsidRPr="00AF01F2">
        <w:rPr>
          <w:rFonts w:ascii="Century Gothic" w:hAnsi="Century Gothic" w:cstheme="minorBidi"/>
          <w:sz w:val="22"/>
          <w:szCs w:val="22"/>
          <w:lang w:val="sl-SI"/>
        </w:rPr>
        <w:t>Načrt predstavlja s</w:t>
      </w:r>
      <w:r w:rsidR="003D1061" w:rsidRPr="00AF01F2">
        <w:rPr>
          <w:rFonts w:ascii="Century Gothic" w:hAnsi="Century Gothic" w:cstheme="minorBidi"/>
          <w:sz w:val="22"/>
          <w:szCs w:val="22"/>
          <w:lang w:val="sl-SI"/>
        </w:rPr>
        <w:t xml:space="preserve">trateški načrt Republike Slovenije za </w:t>
      </w:r>
      <w:r w:rsidR="0085081A" w:rsidRPr="00AF01F2">
        <w:rPr>
          <w:rFonts w:ascii="Century Gothic" w:hAnsi="Century Gothic" w:cstheme="minorBidi"/>
          <w:sz w:val="22"/>
          <w:szCs w:val="22"/>
          <w:lang w:val="sl-SI"/>
        </w:rPr>
        <w:t>vzpostavitev</w:t>
      </w:r>
      <w:r w:rsidR="00977EDD" w:rsidRPr="00AF01F2">
        <w:rPr>
          <w:rFonts w:ascii="Century Gothic" w:hAnsi="Century Gothic" w:cstheme="minorBidi"/>
          <w:sz w:val="22"/>
          <w:szCs w:val="22"/>
          <w:lang w:val="sl-SI"/>
        </w:rPr>
        <w:t xml:space="preserve"> – delno pa tudi </w:t>
      </w:r>
      <w:r w:rsidR="00037342" w:rsidRPr="00AF01F2">
        <w:rPr>
          <w:rFonts w:ascii="Century Gothic" w:hAnsi="Century Gothic" w:cstheme="minorBidi"/>
          <w:sz w:val="22"/>
          <w:szCs w:val="22"/>
          <w:lang w:val="sl-SI"/>
        </w:rPr>
        <w:t xml:space="preserve">za </w:t>
      </w:r>
      <w:r w:rsidRPr="00AF01F2">
        <w:rPr>
          <w:rFonts w:ascii="Century Gothic" w:hAnsi="Century Gothic" w:cstheme="minorBidi"/>
          <w:sz w:val="22"/>
          <w:szCs w:val="22"/>
          <w:lang w:val="sl-SI"/>
        </w:rPr>
        <w:t>spodbujanje uporabe</w:t>
      </w:r>
      <w:r w:rsidR="00977EDD" w:rsidRPr="00AF01F2">
        <w:rPr>
          <w:rFonts w:ascii="Century Gothic" w:hAnsi="Century Gothic" w:cstheme="minorBidi"/>
          <w:sz w:val="22"/>
          <w:szCs w:val="22"/>
          <w:lang w:val="sl-SI"/>
        </w:rPr>
        <w:t xml:space="preserve"> –</w:t>
      </w:r>
      <w:r w:rsidRPr="00AF01F2">
        <w:rPr>
          <w:rFonts w:ascii="Century Gothic" w:hAnsi="Century Gothic" w:cstheme="minorBidi"/>
          <w:sz w:val="22"/>
          <w:szCs w:val="22"/>
          <w:lang w:val="sl-SI"/>
        </w:rPr>
        <w:t xml:space="preserve"> </w:t>
      </w:r>
      <w:r w:rsidR="003D1061" w:rsidRPr="00AF01F2">
        <w:rPr>
          <w:rFonts w:ascii="Century Gothic" w:hAnsi="Century Gothic" w:cstheme="minorBidi"/>
          <w:sz w:val="22"/>
          <w:szCs w:val="22"/>
          <w:lang w:val="sl-SI"/>
        </w:rPr>
        <w:t>infrastrukture, ki bo omogoč</w:t>
      </w:r>
      <w:r w:rsidRPr="00AF01F2">
        <w:rPr>
          <w:rFonts w:ascii="Century Gothic" w:hAnsi="Century Gothic" w:cstheme="minorBidi"/>
          <w:sz w:val="22"/>
          <w:szCs w:val="22"/>
          <w:lang w:val="sl-SI"/>
        </w:rPr>
        <w:t>a</w:t>
      </w:r>
      <w:r w:rsidR="003D1061" w:rsidRPr="00AF01F2">
        <w:rPr>
          <w:rFonts w:ascii="Century Gothic" w:hAnsi="Century Gothic" w:cstheme="minorBidi"/>
          <w:sz w:val="22"/>
          <w:szCs w:val="22"/>
          <w:lang w:val="sl-SI"/>
        </w:rPr>
        <w:t xml:space="preserve">la </w:t>
      </w:r>
      <w:r w:rsidR="00E15522" w:rsidRPr="00AF01F2">
        <w:rPr>
          <w:rFonts w:ascii="Century Gothic" w:hAnsi="Century Gothic" w:cstheme="minorBidi"/>
          <w:sz w:val="22"/>
          <w:szCs w:val="22"/>
          <w:lang w:val="sl-SI"/>
        </w:rPr>
        <w:t xml:space="preserve">gigabitno povezljivost vseh slovenskih gospodinjstev oziroma domov </w:t>
      </w:r>
      <w:r w:rsidR="008B2E0F" w:rsidRPr="00AF01F2">
        <w:rPr>
          <w:rFonts w:ascii="Century Gothic" w:hAnsi="Century Gothic" w:cstheme="minorBidi"/>
          <w:sz w:val="22"/>
          <w:szCs w:val="22"/>
          <w:lang w:val="sl-SI"/>
        </w:rPr>
        <w:t>ali</w:t>
      </w:r>
      <w:r w:rsidR="00A963BB" w:rsidRPr="00AF01F2">
        <w:rPr>
          <w:rFonts w:ascii="Century Gothic" w:hAnsi="Century Gothic" w:cstheme="minorBidi"/>
          <w:sz w:val="22"/>
          <w:szCs w:val="22"/>
          <w:lang w:val="sl-SI"/>
        </w:rPr>
        <w:t xml:space="preserve"> stanovanj</w:t>
      </w:r>
      <w:r w:rsidR="008C7DE8" w:rsidRPr="00AF01F2">
        <w:rPr>
          <w:rFonts w:ascii="Century Gothic" w:hAnsi="Century Gothic" w:cstheme="minorBidi"/>
          <w:sz w:val="22"/>
          <w:szCs w:val="22"/>
          <w:lang w:val="sl-SI"/>
        </w:rPr>
        <w:t>,</w:t>
      </w:r>
      <w:r w:rsidR="00A963BB" w:rsidRPr="00AF01F2">
        <w:rPr>
          <w:rStyle w:val="Sprotnaopomba-sklic"/>
          <w:rFonts w:ascii="Century Gothic" w:hAnsi="Century Gothic" w:cstheme="minorBidi"/>
          <w:sz w:val="22"/>
          <w:szCs w:val="22"/>
          <w:lang w:val="sl-SI"/>
        </w:rPr>
        <w:footnoteReference w:id="2"/>
      </w:r>
      <w:r w:rsidR="004210A3" w:rsidRPr="00AF01F2">
        <w:rPr>
          <w:rFonts w:ascii="Century Gothic" w:hAnsi="Century Gothic" w:cstheme="minorBidi"/>
          <w:sz w:val="22"/>
          <w:szCs w:val="22"/>
          <w:lang w:val="sl-SI"/>
        </w:rPr>
        <w:t xml:space="preserve"> podjetij</w:t>
      </w:r>
      <w:r w:rsidR="00A963BB" w:rsidRPr="00AF01F2">
        <w:rPr>
          <w:rFonts w:ascii="Century Gothic" w:hAnsi="Century Gothic" w:cstheme="minorBidi"/>
          <w:sz w:val="22"/>
          <w:szCs w:val="22"/>
          <w:lang w:val="sl-SI"/>
        </w:rPr>
        <w:t xml:space="preserve"> </w:t>
      </w:r>
      <w:r w:rsidR="00580C0D" w:rsidRPr="00AF01F2">
        <w:rPr>
          <w:rFonts w:ascii="Century Gothic" w:hAnsi="Century Gothic" w:cstheme="minorBidi"/>
          <w:sz w:val="22"/>
          <w:szCs w:val="22"/>
          <w:lang w:val="sl-SI"/>
        </w:rPr>
        <w:t>in</w:t>
      </w:r>
      <w:r w:rsidR="00E15522" w:rsidRPr="00AF01F2">
        <w:rPr>
          <w:rFonts w:ascii="Century Gothic" w:hAnsi="Century Gothic" w:cstheme="minorBidi"/>
          <w:sz w:val="22"/>
          <w:szCs w:val="22"/>
          <w:lang w:val="sl-SI"/>
        </w:rPr>
        <w:t xml:space="preserve"> glavnih spodbujevalcev </w:t>
      </w:r>
      <w:r w:rsidR="008C7DE8" w:rsidRPr="00AF01F2">
        <w:rPr>
          <w:rFonts w:ascii="Century Gothic" w:hAnsi="Century Gothic" w:cstheme="minorBidi"/>
          <w:sz w:val="22"/>
          <w:szCs w:val="22"/>
          <w:lang w:val="sl-SI"/>
        </w:rPr>
        <w:t>družbe</w:t>
      </w:r>
      <w:r w:rsidR="00E15522" w:rsidRPr="00AF01F2">
        <w:rPr>
          <w:rFonts w:ascii="Century Gothic" w:hAnsi="Century Gothic" w:cstheme="minorBidi"/>
          <w:sz w:val="22"/>
          <w:szCs w:val="22"/>
          <w:lang w:val="sl-SI"/>
        </w:rPr>
        <w:t>no-</w:t>
      </w:r>
      <w:r w:rsidR="008C7DE8" w:rsidRPr="00AF01F2">
        <w:rPr>
          <w:rFonts w:ascii="Century Gothic" w:hAnsi="Century Gothic" w:cstheme="minorBidi"/>
          <w:sz w:val="22"/>
          <w:szCs w:val="22"/>
          <w:lang w:val="sl-SI"/>
        </w:rPr>
        <w:t>gospodar</w:t>
      </w:r>
      <w:r w:rsidR="00E15522" w:rsidRPr="00AF01F2">
        <w:rPr>
          <w:rFonts w:ascii="Century Gothic" w:hAnsi="Century Gothic" w:cstheme="minorBidi"/>
          <w:sz w:val="22"/>
          <w:szCs w:val="22"/>
          <w:lang w:val="sl-SI"/>
        </w:rPr>
        <w:t>skega razvoja</w:t>
      </w:r>
      <w:r w:rsidR="008C7DE8" w:rsidRPr="00AF01F2">
        <w:rPr>
          <w:rFonts w:ascii="Century Gothic" w:hAnsi="Century Gothic" w:cstheme="minorBidi"/>
          <w:sz w:val="22"/>
          <w:szCs w:val="22"/>
          <w:lang w:val="sl-SI"/>
        </w:rPr>
        <w:t>,</w:t>
      </w:r>
      <w:r w:rsidR="00E02979" w:rsidRPr="00AF01F2">
        <w:rPr>
          <w:rStyle w:val="Sprotnaopomba-sklic"/>
          <w:rFonts w:ascii="Century Gothic" w:hAnsi="Century Gothic" w:cstheme="minorBidi"/>
          <w:sz w:val="22"/>
          <w:szCs w:val="22"/>
          <w:lang w:val="sl-SI"/>
        </w:rPr>
        <w:footnoteReference w:id="3"/>
      </w:r>
      <w:r w:rsidR="00E15522" w:rsidRPr="00AF01F2">
        <w:rPr>
          <w:rFonts w:ascii="Century Gothic" w:hAnsi="Century Gothic" w:cstheme="minorBidi"/>
          <w:sz w:val="22"/>
          <w:szCs w:val="22"/>
          <w:lang w:val="sl-SI"/>
        </w:rPr>
        <w:t xml:space="preserve"> obenem pa tudi neprekinjeno pokritost </w:t>
      </w:r>
      <w:r w:rsidR="00AC504C" w:rsidRPr="00AF01F2">
        <w:rPr>
          <w:rFonts w:ascii="Century Gothic" w:hAnsi="Century Gothic" w:cstheme="minorBidi"/>
          <w:sz w:val="22"/>
          <w:szCs w:val="22"/>
          <w:lang w:val="sl-SI"/>
        </w:rPr>
        <w:t xml:space="preserve">z </w:t>
      </w:r>
      <w:r w:rsidR="00E15522" w:rsidRPr="00AF01F2">
        <w:rPr>
          <w:rFonts w:ascii="Century Gothic" w:hAnsi="Century Gothic" w:cstheme="minorBidi"/>
          <w:sz w:val="22"/>
          <w:szCs w:val="22"/>
          <w:lang w:val="sl-SI"/>
        </w:rPr>
        <w:t>omrežj</w:t>
      </w:r>
      <w:r w:rsidRPr="00AF01F2">
        <w:rPr>
          <w:rFonts w:ascii="Century Gothic" w:hAnsi="Century Gothic" w:cstheme="minorBidi"/>
          <w:sz w:val="22"/>
          <w:szCs w:val="22"/>
          <w:lang w:val="sl-SI"/>
        </w:rPr>
        <w:t xml:space="preserve">em </w:t>
      </w:r>
      <w:r w:rsidR="00AC504C" w:rsidRPr="00AF01F2">
        <w:rPr>
          <w:rFonts w:ascii="Century Gothic" w:hAnsi="Century Gothic" w:cstheme="minorBidi"/>
          <w:sz w:val="22"/>
          <w:szCs w:val="22"/>
          <w:lang w:val="sl-SI"/>
        </w:rPr>
        <w:t xml:space="preserve">5G </w:t>
      </w:r>
      <w:r w:rsidRPr="00AF01F2">
        <w:rPr>
          <w:rFonts w:ascii="Century Gothic" w:hAnsi="Century Gothic" w:cstheme="minorBidi"/>
          <w:sz w:val="22"/>
          <w:szCs w:val="22"/>
          <w:lang w:val="sl-SI"/>
        </w:rPr>
        <w:t xml:space="preserve">vseh </w:t>
      </w:r>
      <w:r w:rsidR="00370A0A" w:rsidRPr="00AF01F2">
        <w:rPr>
          <w:rFonts w:ascii="Century Gothic" w:hAnsi="Century Gothic" w:cstheme="minorBidi"/>
          <w:sz w:val="22"/>
          <w:szCs w:val="22"/>
          <w:lang w:val="sl-SI"/>
        </w:rPr>
        <w:t xml:space="preserve">mestnih in </w:t>
      </w:r>
      <w:r w:rsidR="00CF2FD7" w:rsidRPr="00AF01F2">
        <w:rPr>
          <w:rFonts w:ascii="Century Gothic" w:hAnsi="Century Gothic" w:cstheme="minorBidi"/>
          <w:sz w:val="22"/>
          <w:szCs w:val="22"/>
          <w:lang w:val="sl-SI"/>
        </w:rPr>
        <w:t xml:space="preserve">drugih </w:t>
      </w:r>
      <w:r w:rsidRPr="00AF01F2">
        <w:rPr>
          <w:rFonts w:ascii="Century Gothic" w:hAnsi="Century Gothic" w:cstheme="minorBidi"/>
          <w:sz w:val="22"/>
          <w:szCs w:val="22"/>
          <w:lang w:val="sl-SI"/>
        </w:rPr>
        <w:t>naseljenih območij ter glavnih prizemnih prometnih poti. Načrt je v celoti usklajen s temeljnimi digitalnimi cilji Evropske unije (v nadaljevanju: E</w:t>
      </w:r>
      <w:r w:rsidR="00F463F8" w:rsidRPr="00AF01F2">
        <w:rPr>
          <w:rFonts w:ascii="Century Gothic" w:hAnsi="Century Gothic" w:cstheme="minorBidi"/>
          <w:sz w:val="22"/>
          <w:szCs w:val="22"/>
          <w:lang w:val="sl-SI"/>
        </w:rPr>
        <w:t>U</w:t>
      </w:r>
      <w:r w:rsidRPr="00AF01F2">
        <w:rPr>
          <w:rFonts w:ascii="Century Gothic" w:hAnsi="Century Gothic" w:cstheme="minorBidi"/>
          <w:sz w:val="22"/>
          <w:szCs w:val="22"/>
          <w:lang w:val="sl-SI"/>
        </w:rPr>
        <w:t>) na področju povezljivosti</w:t>
      </w:r>
      <w:r w:rsidR="005B461A" w:rsidRPr="00AF01F2">
        <w:rPr>
          <w:rFonts w:ascii="Century Gothic" w:hAnsi="Century Gothic" w:cstheme="minorBidi"/>
          <w:sz w:val="22"/>
          <w:szCs w:val="22"/>
          <w:lang w:val="sl-SI"/>
        </w:rPr>
        <w:t xml:space="preserve">, pri čemer </w:t>
      </w:r>
      <w:r w:rsidR="00AC504C" w:rsidRPr="00AF01F2">
        <w:rPr>
          <w:rFonts w:ascii="Century Gothic" w:hAnsi="Century Gothic" w:cstheme="minorBidi"/>
          <w:sz w:val="22"/>
          <w:szCs w:val="22"/>
          <w:lang w:val="sl-SI"/>
        </w:rPr>
        <w:t>v njem niso obravnavani</w:t>
      </w:r>
      <w:r w:rsidR="005B461A" w:rsidRPr="00AF01F2">
        <w:rPr>
          <w:rFonts w:ascii="Century Gothic" w:hAnsi="Century Gothic" w:cstheme="minorBidi"/>
          <w:sz w:val="22"/>
          <w:szCs w:val="22"/>
          <w:lang w:val="sl-SI"/>
        </w:rPr>
        <w:t xml:space="preserve"> </w:t>
      </w:r>
      <w:r w:rsidR="004508EF" w:rsidRPr="00AF01F2">
        <w:rPr>
          <w:rFonts w:ascii="Century Gothic" w:hAnsi="Century Gothic" w:cstheme="minorBidi"/>
          <w:sz w:val="22"/>
          <w:szCs w:val="22"/>
          <w:lang w:val="sl-SI"/>
        </w:rPr>
        <w:t xml:space="preserve">tisti </w:t>
      </w:r>
      <w:r w:rsidR="005B461A" w:rsidRPr="00AF01F2">
        <w:rPr>
          <w:rFonts w:ascii="Century Gothic" w:hAnsi="Century Gothic" w:cstheme="minorBidi"/>
          <w:sz w:val="22"/>
          <w:szCs w:val="22"/>
          <w:lang w:val="sl-SI"/>
        </w:rPr>
        <w:t>digitalni cilj</w:t>
      </w:r>
      <w:r w:rsidR="00AC504C" w:rsidRPr="00AF01F2">
        <w:rPr>
          <w:rFonts w:ascii="Century Gothic" w:hAnsi="Century Gothic" w:cstheme="minorBidi"/>
          <w:sz w:val="22"/>
          <w:szCs w:val="22"/>
          <w:lang w:val="sl-SI"/>
        </w:rPr>
        <w:t>i</w:t>
      </w:r>
      <w:r w:rsidR="005B461A" w:rsidRPr="00AF01F2">
        <w:rPr>
          <w:rFonts w:ascii="Century Gothic" w:hAnsi="Century Gothic" w:cstheme="minorBidi"/>
          <w:sz w:val="22"/>
          <w:szCs w:val="22"/>
          <w:lang w:val="sl-SI"/>
        </w:rPr>
        <w:t xml:space="preserve"> na področju digitalne infrastrukture</w:t>
      </w:r>
      <w:r w:rsidR="004508EF" w:rsidRPr="00AF01F2">
        <w:rPr>
          <w:rFonts w:ascii="Century Gothic" w:hAnsi="Century Gothic" w:cstheme="minorBidi"/>
          <w:sz w:val="22"/>
          <w:szCs w:val="22"/>
          <w:lang w:val="sl-SI"/>
        </w:rPr>
        <w:t>, ki bodo predmet drugih strateških dokumentov in javnih politik</w:t>
      </w:r>
      <w:r w:rsidR="00AC504C" w:rsidRPr="00AF01F2">
        <w:rPr>
          <w:rFonts w:ascii="Century Gothic" w:hAnsi="Century Gothic" w:cstheme="minorBidi"/>
          <w:sz w:val="22"/>
          <w:szCs w:val="22"/>
          <w:lang w:val="sl-SI"/>
        </w:rPr>
        <w:t>.</w:t>
      </w:r>
      <w:r w:rsidR="005B461A" w:rsidRPr="00AF01F2">
        <w:rPr>
          <w:rStyle w:val="Sprotnaopomba-sklic"/>
          <w:rFonts w:ascii="Century Gothic" w:hAnsi="Century Gothic" w:cstheme="minorBidi"/>
          <w:sz w:val="22"/>
          <w:szCs w:val="22"/>
          <w:lang w:val="sl-SI"/>
        </w:rPr>
        <w:footnoteReference w:id="4"/>
      </w:r>
      <w:r w:rsidR="004508EF" w:rsidRPr="00AF01F2">
        <w:rPr>
          <w:rFonts w:ascii="Century Gothic" w:hAnsi="Century Gothic" w:cstheme="minorBidi"/>
          <w:sz w:val="22"/>
          <w:szCs w:val="22"/>
          <w:lang w:val="sl-SI"/>
        </w:rPr>
        <w:t xml:space="preserve"> Načrt vključuje cilje in potrebne ukrepe na področju razvoja gigabitne infrastrukture, da se </w:t>
      </w:r>
      <w:r w:rsidRPr="00AF01F2">
        <w:rPr>
          <w:rFonts w:ascii="Century Gothic" w:hAnsi="Century Gothic" w:cstheme="minorBidi"/>
          <w:sz w:val="22"/>
          <w:szCs w:val="22"/>
          <w:lang w:val="sl-SI"/>
        </w:rPr>
        <w:t>Slovenija do leta 2030 uvrsti</w:t>
      </w:r>
      <w:r w:rsidR="004508EF" w:rsidRPr="00AF01F2">
        <w:rPr>
          <w:rFonts w:ascii="Century Gothic" w:hAnsi="Century Gothic" w:cstheme="minorBidi"/>
          <w:sz w:val="22"/>
          <w:szCs w:val="22"/>
          <w:lang w:val="sl-SI"/>
        </w:rPr>
        <w:t xml:space="preserve"> </w:t>
      </w:r>
      <w:r w:rsidRPr="00AF01F2">
        <w:rPr>
          <w:rFonts w:ascii="Century Gothic" w:hAnsi="Century Gothic" w:cstheme="minorBidi"/>
          <w:sz w:val="22"/>
          <w:szCs w:val="22"/>
          <w:lang w:val="sl-SI"/>
        </w:rPr>
        <w:t>med digitalno najnapredne</w:t>
      </w:r>
      <w:r w:rsidR="00AC504C" w:rsidRPr="00AF01F2">
        <w:rPr>
          <w:rFonts w:ascii="Century Gothic" w:hAnsi="Century Gothic" w:cstheme="minorBidi"/>
          <w:sz w:val="22"/>
          <w:szCs w:val="22"/>
          <w:lang w:val="sl-SI"/>
        </w:rPr>
        <w:t>jše</w:t>
      </w:r>
      <w:r w:rsidRPr="00AF01F2">
        <w:rPr>
          <w:rFonts w:ascii="Century Gothic" w:hAnsi="Century Gothic" w:cstheme="minorBidi"/>
          <w:sz w:val="22"/>
          <w:szCs w:val="22"/>
          <w:lang w:val="sl-SI"/>
        </w:rPr>
        <w:t xml:space="preserve"> države </w:t>
      </w:r>
      <w:r w:rsidR="004508EF" w:rsidRPr="00AF01F2">
        <w:rPr>
          <w:rFonts w:ascii="Century Gothic" w:hAnsi="Century Gothic" w:cstheme="minorBidi"/>
          <w:sz w:val="22"/>
          <w:szCs w:val="22"/>
          <w:lang w:val="sl-SI"/>
        </w:rPr>
        <w:t xml:space="preserve">in da se </w:t>
      </w:r>
      <w:r w:rsidRPr="00AF01F2">
        <w:rPr>
          <w:rFonts w:ascii="Century Gothic" w:hAnsi="Century Gothic" w:cstheme="minorBidi"/>
          <w:sz w:val="22"/>
          <w:szCs w:val="22"/>
          <w:lang w:val="sl-SI"/>
        </w:rPr>
        <w:t>zagotovi gigabitna povezljivost za vs</w:t>
      </w:r>
      <w:r w:rsidR="00037342" w:rsidRPr="00AF01F2">
        <w:rPr>
          <w:rFonts w:ascii="Century Gothic" w:hAnsi="Century Gothic" w:cstheme="minorBidi"/>
          <w:sz w:val="22"/>
          <w:szCs w:val="22"/>
          <w:lang w:val="sl-SI"/>
        </w:rPr>
        <w:t xml:space="preserve">a gospodinjstva </w:t>
      </w:r>
      <w:r w:rsidRPr="00AF01F2">
        <w:rPr>
          <w:rFonts w:ascii="Century Gothic" w:hAnsi="Century Gothic" w:cstheme="minorBidi"/>
          <w:sz w:val="22"/>
          <w:szCs w:val="22"/>
          <w:lang w:val="sl-SI"/>
        </w:rPr>
        <w:lastRenderedPageBreak/>
        <w:t xml:space="preserve">na podeželju in v mestih </w:t>
      </w:r>
      <w:r w:rsidR="006C694C" w:rsidRPr="00AF01F2">
        <w:rPr>
          <w:rFonts w:ascii="Century Gothic" w:hAnsi="Century Gothic" w:cstheme="minorBidi"/>
          <w:sz w:val="22"/>
          <w:szCs w:val="22"/>
          <w:lang w:val="sl-SI"/>
        </w:rPr>
        <w:t xml:space="preserve">ter </w:t>
      </w:r>
      <w:r w:rsidRPr="00AF01F2">
        <w:rPr>
          <w:rFonts w:ascii="Century Gothic" w:hAnsi="Century Gothic" w:cstheme="minorBidi"/>
          <w:sz w:val="22"/>
          <w:szCs w:val="22"/>
          <w:lang w:val="sl-SI"/>
        </w:rPr>
        <w:t>pokritost z omrežj</w:t>
      </w:r>
      <w:r w:rsidR="009A5D62" w:rsidRPr="00AF01F2">
        <w:rPr>
          <w:rFonts w:ascii="Century Gothic" w:hAnsi="Century Gothic" w:cstheme="minorBidi"/>
          <w:sz w:val="22"/>
          <w:szCs w:val="22"/>
          <w:lang w:val="sl-SI"/>
        </w:rPr>
        <w:t>em</w:t>
      </w:r>
      <w:r w:rsidRPr="00AF01F2">
        <w:rPr>
          <w:rFonts w:ascii="Century Gothic" w:hAnsi="Century Gothic" w:cstheme="minorBidi"/>
          <w:sz w:val="22"/>
          <w:szCs w:val="22"/>
          <w:lang w:val="sl-SI"/>
        </w:rPr>
        <w:t xml:space="preserve"> 5G za vsa naseljena območja</w:t>
      </w:r>
      <w:r w:rsidR="006C694C" w:rsidRPr="00AF01F2">
        <w:rPr>
          <w:rFonts w:ascii="Century Gothic" w:hAnsi="Century Gothic" w:cstheme="minorBidi"/>
          <w:sz w:val="22"/>
          <w:szCs w:val="22"/>
          <w:lang w:val="sl-SI"/>
        </w:rPr>
        <w:t xml:space="preserve">. </w:t>
      </w:r>
      <w:r w:rsidR="00AC504C" w:rsidRPr="00AF01F2">
        <w:rPr>
          <w:rFonts w:ascii="Century Gothic" w:hAnsi="Century Gothic" w:cstheme="minorBidi"/>
          <w:sz w:val="22"/>
          <w:szCs w:val="22"/>
          <w:lang w:val="sl-SI"/>
        </w:rPr>
        <w:t xml:space="preserve">V načrtu je </w:t>
      </w:r>
      <w:r w:rsidR="006C694C" w:rsidRPr="00AF01F2">
        <w:rPr>
          <w:rFonts w:ascii="Century Gothic" w:hAnsi="Century Gothic" w:cstheme="minorBidi"/>
          <w:sz w:val="22"/>
          <w:szCs w:val="22"/>
          <w:lang w:val="sl-SI"/>
        </w:rPr>
        <w:t>med ključni</w:t>
      </w:r>
      <w:r w:rsidR="00AC504C" w:rsidRPr="00AF01F2">
        <w:rPr>
          <w:rFonts w:ascii="Century Gothic" w:hAnsi="Century Gothic" w:cstheme="minorBidi"/>
          <w:sz w:val="22"/>
          <w:szCs w:val="22"/>
          <w:lang w:val="sl-SI"/>
        </w:rPr>
        <w:t>mi</w:t>
      </w:r>
      <w:r w:rsidR="006C694C" w:rsidRPr="00AF01F2">
        <w:rPr>
          <w:rFonts w:ascii="Century Gothic" w:hAnsi="Century Gothic" w:cstheme="minorBidi"/>
          <w:sz w:val="22"/>
          <w:szCs w:val="22"/>
          <w:lang w:val="sl-SI"/>
        </w:rPr>
        <w:t xml:space="preserve"> vmesni</w:t>
      </w:r>
      <w:r w:rsidR="00AC504C" w:rsidRPr="00AF01F2">
        <w:rPr>
          <w:rFonts w:ascii="Century Gothic" w:hAnsi="Century Gothic" w:cstheme="minorBidi"/>
          <w:sz w:val="22"/>
          <w:szCs w:val="22"/>
          <w:lang w:val="sl-SI"/>
        </w:rPr>
        <w:t>mi</w:t>
      </w:r>
      <w:r w:rsidR="006C694C" w:rsidRPr="00AF01F2">
        <w:rPr>
          <w:rFonts w:ascii="Century Gothic" w:hAnsi="Century Gothic" w:cstheme="minorBidi"/>
          <w:sz w:val="22"/>
          <w:szCs w:val="22"/>
          <w:lang w:val="sl-SI"/>
        </w:rPr>
        <w:t xml:space="preserve"> cilj</w:t>
      </w:r>
      <w:r w:rsidR="00AC504C" w:rsidRPr="00AF01F2">
        <w:rPr>
          <w:rFonts w:ascii="Century Gothic" w:hAnsi="Century Gothic" w:cstheme="minorBidi"/>
          <w:sz w:val="22"/>
          <w:szCs w:val="22"/>
          <w:lang w:val="sl-SI"/>
        </w:rPr>
        <w:t>i</w:t>
      </w:r>
      <w:r w:rsidR="006C694C" w:rsidRPr="00AF01F2">
        <w:rPr>
          <w:rFonts w:ascii="Century Gothic" w:hAnsi="Century Gothic" w:cstheme="minorBidi"/>
          <w:sz w:val="22"/>
          <w:szCs w:val="22"/>
          <w:lang w:val="sl-SI"/>
        </w:rPr>
        <w:t>, ki mora</w:t>
      </w:r>
      <w:r w:rsidR="004508EF" w:rsidRPr="00AF01F2">
        <w:rPr>
          <w:rFonts w:ascii="Century Gothic" w:hAnsi="Century Gothic" w:cstheme="minorBidi"/>
          <w:sz w:val="22"/>
          <w:szCs w:val="22"/>
          <w:lang w:val="sl-SI"/>
        </w:rPr>
        <w:t>jo</w:t>
      </w:r>
      <w:r w:rsidR="006C694C" w:rsidRPr="00AF01F2">
        <w:rPr>
          <w:rFonts w:ascii="Century Gothic" w:hAnsi="Century Gothic" w:cstheme="minorBidi"/>
          <w:sz w:val="22"/>
          <w:szCs w:val="22"/>
          <w:lang w:val="sl-SI"/>
        </w:rPr>
        <w:t xml:space="preserve"> biti izpolnjen</w:t>
      </w:r>
      <w:r w:rsidR="004508EF" w:rsidRPr="00AF01F2">
        <w:rPr>
          <w:rFonts w:ascii="Century Gothic" w:hAnsi="Century Gothic" w:cstheme="minorBidi"/>
          <w:sz w:val="22"/>
          <w:szCs w:val="22"/>
          <w:lang w:val="sl-SI"/>
        </w:rPr>
        <w:t>i</w:t>
      </w:r>
      <w:r w:rsidR="006C694C" w:rsidRPr="00AF01F2">
        <w:rPr>
          <w:rFonts w:ascii="Century Gothic" w:hAnsi="Century Gothic" w:cstheme="minorBidi"/>
          <w:sz w:val="22"/>
          <w:szCs w:val="22"/>
          <w:lang w:val="sl-SI"/>
        </w:rPr>
        <w:t xml:space="preserve"> do leta 2025, </w:t>
      </w:r>
      <w:r w:rsidR="00AC504C" w:rsidRPr="00AF01F2">
        <w:rPr>
          <w:rFonts w:ascii="Century Gothic" w:hAnsi="Century Gothic" w:cstheme="minorBidi"/>
          <w:sz w:val="22"/>
          <w:szCs w:val="22"/>
          <w:lang w:val="sl-SI"/>
        </w:rPr>
        <w:t xml:space="preserve">predvidena </w:t>
      </w:r>
      <w:r w:rsidR="006C694C" w:rsidRPr="00AF01F2">
        <w:rPr>
          <w:rFonts w:ascii="Century Gothic" w:hAnsi="Century Gothic" w:cstheme="minorBidi"/>
          <w:sz w:val="22"/>
          <w:szCs w:val="22"/>
          <w:lang w:val="sl-SI"/>
        </w:rPr>
        <w:t xml:space="preserve">zagotovitev </w:t>
      </w:r>
      <w:r w:rsidR="006C694C" w:rsidRPr="00AF01F2">
        <w:rPr>
          <w:rFonts w:ascii="Century Gothic" w:hAnsi="Century Gothic"/>
          <w:sz w:val="22"/>
          <w:szCs w:val="22"/>
          <w:lang w:val="sl-SI"/>
        </w:rPr>
        <w:t xml:space="preserve">dostopa do </w:t>
      </w:r>
      <w:r w:rsidR="00570259" w:rsidRPr="00AF01F2">
        <w:rPr>
          <w:rFonts w:ascii="Century Gothic" w:hAnsi="Century Gothic"/>
          <w:sz w:val="22"/>
          <w:szCs w:val="22"/>
          <w:lang w:val="sl-SI"/>
        </w:rPr>
        <w:t xml:space="preserve">interneta </w:t>
      </w:r>
      <w:r w:rsidR="006C694C" w:rsidRPr="00AF01F2">
        <w:rPr>
          <w:rFonts w:ascii="Century Gothic" w:hAnsi="Century Gothic"/>
          <w:sz w:val="22"/>
          <w:szCs w:val="22"/>
          <w:lang w:val="sl-SI"/>
        </w:rPr>
        <w:t xml:space="preserve">s hitrostjo najmanj 100 Mb/s za </w:t>
      </w:r>
      <w:r w:rsidR="003952A7" w:rsidRPr="00AF01F2">
        <w:rPr>
          <w:rFonts w:ascii="Century Gothic" w:hAnsi="Century Gothic"/>
          <w:sz w:val="22"/>
          <w:szCs w:val="22"/>
          <w:lang w:val="sl-SI"/>
        </w:rPr>
        <w:t xml:space="preserve">vsa </w:t>
      </w:r>
      <w:r w:rsidR="006C694C" w:rsidRPr="00AF01F2">
        <w:rPr>
          <w:rFonts w:ascii="Century Gothic" w:hAnsi="Century Gothic"/>
          <w:sz w:val="22"/>
          <w:szCs w:val="22"/>
          <w:lang w:val="sl-SI"/>
        </w:rPr>
        <w:t>slovensk</w:t>
      </w:r>
      <w:r w:rsidR="00037342" w:rsidRPr="00AF01F2">
        <w:rPr>
          <w:rFonts w:ascii="Century Gothic" w:hAnsi="Century Gothic"/>
          <w:sz w:val="22"/>
          <w:szCs w:val="22"/>
          <w:lang w:val="sl-SI"/>
        </w:rPr>
        <w:t>a gospodinjstva</w:t>
      </w:r>
      <w:r w:rsidR="009C50D0" w:rsidRPr="00AF01F2">
        <w:rPr>
          <w:rFonts w:ascii="Century Gothic" w:hAnsi="Century Gothic"/>
          <w:sz w:val="22"/>
          <w:szCs w:val="22"/>
          <w:lang w:val="sl-SI"/>
        </w:rPr>
        <w:t>, ki se lahko nadgradi v gigabitno hitrost</w:t>
      </w:r>
      <w:r w:rsidR="00037342" w:rsidRPr="00AF01F2">
        <w:rPr>
          <w:rFonts w:ascii="Century Gothic" w:hAnsi="Century Gothic"/>
          <w:sz w:val="22"/>
          <w:szCs w:val="22"/>
          <w:lang w:val="sl-SI"/>
        </w:rPr>
        <w:t>.</w:t>
      </w:r>
    </w:p>
    <w:p w14:paraId="1A86C362" w14:textId="77777777" w:rsidR="00736B54" w:rsidRPr="00AF01F2" w:rsidRDefault="00736B54" w:rsidP="006C694C">
      <w:pPr>
        <w:pStyle w:val="podpisi"/>
        <w:spacing w:line="280" w:lineRule="exact"/>
        <w:jc w:val="both"/>
        <w:rPr>
          <w:rFonts w:ascii="Century Gothic" w:hAnsi="Century Gothic"/>
          <w:sz w:val="22"/>
          <w:szCs w:val="22"/>
          <w:lang w:val="sl-SI"/>
        </w:rPr>
      </w:pPr>
    </w:p>
    <w:p w14:paraId="68977035" w14:textId="7BD96F86" w:rsidR="00F7091A" w:rsidRPr="00AF01F2" w:rsidRDefault="00F7091A" w:rsidP="006C694C">
      <w:pPr>
        <w:pStyle w:val="podpisi"/>
        <w:spacing w:line="280" w:lineRule="exact"/>
        <w:jc w:val="both"/>
        <w:rPr>
          <w:rFonts w:ascii="Century Gothic" w:hAnsi="Century Gothic"/>
          <w:sz w:val="22"/>
          <w:szCs w:val="22"/>
          <w:lang w:val="sl-SI"/>
        </w:rPr>
      </w:pPr>
      <w:r w:rsidRPr="00AF01F2">
        <w:rPr>
          <w:rFonts w:ascii="Century Gothic" w:hAnsi="Century Gothic"/>
          <w:sz w:val="22"/>
          <w:szCs w:val="22"/>
          <w:lang w:val="sl-SI"/>
        </w:rPr>
        <w:t xml:space="preserve">Načrt </w:t>
      </w:r>
      <w:r w:rsidR="006F2E7E" w:rsidRPr="00AF01F2">
        <w:rPr>
          <w:rFonts w:ascii="Century Gothic" w:hAnsi="Century Gothic"/>
          <w:sz w:val="22"/>
          <w:szCs w:val="22"/>
          <w:lang w:val="sl-SI"/>
        </w:rPr>
        <w:t xml:space="preserve">je </w:t>
      </w:r>
      <w:r w:rsidRPr="00AF01F2">
        <w:rPr>
          <w:rFonts w:ascii="Century Gothic" w:hAnsi="Century Gothic"/>
          <w:sz w:val="22"/>
          <w:szCs w:val="22"/>
          <w:lang w:val="sl-SI"/>
        </w:rPr>
        <w:t>tudi podlag</w:t>
      </w:r>
      <w:r w:rsidR="006F2E7E" w:rsidRPr="00AF01F2">
        <w:rPr>
          <w:rFonts w:ascii="Century Gothic" w:hAnsi="Century Gothic"/>
          <w:sz w:val="22"/>
          <w:szCs w:val="22"/>
          <w:lang w:val="sl-SI"/>
        </w:rPr>
        <w:t>a</w:t>
      </w:r>
      <w:r w:rsidRPr="00AF01F2">
        <w:rPr>
          <w:rFonts w:ascii="Century Gothic" w:hAnsi="Century Gothic"/>
          <w:sz w:val="22"/>
          <w:szCs w:val="22"/>
          <w:lang w:val="sl-SI"/>
        </w:rPr>
        <w:t xml:space="preserve"> za usmerjanje finančnih sredstev </w:t>
      </w:r>
      <w:r w:rsidR="006F2E7E" w:rsidRPr="00AF01F2">
        <w:rPr>
          <w:rFonts w:ascii="Century Gothic" w:hAnsi="Century Gothic"/>
          <w:sz w:val="22"/>
          <w:szCs w:val="22"/>
          <w:lang w:val="sl-SI"/>
        </w:rPr>
        <w:t>m</w:t>
      </w:r>
      <w:r w:rsidRPr="00AF01F2">
        <w:rPr>
          <w:rFonts w:ascii="Century Gothic" w:hAnsi="Century Gothic"/>
          <w:sz w:val="22"/>
          <w:szCs w:val="22"/>
          <w:lang w:val="sl-SI"/>
        </w:rPr>
        <w:t xml:space="preserve">ehanizma za okrevanje in odpornost ter finančnih sredstev kohezijske politike v obdobju 2021–2027 in drugih javnih sredstev na tem področju. </w:t>
      </w:r>
      <w:r w:rsidR="006F2E7E" w:rsidRPr="00AF01F2">
        <w:rPr>
          <w:rFonts w:ascii="Century Gothic" w:hAnsi="Century Gothic"/>
          <w:sz w:val="22"/>
          <w:szCs w:val="22"/>
          <w:lang w:val="sl-SI"/>
        </w:rPr>
        <w:t>S tega vidika se</w:t>
      </w:r>
      <w:r w:rsidRPr="00AF01F2">
        <w:rPr>
          <w:rFonts w:ascii="Century Gothic" w:hAnsi="Century Gothic"/>
          <w:sz w:val="22"/>
          <w:szCs w:val="22"/>
          <w:lang w:val="sl-SI"/>
        </w:rPr>
        <w:t xml:space="preserve"> izpolnj</w:t>
      </w:r>
      <w:r w:rsidR="00981C47" w:rsidRPr="00AF01F2">
        <w:rPr>
          <w:rFonts w:ascii="Century Gothic" w:hAnsi="Century Gothic"/>
          <w:sz w:val="22"/>
          <w:szCs w:val="22"/>
          <w:lang w:val="sl-SI"/>
        </w:rPr>
        <w:t>uje</w:t>
      </w:r>
      <w:r w:rsidRPr="00AF01F2">
        <w:rPr>
          <w:rFonts w:ascii="Century Gothic" w:hAnsi="Century Gothic"/>
          <w:sz w:val="22"/>
          <w:szCs w:val="22"/>
          <w:lang w:val="sl-SI"/>
        </w:rPr>
        <w:t xml:space="preserve"> predhodni pogoj za izvajanje ukrepov gradnje širokopasovne infrastrukture na belih lisah</w:t>
      </w:r>
      <w:r w:rsidR="009C50D0" w:rsidRPr="00AF01F2">
        <w:rPr>
          <w:rFonts w:ascii="Century Gothic" w:hAnsi="Century Gothic"/>
          <w:sz w:val="22"/>
          <w:szCs w:val="22"/>
          <w:lang w:val="sl-SI"/>
        </w:rPr>
        <w:t xml:space="preserve"> </w:t>
      </w:r>
      <w:r w:rsidR="006F2E7E" w:rsidRPr="00AF01F2">
        <w:rPr>
          <w:rFonts w:ascii="Century Gothic" w:hAnsi="Century Gothic"/>
          <w:sz w:val="22"/>
          <w:szCs w:val="22"/>
          <w:lang w:val="sl-SI"/>
        </w:rPr>
        <w:t xml:space="preserve">in </w:t>
      </w:r>
      <w:r w:rsidR="009C50D0" w:rsidRPr="00AF01F2">
        <w:rPr>
          <w:rFonts w:ascii="Century Gothic" w:hAnsi="Century Gothic"/>
          <w:sz w:val="22"/>
          <w:szCs w:val="22"/>
          <w:lang w:val="sl-SI"/>
        </w:rPr>
        <w:t>za spodbujanje povezljivosti z uporabo</w:t>
      </w:r>
      <w:r w:rsidR="006F71A4" w:rsidRPr="00AF01F2">
        <w:rPr>
          <w:rFonts w:ascii="Century Gothic" w:hAnsi="Century Gothic"/>
          <w:sz w:val="22"/>
          <w:szCs w:val="22"/>
          <w:lang w:val="sl-SI"/>
        </w:rPr>
        <w:t xml:space="preserve"> najustreznejših tehnologij.</w:t>
      </w:r>
    </w:p>
    <w:p w14:paraId="16FAEB3E" w14:textId="77777777" w:rsidR="00384510" w:rsidRPr="00AF01F2" w:rsidRDefault="00384510" w:rsidP="006C694C">
      <w:pPr>
        <w:pStyle w:val="podpisi"/>
        <w:spacing w:line="280" w:lineRule="exact"/>
        <w:jc w:val="both"/>
        <w:rPr>
          <w:rFonts w:ascii="Century Gothic" w:hAnsi="Century Gothic"/>
          <w:sz w:val="22"/>
          <w:szCs w:val="22"/>
          <w:lang w:val="sl-SI"/>
        </w:rPr>
      </w:pPr>
    </w:p>
    <w:p w14:paraId="66075D21" w14:textId="5298C170" w:rsidR="00D94498" w:rsidRPr="00AF01F2" w:rsidRDefault="00F7091A" w:rsidP="00ED4A95">
      <w:pPr>
        <w:pStyle w:val="podpisi"/>
        <w:spacing w:line="280" w:lineRule="exact"/>
        <w:jc w:val="both"/>
        <w:rPr>
          <w:rFonts w:ascii="Century Gothic" w:hAnsi="Century Gothic"/>
          <w:sz w:val="22"/>
          <w:szCs w:val="22"/>
          <w:lang w:val="sl-SI"/>
        </w:rPr>
      </w:pPr>
      <w:r w:rsidRPr="00AF01F2">
        <w:rPr>
          <w:rFonts w:ascii="Century Gothic" w:hAnsi="Century Gothic"/>
          <w:sz w:val="22"/>
          <w:szCs w:val="22"/>
          <w:lang w:val="sl-SI"/>
        </w:rPr>
        <w:t xml:space="preserve">Z izpolnitvijo ciljev iz </w:t>
      </w:r>
      <w:r w:rsidR="006F2E7E" w:rsidRPr="00AF01F2">
        <w:rPr>
          <w:rFonts w:ascii="Century Gothic" w:hAnsi="Century Gothic"/>
          <w:sz w:val="22"/>
          <w:szCs w:val="22"/>
          <w:lang w:val="sl-SI"/>
        </w:rPr>
        <w:t>n</w:t>
      </w:r>
      <w:r w:rsidRPr="00AF01F2">
        <w:rPr>
          <w:rFonts w:ascii="Century Gothic" w:hAnsi="Century Gothic"/>
          <w:sz w:val="22"/>
          <w:szCs w:val="22"/>
          <w:lang w:val="sl-SI"/>
        </w:rPr>
        <w:t>ačrta bo vzpostavljena gigabitna infrastruktura, ki je nujn</w:t>
      </w:r>
      <w:r w:rsidR="00B970EF" w:rsidRPr="00AF01F2">
        <w:rPr>
          <w:rFonts w:ascii="Century Gothic" w:hAnsi="Century Gothic"/>
          <w:sz w:val="22"/>
          <w:szCs w:val="22"/>
          <w:lang w:val="sl-SI"/>
        </w:rPr>
        <w:t>a za uporabo sodobnih digitalnih vsebin in storitev</w:t>
      </w:r>
      <w:r w:rsidR="007F329B" w:rsidRPr="00AF01F2">
        <w:rPr>
          <w:rFonts w:ascii="Century Gothic" w:hAnsi="Century Gothic"/>
          <w:sz w:val="22"/>
          <w:szCs w:val="22"/>
          <w:lang w:val="sl-SI"/>
        </w:rPr>
        <w:t xml:space="preserve"> ter</w:t>
      </w:r>
      <w:r w:rsidRPr="00AF01F2">
        <w:rPr>
          <w:rFonts w:ascii="Century Gothic" w:hAnsi="Century Gothic"/>
          <w:sz w:val="22"/>
          <w:szCs w:val="22"/>
          <w:lang w:val="sl-SI"/>
        </w:rPr>
        <w:t xml:space="preserve"> pogoj za</w:t>
      </w:r>
      <w:r w:rsidR="004A6945" w:rsidRPr="00AF01F2">
        <w:rPr>
          <w:rFonts w:ascii="Century Gothic" w:hAnsi="Century Gothic"/>
          <w:sz w:val="22"/>
          <w:szCs w:val="22"/>
          <w:lang w:val="sl-SI"/>
        </w:rPr>
        <w:t xml:space="preserve"> dvojno</w:t>
      </w:r>
      <w:r w:rsidR="00416C01" w:rsidRPr="00AF01F2">
        <w:rPr>
          <w:rFonts w:ascii="Century Gothic" w:hAnsi="Century Gothic"/>
          <w:sz w:val="22"/>
          <w:szCs w:val="22"/>
          <w:lang w:val="sl-SI"/>
        </w:rPr>
        <w:t xml:space="preserve"> digitalno in zeleno</w:t>
      </w:r>
      <w:r w:rsidR="004A6945" w:rsidRPr="00AF01F2">
        <w:rPr>
          <w:rFonts w:ascii="Century Gothic" w:hAnsi="Century Gothic"/>
          <w:sz w:val="22"/>
          <w:szCs w:val="22"/>
          <w:lang w:val="sl-SI"/>
        </w:rPr>
        <w:t xml:space="preserve"> preobrazbo</w:t>
      </w:r>
      <w:r w:rsidRPr="00AF01F2">
        <w:rPr>
          <w:rFonts w:ascii="Century Gothic" w:hAnsi="Century Gothic"/>
          <w:sz w:val="22"/>
          <w:szCs w:val="22"/>
          <w:lang w:val="sl-SI"/>
        </w:rPr>
        <w:t xml:space="preserve"> gospodarstva in družbe</w:t>
      </w:r>
      <w:r w:rsidR="0042469D" w:rsidRPr="00AF01F2">
        <w:rPr>
          <w:rFonts w:ascii="Century Gothic" w:hAnsi="Century Gothic"/>
          <w:sz w:val="22"/>
          <w:szCs w:val="22"/>
          <w:lang w:val="sl-SI"/>
        </w:rPr>
        <w:t>.</w:t>
      </w:r>
      <w:r w:rsidR="00E03965" w:rsidRPr="00AF01F2">
        <w:rPr>
          <w:rFonts w:ascii="Century Gothic" w:hAnsi="Century Gothic"/>
          <w:sz w:val="22"/>
          <w:szCs w:val="22"/>
          <w:lang w:val="sl-SI"/>
        </w:rPr>
        <w:t xml:space="preserve"> </w:t>
      </w:r>
      <w:r w:rsidR="00D94498" w:rsidRPr="00AF01F2">
        <w:rPr>
          <w:rFonts w:ascii="Century Gothic" w:hAnsi="Century Gothic"/>
          <w:sz w:val="22"/>
          <w:szCs w:val="22"/>
          <w:lang w:val="sl-SI"/>
        </w:rPr>
        <w:t xml:space="preserve">Razvoj informacijske </w:t>
      </w:r>
      <w:r w:rsidR="005408D7" w:rsidRPr="00AF01F2">
        <w:rPr>
          <w:rFonts w:ascii="Century Gothic" w:hAnsi="Century Gothic"/>
          <w:sz w:val="22"/>
          <w:szCs w:val="22"/>
          <w:lang w:val="sl-SI"/>
        </w:rPr>
        <w:t xml:space="preserve">družbe </w:t>
      </w:r>
      <w:r w:rsidR="006F2E7E" w:rsidRPr="00AF01F2">
        <w:rPr>
          <w:rFonts w:ascii="Century Gothic" w:hAnsi="Century Gothic"/>
          <w:sz w:val="22"/>
          <w:szCs w:val="22"/>
          <w:lang w:val="sl-SI"/>
        </w:rPr>
        <w:t>oziroma</w:t>
      </w:r>
      <w:r w:rsidR="00D94498" w:rsidRPr="00AF01F2">
        <w:rPr>
          <w:rFonts w:ascii="Century Gothic" w:hAnsi="Century Gothic"/>
          <w:sz w:val="22"/>
          <w:szCs w:val="22"/>
          <w:lang w:val="sl-SI"/>
        </w:rPr>
        <w:t xml:space="preserve"> družbe znanja temelji na vsesplošni uporabi </w:t>
      </w:r>
      <w:r w:rsidR="0085081A" w:rsidRPr="00AF01F2">
        <w:rPr>
          <w:rFonts w:ascii="Century Gothic" w:hAnsi="Century Gothic"/>
          <w:sz w:val="22"/>
          <w:szCs w:val="22"/>
          <w:lang w:val="sl-SI"/>
        </w:rPr>
        <w:t>informacijsko</w:t>
      </w:r>
      <w:r w:rsidR="00A81146" w:rsidRPr="00AF01F2">
        <w:rPr>
          <w:rFonts w:ascii="Century Gothic" w:hAnsi="Century Gothic"/>
          <w:sz w:val="22"/>
          <w:szCs w:val="22"/>
          <w:lang w:val="sl-SI"/>
        </w:rPr>
        <w:t>-</w:t>
      </w:r>
      <w:r w:rsidR="0085081A" w:rsidRPr="00AF01F2">
        <w:rPr>
          <w:rFonts w:ascii="Century Gothic" w:hAnsi="Century Gothic"/>
          <w:sz w:val="22"/>
          <w:szCs w:val="22"/>
          <w:lang w:val="sl-SI"/>
        </w:rPr>
        <w:t>komunikacijskih tehnologij (</w:t>
      </w:r>
      <w:r w:rsidR="00D94498" w:rsidRPr="00AF01F2">
        <w:rPr>
          <w:rFonts w:ascii="Century Gothic" w:hAnsi="Century Gothic"/>
          <w:sz w:val="22"/>
          <w:szCs w:val="22"/>
          <w:lang w:val="sl-SI"/>
        </w:rPr>
        <w:t>IKT</w:t>
      </w:r>
      <w:r w:rsidR="0085081A" w:rsidRPr="00AF01F2">
        <w:rPr>
          <w:rFonts w:ascii="Century Gothic" w:hAnsi="Century Gothic"/>
          <w:sz w:val="22"/>
          <w:szCs w:val="22"/>
          <w:lang w:val="sl-SI"/>
        </w:rPr>
        <w:t>)</w:t>
      </w:r>
      <w:r w:rsidR="00D94498" w:rsidRPr="00AF01F2">
        <w:rPr>
          <w:rFonts w:ascii="Century Gothic" w:hAnsi="Century Gothic"/>
          <w:sz w:val="22"/>
          <w:szCs w:val="22"/>
          <w:lang w:val="sl-SI"/>
        </w:rPr>
        <w:t xml:space="preserve"> in interneta na vseh področjih družbenega življenja in ustvarjanja. Pogoj za to je vseprisotna zmogljiva infrastruktura elektronskih komunikacij in dostopne elektronske komunikacijske storitve</w:t>
      </w:r>
      <w:r w:rsidR="005408D7" w:rsidRPr="00AF01F2">
        <w:rPr>
          <w:rFonts w:ascii="Century Gothic" w:hAnsi="Century Gothic"/>
          <w:sz w:val="22"/>
          <w:szCs w:val="22"/>
          <w:lang w:val="sl-SI"/>
        </w:rPr>
        <w:t xml:space="preserve"> ter ustrezne digitalne spretnosti in znanj</w:t>
      </w:r>
      <w:r w:rsidR="006F2E7E" w:rsidRPr="00AF01F2">
        <w:rPr>
          <w:rFonts w:ascii="Century Gothic" w:hAnsi="Century Gothic"/>
          <w:sz w:val="22"/>
          <w:szCs w:val="22"/>
          <w:lang w:val="sl-SI"/>
        </w:rPr>
        <w:t>e</w:t>
      </w:r>
      <w:r w:rsidR="005408D7" w:rsidRPr="00AF01F2">
        <w:rPr>
          <w:rFonts w:ascii="Century Gothic" w:hAnsi="Century Gothic"/>
          <w:sz w:val="22"/>
          <w:szCs w:val="22"/>
          <w:lang w:val="sl-SI"/>
        </w:rPr>
        <w:t xml:space="preserve">. </w:t>
      </w:r>
      <w:r w:rsidR="00D94498" w:rsidRPr="00AF01F2">
        <w:rPr>
          <w:rFonts w:ascii="Century Gothic" w:hAnsi="Century Gothic"/>
          <w:sz w:val="22"/>
          <w:szCs w:val="22"/>
          <w:lang w:val="sl-SI"/>
        </w:rPr>
        <w:t xml:space="preserve">Gospodarski in splošni razvoj v sodobni digitalni družbi je neposredno povezan z razvojem visokokakovostne širokopasovne infrastrukture, ki je podlaga za razvoj in uporabo interneta. Pri strateškem načrtovanju je zato </w:t>
      </w:r>
      <w:r w:rsidR="006D2941" w:rsidRPr="00AF01F2">
        <w:rPr>
          <w:rFonts w:ascii="Century Gothic" w:hAnsi="Century Gothic"/>
          <w:sz w:val="22"/>
          <w:szCs w:val="22"/>
          <w:lang w:val="sl-SI"/>
        </w:rPr>
        <w:t>treb</w:t>
      </w:r>
      <w:r w:rsidR="006F2E7E" w:rsidRPr="00AF01F2">
        <w:rPr>
          <w:rFonts w:ascii="Century Gothic" w:hAnsi="Century Gothic"/>
          <w:sz w:val="22"/>
          <w:szCs w:val="22"/>
          <w:lang w:val="sl-SI"/>
        </w:rPr>
        <w:t>a</w:t>
      </w:r>
      <w:r w:rsidR="006D2941" w:rsidRPr="00AF01F2">
        <w:rPr>
          <w:rFonts w:ascii="Century Gothic" w:hAnsi="Century Gothic"/>
          <w:sz w:val="22"/>
          <w:szCs w:val="22"/>
          <w:lang w:val="sl-SI"/>
        </w:rPr>
        <w:t xml:space="preserve"> </w:t>
      </w:r>
      <w:r w:rsidR="00D94498" w:rsidRPr="00AF01F2">
        <w:rPr>
          <w:rFonts w:ascii="Century Gothic" w:hAnsi="Century Gothic"/>
          <w:sz w:val="22"/>
          <w:szCs w:val="22"/>
          <w:lang w:val="sl-SI"/>
        </w:rPr>
        <w:t>slediti razvoju vseprisotne zmogljive širokopasovne infrastrukture (fiksne</w:t>
      </w:r>
      <w:r w:rsidR="00AC4BAF" w:rsidRPr="00AF01F2">
        <w:rPr>
          <w:rFonts w:ascii="Century Gothic" w:hAnsi="Century Gothic"/>
          <w:sz w:val="22"/>
          <w:szCs w:val="22"/>
          <w:lang w:val="sl-SI"/>
        </w:rPr>
        <w:t>,</w:t>
      </w:r>
      <w:r w:rsidR="00D94498" w:rsidRPr="00AF01F2">
        <w:rPr>
          <w:rFonts w:ascii="Century Gothic" w:hAnsi="Century Gothic"/>
          <w:sz w:val="22"/>
          <w:szCs w:val="22"/>
          <w:lang w:val="sl-SI"/>
        </w:rPr>
        <w:t xml:space="preserve"> mobilne</w:t>
      </w:r>
      <w:r w:rsidR="00AC4BAF" w:rsidRPr="00AF01F2">
        <w:rPr>
          <w:rFonts w:ascii="Century Gothic" w:hAnsi="Century Gothic"/>
          <w:sz w:val="22"/>
          <w:szCs w:val="22"/>
          <w:lang w:val="sl-SI"/>
        </w:rPr>
        <w:t xml:space="preserve"> in satelitske</w:t>
      </w:r>
      <w:r w:rsidR="006B7C71" w:rsidRPr="00AF01F2">
        <w:rPr>
          <w:rFonts w:ascii="Century Gothic" w:hAnsi="Century Gothic"/>
          <w:sz w:val="22"/>
          <w:szCs w:val="22"/>
          <w:lang w:val="sl-SI"/>
        </w:rPr>
        <w:t>)</w:t>
      </w:r>
      <w:r w:rsidR="00D94498" w:rsidRPr="00AF01F2">
        <w:rPr>
          <w:rFonts w:ascii="Century Gothic" w:hAnsi="Century Gothic"/>
          <w:sz w:val="22"/>
          <w:szCs w:val="22"/>
          <w:lang w:val="sl-SI"/>
        </w:rPr>
        <w:t xml:space="preserve">, ki bo odprta in dostopna vsem končnim uporabnikom, sicer bi lahko prišlo do neenakih možnosti vključevanja v informacijsko družbo. Dostopna širokopasovna infrastruktura na celotnem ozemlju države omogoča enakomeren razvoj, zmanjšuje digitalno ločnico in povečuje vključenost vsakega posameznika v sodobne družbene tokove. Z vidika usmerjanja razvoja je </w:t>
      </w:r>
      <w:r w:rsidR="00CC7511" w:rsidRPr="00AF01F2">
        <w:rPr>
          <w:rFonts w:ascii="Century Gothic" w:hAnsi="Century Gothic"/>
          <w:sz w:val="22"/>
          <w:szCs w:val="22"/>
          <w:lang w:val="sl-SI"/>
        </w:rPr>
        <w:t xml:space="preserve">uporaba </w:t>
      </w:r>
      <w:r w:rsidR="00D94498" w:rsidRPr="00AF01F2">
        <w:rPr>
          <w:rFonts w:ascii="Century Gothic" w:hAnsi="Century Gothic"/>
          <w:sz w:val="22"/>
          <w:szCs w:val="22"/>
          <w:lang w:val="sl-SI"/>
        </w:rPr>
        <w:t>internet</w:t>
      </w:r>
      <w:r w:rsidR="00CC7511" w:rsidRPr="00AF01F2">
        <w:rPr>
          <w:rFonts w:ascii="Century Gothic" w:hAnsi="Century Gothic"/>
          <w:sz w:val="22"/>
          <w:szCs w:val="22"/>
          <w:lang w:val="sl-SI"/>
        </w:rPr>
        <w:t>a</w:t>
      </w:r>
      <w:r w:rsidR="00D94498" w:rsidRPr="00AF01F2">
        <w:rPr>
          <w:rFonts w:ascii="Century Gothic" w:hAnsi="Century Gothic"/>
          <w:sz w:val="22"/>
          <w:szCs w:val="22"/>
          <w:lang w:val="sl-SI"/>
        </w:rPr>
        <w:t xml:space="preserve"> strateški instrument za povečanje produktivnosti,</w:t>
      </w:r>
      <w:r w:rsidR="000C700C" w:rsidRPr="00AF01F2">
        <w:rPr>
          <w:rFonts w:ascii="Century Gothic" w:hAnsi="Century Gothic"/>
          <w:sz w:val="22"/>
          <w:szCs w:val="22"/>
          <w:lang w:val="sl-SI"/>
        </w:rPr>
        <w:t xml:space="preserve"> digitalnih kompetenc,</w:t>
      </w:r>
      <w:r w:rsidR="00D94498" w:rsidRPr="00AF01F2">
        <w:rPr>
          <w:rFonts w:ascii="Century Gothic" w:hAnsi="Century Gothic"/>
          <w:sz w:val="22"/>
          <w:szCs w:val="22"/>
          <w:lang w:val="sl-SI"/>
        </w:rPr>
        <w:t xml:space="preserve"> oblikovanje inovativnih poslovnih modelov, izdelkov in storitev</w:t>
      </w:r>
      <w:r w:rsidR="00F04061" w:rsidRPr="00AF01F2">
        <w:rPr>
          <w:rFonts w:ascii="Century Gothic" w:hAnsi="Century Gothic"/>
          <w:sz w:val="22"/>
          <w:szCs w:val="22"/>
          <w:lang w:val="sl-SI"/>
        </w:rPr>
        <w:t xml:space="preserve"> ter</w:t>
      </w:r>
      <w:r w:rsidR="00D94498" w:rsidRPr="00AF01F2">
        <w:rPr>
          <w:rFonts w:ascii="Century Gothic" w:hAnsi="Century Gothic"/>
          <w:sz w:val="22"/>
          <w:szCs w:val="22"/>
          <w:lang w:val="sl-SI"/>
        </w:rPr>
        <w:t xml:space="preserve"> za učinkovitejšo komunikacijo in večjo splošno učinkovitost družbe.</w:t>
      </w:r>
    </w:p>
    <w:p w14:paraId="438CB5B9" w14:textId="77777777" w:rsidR="00D94498" w:rsidRPr="00AF01F2" w:rsidRDefault="00D94498" w:rsidP="00ED4A95">
      <w:pPr>
        <w:pStyle w:val="podpisi"/>
        <w:spacing w:line="280" w:lineRule="exact"/>
        <w:jc w:val="both"/>
        <w:rPr>
          <w:rFonts w:ascii="Century Gothic" w:hAnsi="Century Gothic"/>
          <w:sz w:val="22"/>
          <w:szCs w:val="22"/>
          <w:lang w:val="sl-SI"/>
        </w:rPr>
      </w:pPr>
    </w:p>
    <w:p w14:paraId="082441EB" w14:textId="5564145F" w:rsidR="00D94498" w:rsidRPr="00AF01F2" w:rsidRDefault="00D94498" w:rsidP="00ED4A95">
      <w:pPr>
        <w:pStyle w:val="podpisi"/>
        <w:spacing w:line="280" w:lineRule="exact"/>
        <w:jc w:val="both"/>
        <w:rPr>
          <w:rFonts w:ascii="Century Gothic" w:hAnsi="Century Gothic"/>
          <w:sz w:val="22"/>
          <w:szCs w:val="22"/>
          <w:lang w:val="sl-SI"/>
        </w:rPr>
      </w:pPr>
      <w:r w:rsidRPr="00AF01F2">
        <w:rPr>
          <w:rFonts w:ascii="Century Gothic" w:hAnsi="Century Gothic"/>
          <w:sz w:val="22"/>
          <w:szCs w:val="22"/>
          <w:lang w:val="sl-SI"/>
        </w:rPr>
        <w:t>Študije</w:t>
      </w:r>
      <w:r w:rsidR="00FA0CD8" w:rsidRPr="00AF01F2">
        <w:rPr>
          <w:rFonts w:ascii="Century Gothic" w:hAnsi="Century Gothic"/>
          <w:sz w:val="22"/>
          <w:szCs w:val="22"/>
          <w:lang w:val="sl-SI"/>
        </w:rPr>
        <w:t xml:space="preserve"> o družbeno-</w:t>
      </w:r>
      <w:r w:rsidR="006F2E7E" w:rsidRPr="00AF01F2">
        <w:rPr>
          <w:rFonts w:ascii="Century Gothic" w:hAnsi="Century Gothic"/>
          <w:sz w:val="22"/>
          <w:szCs w:val="22"/>
          <w:lang w:val="sl-SI"/>
        </w:rPr>
        <w:t>gospodar</w:t>
      </w:r>
      <w:r w:rsidR="00FA0CD8" w:rsidRPr="00AF01F2">
        <w:rPr>
          <w:rFonts w:ascii="Century Gothic" w:hAnsi="Century Gothic"/>
          <w:sz w:val="22"/>
          <w:szCs w:val="22"/>
          <w:lang w:val="sl-SI"/>
        </w:rPr>
        <w:t>skih vplivih vlaganja v širokopasovno infrastrukturo</w:t>
      </w:r>
      <w:r w:rsidRPr="00AF01F2">
        <w:rPr>
          <w:rFonts w:ascii="Century Gothic" w:hAnsi="Century Gothic"/>
          <w:sz w:val="22"/>
          <w:szCs w:val="22"/>
          <w:lang w:val="sl-SI"/>
        </w:rPr>
        <w:t xml:space="preserve"> ugotavljajo </w:t>
      </w:r>
      <w:r w:rsidR="00A46C46" w:rsidRPr="00AF01F2">
        <w:rPr>
          <w:rFonts w:ascii="Century Gothic" w:hAnsi="Century Gothic"/>
          <w:sz w:val="22"/>
          <w:szCs w:val="22"/>
          <w:lang w:val="sl-SI"/>
        </w:rPr>
        <w:t>so</w:t>
      </w:r>
      <w:r w:rsidR="00FA0CD8" w:rsidRPr="00AF01F2">
        <w:rPr>
          <w:rFonts w:ascii="Century Gothic" w:hAnsi="Century Gothic"/>
          <w:sz w:val="22"/>
          <w:szCs w:val="22"/>
          <w:lang w:val="sl-SI"/>
        </w:rPr>
        <w:t>odvisnost</w:t>
      </w:r>
      <w:r w:rsidRPr="00AF01F2">
        <w:rPr>
          <w:rFonts w:ascii="Century Gothic" w:hAnsi="Century Gothic"/>
          <w:sz w:val="22"/>
          <w:szCs w:val="22"/>
          <w:lang w:val="sl-SI"/>
        </w:rPr>
        <w:t xml:space="preserve"> med rastjo širokopasovnih priključkov in dvigom gospodarske rasti ter pozitivn</w:t>
      </w:r>
      <w:r w:rsidR="00A81146" w:rsidRPr="00AF01F2">
        <w:rPr>
          <w:rFonts w:ascii="Century Gothic" w:hAnsi="Century Gothic"/>
          <w:sz w:val="22"/>
          <w:szCs w:val="22"/>
          <w:lang w:val="sl-SI"/>
        </w:rPr>
        <w:t>i</w:t>
      </w:r>
      <w:r w:rsidRPr="00AF01F2">
        <w:rPr>
          <w:rFonts w:ascii="Century Gothic" w:hAnsi="Century Gothic"/>
          <w:sz w:val="22"/>
          <w:szCs w:val="22"/>
          <w:lang w:val="sl-SI"/>
        </w:rPr>
        <w:t xml:space="preserve"> vpliv na zaposlenost in produktivnost. OECD je</w:t>
      </w:r>
      <w:r w:rsidR="00956269" w:rsidRPr="00AF01F2">
        <w:rPr>
          <w:rFonts w:ascii="Century Gothic" w:hAnsi="Century Gothic"/>
          <w:sz w:val="22"/>
          <w:szCs w:val="22"/>
          <w:lang w:val="sl-SI"/>
        </w:rPr>
        <w:t xml:space="preserve"> </w:t>
      </w:r>
      <w:r w:rsidRPr="00AF01F2">
        <w:rPr>
          <w:rFonts w:ascii="Century Gothic" w:hAnsi="Century Gothic"/>
          <w:sz w:val="22"/>
          <w:szCs w:val="22"/>
          <w:lang w:val="sl-SI"/>
        </w:rPr>
        <w:t>ugotovil neposredno povezanost med rastjo širokopasovnih povezav in BDP</w:t>
      </w:r>
      <w:r w:rsidR="003952A7" w:rsidRPr="00AF01F2">
        <w:rPr>
          <w:rFonts w:ascii="Century Gothic" w:hAnsi="Century Gothic"/>
          <w:sz w:val="22"/>
          <w:szCs w:val="22"/>
          <w:lang w:val="sl-SI"/>
        </w:rPr>
        <w:t xml:space="preserve">; </w:t>
      </w:r>
      <w:r w:rsidRPr="00AF01F2">
        <w:rPr>
          <w:rFonts w:ascii="Century Gothic" w:hAnsi="Century Gothic"/>
          <w:sz w:val="22"/>
          <w:szCs w:val="22"/>
          <w:lang w:val="sl-SI"/>
        </w:rPr>
        <w:t xml:space="preserve">10-odstotni dvig širokopasovne povezljivosti predvidoma povzroči rast BDP na prebivalca </w:t>
      </w:r>
      <w:r w:rsidR="006F2E7E" w:rsidRPr="00AF01F2">
        <w:rPr>
          <w:rFonts w:ascii="Century Gothic" w:hAnsi="Century Gothic"/>
          <w:sz w:val="22"/>
          <w:szCs w:val="22"/>
          <w:lang w:val="sl-SI"/>
        </w:rPr>
        <w:t>o</w:t>
      </w:r>
      <w:r w:rsidRPr="00AF01F2">
        <w:rPr>
          <w:rFonts w:ascii="Century Gothic" w:hAnsi="Century Gothic"/>
          <w:sz w:val="22"/>
          <w:szCs w:val="22"/>
          <w:lang w:val="sl-SI"/>
        </w:rPr>
        <w:t xml:space="preserve">d 0,9 </w:t>
      </w:r>
      <w:r w:rsidR="006F2E7E" w:rsidRPr="00AF01F2">
        <w:rPr>
          <w:rFonts w:ascii="Century Gothic" w:hAnsi="Century Gothic"/>
          <w:sz w:val="22"/>
          <w:szCs w:val="22"/>
          <w:lang w:val="sl-SI"/>
        </w:rPr>
        <w:t>do</w:t>
      </w:r>
      <w:r w:rsidRPr="00AF01F2">
        <w:rPr>
          <w:rFonts w:ascii="Century Gothic" w:hAnsi="Century Gothic"/>
          <w:sz w:val="22"/>
          <w:szCs w:val="22"/>
          <w:lang w:val="sl-SI"/>
        </w:rPr>
        <w:t xml:space="preserve"> 1,5 odstotne točke.</w:t>
      </w:r>
      <w:r w:rsidR="00CD6059" w:rsidRPr="00AF01F2">
        <w:rPr>
          <w:rStyle w:val="Sprotnaopomba-sklic"/>
          <w:rFonts w:ascii="Century Gothic" w:hAnsi="Century Gothic"/>
          <w:sz w:val="22"/>
          <w:szCs w:val="22"/>
          <w:lang w:val="sl-SI"/>
        </w:rPr>
        <w:footnoteReference w:id="5"/>
      </w:r>
      <w:r w:rsidRPr="00AF01F2">
        <w:rPr>
          <w:rFonts w:ascii="Century Gothic" w:hAnsi="Century Gothic"/>
          <w:sz w:val="22"/>
          <w:szCs w:val="22"/>
          <w:lang w:val="sl-SI"/>
        </w:rPr>
        <w:t xml:space="preserve"> </w:t>
      </w:r>
      <w:r w:rsidR="00FA0CD8" w:rsidRPr="00AF01F2">
        <w:rPr>
          <w:rFonts w:ascii="Century Gothic" w:hAnsi="Century Gothic"/>
          <w:sz w:val="22"/>
          <w:szCs w:val="22"/>
          <w:lang w:val="sl-SI"/>
        </w:rPr>
        <w:t>Tudi š</w:t>
      </w:r>
      <w:r w:rsidRPr="00AF01F2">
        <w:rPr>
          <w:rFonts w:ascii="Century Gothic" w:hAnsi="Century Gothic"/>
          <w:sz w:val="22"/>
          <w:szCs w:val="22"/>
          <w:lang w:val="sl-SI"/>
        </w:rPr>
        <w:t>tudija</w:t>
      </w:r>
      <w:r w:rsidR="00A46C46" w:rsidRPr="00AF01F2">
        <w:rPr>
          <w:rFonts w:ascii="Century Gothic" w:hAnsi="Century Gothic"/>
          <w:sz w:val="22"/>
          <w:szCs w:val="22"/>
          <w:lang w:val="sl-SI"/>
        </w:rPr>
        <w:t xml:space="preserve"> </w:t>
      </w:r>
      <w:r w:rsidR="00583F23" w:rsidRPr="00AF01F2">
        <w:rPr>
          <w:rFonts w:ascii="Century Gothic" w:hAnsi="Century Gothic"/>
          <w:sz w:val="22"/>
          <w:szCs w:val="22"/>
          <w:lang w:val="sl-SI"/>
        </w:rPr>
        <w:t>Ericsson</w:t>
      </w:r>
      <w:r w:rsidR="00A81146" w:rsidRPr="00AF01F2">
        <w:rPr>
          <w:rFonts w:ascii="Century Gothic" w:hAnsi="Century Gothic"/>
          <w:sz w:val="22"/>
          <w:szCs w:val="22"/>
          <w:lang w:val="sl-SI"/>
        </w:rPr>
        <w:t>,</w:t>
      </w:r>
      <w:r w:rsidR="00583F23" w:rsidRPr="00AF01F2">
        <w:rPr>
          <w:rFonts w:ascii="Century Gothic" w:hAnsi="Century Gothic"/>
          <w:sz w:val="22"/>
          <w:szCs w:val="22"/>
          <w:lang w:val="sl-SI"/>
        </w:rPr>
        <w:t xml:space="preserve"> Arthur D. Little and Chalmers University of Technology </w:t>
      </w:r>
      <w:r w:rsidR="00A46C46" w:rsidRPr="00AF01F2">
        <w:rPr>
          <w:rFonts w:ascii="Century Gothic" w:hAnsi="Century Gothic"/>
          <w:sz w:val="22"/>
          <w:szCs w:val="22"/>
          <w:lang w:val="sl-SI"/>
        </w:rPr>
        <w:t>kaže na podobno soodvisnost</w:t>
      </w:r>
      <w:r w:rsidRPr="00AF01F2">
        <w:rPr>
          <w:rFonts w:ascii="Century Gothic" w:hAnsi="Century Gothic"/>
          <w:sz w:val="22"/>
          <w:szCs w:val="22"/>
          <w:lang w:val="sl-SI"/>
        </w:rPr>
        <w:t xml:space="preserve">, </w:t>
      </w:r>
      <w:r w:rsidR="00F7091A" w:rsidRPr="00AF01F2">
        <w:rPr>
          <w:rFonts w:ascii="Century Gothic" w:hAnsi="Century Gothic"/>
          <w:sz w:val="22"/>
          <w:szCs w:val="22"/>
          <w:lang w:val="sl-SI"/>
        </w:rPr>
        <w:t xml:space="preserve">in sicer </w:t>
      </w:r>
      <w:r w:rsidRPr="00AF01F2">
        <w:rPr>
          <w:rFonts w:ascii="Century Gothic" w:hAnsi="Century Gothic"/>
          <w:sz w:val="22"/>
          <w:szCs w:val="22"/>
          <w:lang w:val="sl-SI"/>
        </w:rPr>
        <w:t>da uporaba širokopasovnih povezav vpliva na večjo produktivnost in inovativnost podjetij</w:t>
      </w:r>
      <w:r w:rsidR="00A46C46" w:rsidRPr="00AF01F2">
        <w:rPr>
          <w:rFonts w:ascii="Century Gothic" w:hAnsi="Century Gothic"/>
          <w:sz w:val="22"/>
          <w:szCs w:val="22"/>
          <w:lang w:val="sl-SI"/>
        </w:rPr>
        <w:t>, poleg tega pa kaže tudi širše družbene in okoljske koristi, vključno s pozitivnimi vplivi na gospodinjstva</w:t>
      </w:r>
      <w:r w:rsidR="006F2E7E" w:rsidRPr="00AF01F2">
        <w:rPr>
          <w:rFonts w:ascii="Century Gothic" w:hAnsi="Century Gothic"/>
          <w:sz w:val="22"/>
          <w:szCs w:val="22"/>
          <w:lang w:val="sl-SI"/>
        </w:rPr>
        <w:t>.</w:t>
      </w:r>
      <w:r w:rsidR="00CD6059" w:rsidRPr="00AF01F2">
        <w:rPr>
          <w:rStyle w:val="Sprotnaopomba-sklic"/>
          <w:rFonts w:ascii="Century Gothic" w:hAnsi="Century Gothic"/>
          <w:sz w:val="22"/>
          <w:szCs w:val="22"/>
          <w:lang w:val="sl-SI"/>
        </w:rPr>
        <w:footnoteReference w:id="6"/>
      </w:r>
      <w:r w:rsidR="00473B3A" w:rsidRPr="00AF01F2">
        <w:rPr>
          <w:rFonts w:ascii="Century Gothic" w:hAnsi="Century Gothic"/>
          <w:sz w:val="22"/>
          <w:szCs w:val="22"/>
          <w:lang w:val="sl-SI"/>
        </w:rPr>
        <w:t xml:space="preserve"> </w:t>
      </w:r>
      <w:r w:rsidR="00583F23" w:rsidRPr="00AF01F2">
        <w:rPr>
          <w:rFonts w:ascii="Century Gothic" w:hAnsi="Century Gothic"/>
          <w:sz w:val="22"/>
          <w:szCs w:val="22"/>
          <w:lang w:val="sl-SI"/>
        </w:rPr>
        <w:t xml:space="preserve">Podobno je ugotovljeno v študiji </w:t>
      </w:r>
      <w:r w:rsidR="000C4156" w:rsidRPr="00AF01F2">
        <w:rPr>
          <w:rFonts w:ascii="Century Gothic" w:hAnsi="Century Gothic"/>
          <w:sz w:val="22"/>
          <w:szCs w:val="22"/>
          <w:lang w:val="sl-SI"/>
        </w:rPr>
        <w:t>M</w:t>
      </w:r>
      <w:r w:rsidR="00583F23" w:rsidRPr="00AF01F2">
        <w:rPr>
          <w:rFonts w:ascii="Century Gothic" w:hAnsi="Century Gothic"/>
          <w:sz w:val="22"/>
          <w:szCs w:val="22"/>
          <w:lang w:val="sl-SI"/>
        </w:rPr>
        <w:t xml:space="preserve">ednarodne </w:t>
      </w:r>
      <w:r w:rsidR="000C4156" w:rsidRPr="00AF01F2">
        <w:rPr>
          <w:rFonts w:ascii="Century Gothic" w:hAnsi="Century Gothic"/>
          <w:sz w:val="22"/>
          <w:szCs w:val="22"/>
          <w:lang w:val="sl-SI"/>
        </w:rPr>
        <w:t xml:space="preserve">telekomunikacijske </w:t>
      </w:r>
      <w:r w:rsidR="00583F23" w:rsidRPr="00AF01F2">
        <w:rPr>
          <w:rFonts w:ascii="Century Gothic" w:hAnsi="Century Gothic"/>
          <w:sz w:val="22"/>
          <w:szCs w:val="22"/>
          <w:lang w:val="sl-SI"/>
        </w:rPr>
        <w:t xml:space="preserve">zveze </w:t>
      </w:r>
      <w:r w:rsidR="000C4156" w:rsidRPr="00AF01F2">
        <w:rPr>
          <w:rFonts w:ascii="Century Gothic" w:hAnsi="Century Gothic"/>
          <w:sz w:val="22"/>
          <w:szCs w:val="22"/>
          <w:lang w:val="sl-SI"/>
        </w:rPr>
        <w:t>z</w:t>
      </w:r>
      <w:r w:rsidR="00583F23" w:rsidRPr="00AF01F2">
        <w:rPr>
          <w:rFonts w:ascii="Century Gothic" w:hAnsi="Century Gothic"/>
          <w:sz w:val="22"/>
          <w:szCs w:val="22"/>
          <w:lang w:val="sl-SI"/>
        </w:rPr>
        <w:t xml:space="preserve"> naslovom Impact of Broadband on the Economy, </w:t>
      </w:r>
      <w:r w:rsidR="00F7091A" w:rsidRPr="00AF01F2">
        <w:rPr>
          <w:rFonts w:ascii="Century Gothic" w:hAnsi="Century Gothic"/>
          <w:sz w:val="22"/>
          <w:szCs w:val="22"/>
          <w:lang w:val="sl-SI"/>
        </w:rPr>
        <w:t xml:space="preserve">in sicer </w:t>
      </w:r>
      <w:r w:rsidR="00583F23" w:rsidRPr="00AF01F2">
        <w:rPr>
          <w:rFonts w:ascii="Century Gothic" w:hAnsi="Century Gothic"/>
          <w:sz w:val="22"/>
          <w:szCs w:val="22"/>
          <w:lang w:val="sl-SI"/>
        </w:rPr>
        <w:t>da š</w:t>
      </w:r>
      <w:r w:rsidRPr="00AF01F2">
        <w:rPr>
          <w:rFonts w:ascii="Century Gothic" w:hAnsi="Century Gothic"/>
          <w:sz w:val="22"/>
          <w:szCs w:val="22"/>
          <w:lang w:val="sl-SI"/>
        </w:rPr>
        <w:t>irokopasovna omrežja na podeželskih območjih omogočajo enakomeren razvoj podeželja in ustvarja</w:t>
      </w:r>
      <w:r w:rsidR="00583F23" w:rsidRPr="00AF01F2">
        <w:rPr>
          <w:rFonts w:ascii="Century Gothic" w:hAnsi="Century Gothic"/>
          <w:sz w:val="22"/>
          <w:szCs w:val="22"/>
          <w:lang w:val="sl-SI"/>
        </w:rPr>
        <w:t>jo</w:t>
      </w:r>
      <w:r w:rsidRPr="00AF01F2">
        <w:rPr>
          <w:rFonts w:ascii="Century Gothic" w:hAnsi="Century Gothic"/>
          <w:sz w:val="22"/>
          <w:szCs w:val="22"/>
          <w:lang w:val="sl-SI"/>
        </w:rPr>
        <w:t xml:space="preserve"> ugodn</w:t>
      </w:r>
      <w:r w:rsidR="00583F23" w:rsidRPr="00AF01F2">
        <w:rPr>
          <w:rFonts w:ascii="Century Gothic" w:hAnsi="Century Gothic"/>
          <w:sz w:val="22"/>
          <w:szCs w:val="22"/>
          <w:lang w:val="sl-SI"/>
        </w:rPr>
        <w:t xml:space="preserve">o </w:t>
      </w:r>
      <w:r w:rsidRPr="00AF01F2">
        <w:rPr>
          <w:rFonts w:ascii="Century Gothic" w:hAnsi="Century Gothic"/>
          <w:sz w:val="22"/>
          <w:szCs w:val="22"/>
          <w:lang w:val="sl-SI"/>
        </w:rPr>
        <w:t>okolj</w:t>
      </w:r>
      <w:r w:rsidR="00583F23" w:rsidRPr="00AF01F2">
        <w:rPr>
          <w:rFonts w:ascii="Century Gothic" w:hAnsi="Century Gothic"/>
          <w:sz w:val="22"/>
          <w:szCs w:val="22"/>
          <w:lang w:val="sl-SI"/>
        </w:rPr>
        <w:t>e</w:t>
      </w:r>
      <w:r w:rsidRPr="00AF01F2">
        <w:rPr>
          <w:rFonts w:ascii="Century Gothic" w:hAnsi="Century Gothic"/>
          <w:sz w:val="22"/>
          <w:szCs w:val="22"/>
          <w:lang w:val="sl-SI"/>
        </w:rPr>
        <w:t xml:space="preserve"> za razvoj </w:t>
      </w:r>
      <w:r w:rsidR="00F7091A" w:rsidRPr="00AF01F2">
        <w:rPr>
          <w:rFonts w:ascii="Century Gothic" w:hAnsi="Century Gothic"/>
          <w:sz w:val="22"/>
          <w:szCs w:val="22"/>
          <w:lang w:val="sl-SI"/>
        </w:rPr>
        <w:t>malih in srednjih podjetij</w:t>
      </w:r>
      <w:r w:rsidRPr="00AF01F2">
        <w:rPr>
          <w:rFonts w:ascii="Century Gothic" w:hAnsi="Century Gothic"/>
          <w:sz w:val="22"/>
          <w:szCs w:val="22"/>
          <w:lang w:val="sl-SI"/>
        </w:rPr>
        <w:t>.</w:t>
      </w:r>
    </w:p>
    <w:p w14:paraId="33D654CA" w14:textId="407F93C9" w:rsidR="00A46C46" w:rsidRPr="00AF01F2" w:rsidRDefault="00A46C46" w:rsidP="00ED4A95">
      <w:pPr>
        <w:pStyle w:val="podpisi"/>
        <w:spacing w:line="280" w:lineRule="exact"/>
        <w:jc w:val="both"/>
        <w:rPr>
          <w:rFonts w:ascii="Century Gothic" w:hAnsi="Century Gothic"/>
          <w:sz w:val="22"/>
          <w:szCs w:val="22"/>
          <w:lang w:val="sl-SI"/>
        </w:rPr>
      </w:pPr>
    </w:p>
    <w:p w14:paraId="5CC26A04" w14:textId="56729F00" w:rsidR="00A46C46" w:rsidRPr="00AF01F2" w:rsidRDefault="0084234E" w:rsidP="00ED4A95">
      <w:pPr>
        <w:pStyle w:val="podpisi"/>
        <w:spacing w:line="280" w:lineRule="exact"/>
        <w:jc w:val="both"/>
        <w:rPr>
          <w:rFonts w:ascii="Century Gothic" w:hAnsi="Century Gothic"/>
          <w:sz w:val="22"/>
          <w:szCs w:val="22"/>
          <w:lang w:val="sl-SI"/>
        </w:rPr>
      </w:pPr>
      <w:r w:rsidRPr="00AF01F2">
        <w:rPr>
          <w:rFonts w:ascii="Century Gothic" w:hAnsi="Century Gothic"/>
          <w:sz w:val="22"/>
          <w:szCs w:val="22"/>
          <w:lang w:val="sl-SI"/>
        </w:rPr>
        <w:lastRenderedPageBreak/>
        <w:t xml:space="preserve">Epidemija </w:t>
      </w:r>
      <w:r w:rsidR="00A46C46" w:rsidRPr="00AF01F2">
        <w:rPr>
          <w:rFonts w:ascii="Century Gothic" w:hAnsi="Century Gothic"/>
          <w:sz w:val="22"/>
          <w:szCs w:val="22"/>
          <w:lang w:val="sl-SI"/>
        </w:rPr>
        <w:t xml:space="preserve">COVID-19 je pokazala, </w:t>
      </w:r>
      <w:r w:rsidR="003952A7" w:rsidRPr="00AF01F2">
        <w:rPr>
          <w:rFonts w:ascii="Century Gothic" w:hAnsi="Century Gothic"/>
          <w:sz w:val="22"/>
          <w:szCs w:val="22"/>
          <w:lang w:val="sl-SI"/>
        </w:rPr>
        <w:t xml:space="preserve">kako pomembna in nujna </w:t>
      </w:r>
      <w:r w:rsidR="00A46C46" w:rsidRPr="00AF01F2">
        <w:rPr>
          <w:rFonts w:ascii="Century Gothic" w:hAnsi="Century Gothic"/>
          <w:sz w:val="22"/>
          <w:szCs w:val="22"/>
          <w:lang w:val="sl-SI"/>
        </w:rPr>
        <w:t>je povezljivost za ljudi in podjetja v EU</w:t>
      </w:r>
      <w:r w:rsidR="003952A7" w:rsidRPr="00AF01F2">
        <w:rPr>
          <w:rFonts w:ascii="Century Gothic" w:hAnsi="Century Gothic"/>
          <w:sz w:val="22"/>
          <w:szCs w:val="22"/>
          <w:lang w:val="sl-SI"/>
        </w:rPr>
        <w:t xml:space="preserve">. </w:t>
      </w:r>
      <w:r w:rsidR="00A46C46" w:rsidRPr="00AF01F2">
        <w:rPr>
          <w:rFonts w:ascii="Century Gothic" w:hAnsi="Century Gothic"/>
          <w:sz w:val="22"/>
          <w:szCs w:val="22"/>
          <w:lang w:val="sl-SI"/>
        </w:rPr>
        <w:t>Elektronska komunikacijska omrežja, zlasti zelo visokozmogljiva omrežja, so imela ključno vlogo pri odzivu na krizo, saj so omogočila delo, šolanje, zdravstvo ter osebno komuni</w:t>
      </w:r>
      <w:r w:rsidR="006F2E7E" w:rsidRPr="00AF01F2">
        <w:rPr>
          <w:rFonts w:ascii="Century Gothic" w:hAnsi="Century Gothic"/>
          <w:sz w:val="22"/>
          <w:szCs w:val="22"/>
          <w:lang w:val="sl-SI"/>
        </w:rPr>
        <w:t>ciranje</w:t>
      </w:r>
      <w:r w:rsidR="00A46C46" w:rsidRPr="00AF01F2">
        <w:rPr>
          <w:rFonts w:ascii="Century Gothic" w:hAnsi="Century Gothic"/>
          <w:sz w:val="22"/>
          <w:szCs w:val="22"/>
          <w:lang w:val="sl-SI"/>
        </w:rPr>
        <w:t xml:space="preserve"> in razvedrilo na daljavo. Razširjena gigabitna povezljivost</w:t>
      </w:r>
      <w:r w:rsidR="00E61AF2" w:rsidRPr="00AF01F2">
        <w:rPr>
          <w:rFonts w:ascii="Century Gothic" w:hAnsi="Century Gothic"/>
          <w:sz w:val="22"/>
          <w:szCs w:val="22"/>
          <w:lang w:val="sl-SI"/>
        </w:rPr>
        <w:t xml:space="preserve"> bo v prihodnje </w:t>
      </w:r>
      <w:r w:rsidR="00A46C46" w:rsidRPr="00AF01F2">
        <w:rPr>
          <w:rFonts w:ascii="Century Gothic" w:hAnsi="Century Gothic"/>
          <w:sz w:val="22"/>
          <w:szCs w:val="22"/>
          <w:lang w:val="sl-SI"/>
        </w:rPr>
        <w:t>podlaga za intenzivn</w:t>
      </w:r>
      <w:r w:rsidR="00E61AF2" w:rsidRPr="00AF01F2">
        <w:rPr>
          <w:rFonts w:ascii="Century Gothic" w:hAnsi="Century Gothic"/>
          <w:sz w:val="22"/>
          <w:szCs w:val="22"/>
          <w:lang w:val="sl-SI"/>
        </w:rPr>
        <w:t>o</w:t>
      </w:r>
      <w:r w:rsidR="00A46C46" w:rsidRPr="00AF01F2">
        <w:rPr>
          <w:rFonts w:ascii="Century Gothic" w:hAnsi="Century Gothic"/>
          <w:sz w:val="22"/>
          <w:szCs w:val="22"/>
          <w:lang w:val="sl-SI"/>
        </w:rPr>
        <w:t xml:space="preserve"> uporab</w:t>
      </w:r>
      <w:r w:rsidR="00E61AF2" w:rsidRPr="00AF01F2">
        <w:rPr>
          <w:rFonts w:ascii="Century Gothic" w:hAnsi="Century Gothic"/>
          <w:sz w:val="22"/>
          <w:szCs w:val="22"/>
          <w:lang w:val="sl-SI"/>
        </w:rPr>
        <w:t>o</w:t>
      </w:r>
      <w:r w:rsidR="00A46C46" w:rsidRPr="00AF01F2">
        <w:rPr>
          <w:rFonts w:ascii="Century Gothic" w:hAnsi="Century Gothic"/>
          <w:sz w:val="22"/>
          <w:szCs w:val="22"/>
          <w:lang w:val="sl-SI"/>
        </w:rPr>
        <w:t xml:space="preserve"> </w:t>
      </w:r>
      <w:r w:rsidR="00AD47DA" w:rsidRPr="00AF01F2">
        <w:rPr>
          <w:rFonts w:ascii="Century Gothic" w:hAnsi="Century Gothic"/>
          <w:sz w:val="22"/>
          <w:szCs w:val="22"/>
          <w:lang w:val="sl-SI"/>
        </w:rPr>
        <w:t xml:space="preserve">visokozmogljivih širokopasovnih omrežij </w:t>
      </w:r>
      <w:r w:rsidR="00A46C46" w:rsidRPr="00AF01F2">
        <w:rPr>
          <w:rFonts w:ascii="Century Gothic" w:hAnsi="Century Gothic"/>
          <w:sz w:val="22"/>
          <w:szCs w:val="22"/>
          <w:lang w:val="sl-SI"/>
        </w:rPr>
        <w:t>na področju zdravja, izobraževanja, prometa, logistike in medijev, k</w:t>
      </w:r>
      <w:r w:rsidR="007B5F47" w:rsidRPr="00AF01F2">
        <w:rPr>
          <w:rFonts w:ascii="Century Gothic" w:hAnsi="Century Gothic"/>
          <w:sz w:val="22"/>
          <w:szCs w:val="22"/>
          <w:lang w:val="sl-SI"/>
        </w:rPr>
        <w:t xml:space="preserve">ar ima </w:t>
      </w:r>
      <w:r w:rsidR="00A46C46" w:rsidRPr="00AF01F2">
        <w:rPr>
          <w:rFonts w:ascii="Century Gothic" w:hAnsi="Century Gothic"/>
          <w:sz w:val="22"/>
          <w:szCs w:val="22"/>
          <w:lang w:val="sl-SI"/>
        </w:rPr>
        <w:t>ključno vlogo pri gospodarskem</w:t>
      </w:r>
      <w:r w:rsidR="007B5F47" w:rsidRPr="00AF01F2">
        <w:rPr>
          <w:rFonts w:ascii="Century Gothic" w:hAnsi="Century Gothic"/>
          <w:sz w:val="22"/>
          <w:szCs w:val="22"/>
          <w:lang w:val="sl-SI"/>
        </w:rPr>
        <w:t xml:space="preserve"> in siceršnjem razvoju EU. </w:t>
      </w:r>
      <w:r w:rsidR="00E03965" w:rsidRPr="00AF01F2">
        <w:rPr>
          <w:rFonts w:ascii="Century Gothic" w:hAnsi="Century Gothic"/>
          <w:sz w:val="22"/>
          <w:szCs w:val="22"/>
          <w:lang w:val="sl-SI"/>
        </w:rPr>
        <w:t>Razpoložljivost</w:t>
      </w:r>
      <w:r w:rsidR="00A81B1B" w:rsidRPr="00AF01F2">
        <w:rPr>
          <w:rFonts w:ascii="Century Gothic" w:hAnsi="Century Gothic"/>
          <w:sz w:val="22"/>
          <w:szCs w:val="22"/>
          <w:lang w:val="sl-SI"/>
        </w:rPr>
        <w:t xml:space="preserve"> </w:t>
      </w:r>
      <w:r w:rsidR="005F2F42" w:rsidRPr="00AF01F2">
        <w:rPr>
          <w:rFonts w:ascii="Century Gothic" w:hAnsi="Century Gothic"/>
          <w:sz w:val="22"/>
          <w:szCs w:val="22"/>
          <w:lang w:val="sl-SI"/>
        </w:rPr>
        <w:t>žične</w:t>
      </w:r>
      <w:r w:rsidR="00A46C46" w:rsidRPr="00AF01F2">
        <w:rPr>
          <w:rFonts w:ascii="Century Gothic" w:hAnsi="Century Gothic"/>
          <w:sz w:val="22"/>
          <w:szCs w:val="22"/>
          <w:lang w:val="sl-SI"/>
        </w:rPr>
        <w:t xml:space="preserve"> in</w:t>
      </w:r>
      <w:r w:rsidR="00131786" w:rsidRPr="00AF01F2">
        <w:rPr>
          <w:rFonts w:ascii="Century Gothic" w:hAnsi="Century Gothic"/>
          <w:sz w:val="22"/>
          <w:szCs w:val="22"/>
          <w:lang w:val="sl-SI"/>
        </w:rPr>
        <w:t xml:space="preserve"> komplementarne</w:t>
      </w:r>
      <w:r w:rsidR="00A81B1B" w:rsidRPr="00AF01F2">
        <w:rPr>
          <w:rFonts w:ascii="Century Gothic" w:hAnsi="Century Gothic"/>
          <w:sz w:val="22"/>
          <w:szCs w:val="22"/>
          <w:lang w:val="sl-SI"/>
        </w:rPr>
        <w:t xml:space="preserve"> </w:t>
      </w:r>
      <w:r w:rsidR="00A46C46" w:rsidRPr="00AF01F2">
        <w:rPr>
          <w:rFonts w:ascii="Century Gothic" w:hAnsi="Century Gothic"/>
          <w:sz w:val="22"/>
          <w:szCs w:val="22"/>
          <w:lang w:val="sl-SI"/>
        </w:rPr>
        <w:t>brezžičn</w:t>
      </w:r>
      <w:r w:rsidR="00A81B1B" w:rsidRPr="00AF01F2">
        <w:rPr>
          <w:rFonts w:ascii="Century Gothic" w:hAnsi="Century Gothic"/>
          <w:sz w:val="22"/>
          <w:szCs w:val="22"/>
          <w:lang w:val="sl-SI"/>
        </w:rPr>
        <w:t>e</w:t>
      </w:r>
      <w:r w:rsidR="00A46C46" w:rsidRPr="00AF01F2">
        <w:rPr>
          <w:rFonts w:ascii="Century Gothic" w:hAnsi="Century Gothic"/>
          <w:sz w:val="22"/>
          <w:szCs w:val="22"/>
          <w:lang w:val="sl-SI"/>
        </w:rPr>
        <w:t xml:space="preserve"> </w:t>
      </w:r>
      <w:r w:rsidR="00A43DC0" w:rsidRPr="00AF01F2">
        <w:rPr>
          <w:rFonts w:ascii="Century Gothic" w:hAnsi="Century Gothic"/>
          <w:sz w:val="22"/>
          <w:szCs w:val="22"/>
          <w:lang w:val="sl-SI"/>
        </w:rPr>
        <w:t xml:space="preserve">ter </w:t>
      </w:r>
      <w:r w:rsidR="008B61E7" w:rsidRPr="00AF01F2">
        <w:rPr>
          <w:rFonts w:ascii="Century Gothic" w:hAnsi="Century Gothic"/>
          <w:sz w:val="22"/>
          <w:szCs w:val="22"/>
          <w:lang w:val="sl-SI"/>
        </w:rPr>
        <w:t>subsidia</w:t>
      </w:r>
      <w:r w:rsidR="00C914E9" w:rsidRPr="00AF01F2">
        <w:rPr>
          <w:rFonts w:ascii="Century Gothic" w:hAnsi="Century Gothic"/>
          <w:sz w:val="22"/>
          <w:szCs w:val="22"/>
          <w:lang w:val="sl-SI"/>
        </w:rPr>
        <w:t xml:space="preserve">rne </w:t>
      </w:r>
      <w:r w:rsidR="00A43DC0" w:rsidRPr="00AF01F2">
        <w:rPr>
          <w:rFonts w:ascii="Century Gothic" w:hAnsi="Century Gothic"/>
          <w:sz w:val="22"/>
          <w:szCs w:val="22"/>
          <w:lang w:val="sl-SI"/>
        </w:rPr>
        <w:t xml:space="preserve">satelitske </w:t>
      </w:r>
      <w:r w:rsidR="00A46C46" w:rsidRPr="00AF01F2">
        <w:rPr>
          <w:rFonts w:ascii="Century Gothic" w:hAnsi="Century Gothic"/>
          <w:sz w:val="22"/>
          <w:szCs w:val="22"/>
          <w:lang w:val="sl-SI"/>
        </w:rPr>
        <w:t>povezljivost</w:t>
      </w:r>
      <w:r w:rsidR="00A81B1B" w:rsidRPr="00AF01F2">
        <w:rPr>
          <w:rFonts w:ascii="Century Gothic" w:hAnsi="Century Gothic"/>
          <w:sz w:val="22"/>
          <w:szCs w:val="22"/>
          <w:lang w:val="sl-SI"/>
        </w:rPr>
        <w:t>i</w:t>
      </w:r>
      <w:r w:rsidR="00A46C46" w:rsidRPr="00AF01F2">
        <w:rPr>
          <w:rFonts w:ascii="Century Gothic" w:hAnsi="Century Gothic"/>
          <w:sz w:val="22"/>
          <w:szCs w:val="22"/>
          <w:lang w:val="sl-SI"/>
        </w:rPr>
        <w:t xml:space="preserve"> znatno prispeva k zagotavljanju cenovno ugodnih in dostopnih storitev in </w:t>
      </w:r>
      <w:r w:rsidR="004F5A45" w:rsidRPr="00AF01F2">
        <w:rPr>
          <w:rFonts w:ascii="Century Gothic" w:hAnsi="Century Gothic"/>
          <w:sz w:val="22"/>
          <w:szCs w:val="22"/>
          <w:lang w:val="sl-SI"/>
        </w:rPr>
        <w:t xml:space="preserve">k </w:t>
      </w:r>
      <w:r w:rsidR="00A46C46" w:rsidRPr="00AF01F2">
        <w:rPr>
          <w:rFonts w:ascii="Century Gothic" w:hAnsi="Century Gothic"/>
          <w:sz w:val="22"/>
          <w:szCs w:val="22"/>
          <w:lang w:val="sl-SI"/>
        </w:rPr>
        <w:t xml:space="preserve">premostitvi digitalne </w:t>
      </w:r>
      <w:r w:rsidR="00E66F1D" w:rsidRPr="00AF01F2">
        <w:rPr>
          <w:rFonts w:ascii="Century Gothic" w:hAnsi="Century Gothic"/>
          <w:sz w:val="22"/>
          <w:szCs w:val="22"/>
          <w:lang w:val="sl-SI"/>
        </w:rPr>
        <w:t xml:space="preserve">ločnice. </w:t>
      </w:r>
      <w:r w:rsidR="00793158" w:rsidRPr="00AF01F2">
        <w:rPr>
          <w:rFonts w:ascii="Century Gothic" w:hAnsi="Century Gothic"/>
          <w:sz w:val="22"/>
          <w:szCs w:val="22"/>
          <w:lang w:val="sl-SI"/>
        </w:rPr>
        <w:t>Obenem j</w:t>
      </w:r>
      <w:r w:rsidR="00A46C46" w:rsidRPr="00AF01F2">
        <w:rPr>
          <w:rFonts w:ascii="Century Gothic" w:hAnsi="Century Gothic"/>
          <w:sz w:val="22"/>
          <w:szCs w:val="22"/>
          <w:lang w:val="sl-SI"/>
        </w:rPr>
        <w:t xml:space="preserve">e </w:t>
      </w:r>
      <w:r w:rsidR="00793158" w:rsidRPr="00AF01F2">
        <w:rPr>
          <w:rFonts w:ascii="Century Gothic" w:hAnsi="Century Gothic"/>
          <w:sz w:val="22"/>
          <w:szCs w:val="22"/>
          <w:lang w:val="sl-SI"/>
        </w:rPr>
        <w:t xml:space="preserve">povezljivost </w:t>
      </w:r>
      <w:r w:rsidR="00A46C46" w:rsidRPr="00AF01F2">
        <w:rPr>
          <w:rFonts w:ascii="Century Gothic" w:hAnsi="Century Gothic"/>
          <w:sz w:val="22"/>
          <w:szCs w:val="22"/>
          <w:lang w:val="sl-SI"/>
        </w:rPr>
        <w:t>pomembno sredstvo za informiranje javnosti</w:t>
      </w:r>
      <w:r w:rsidR="00793158" w:rsidRPr="00AF01F2">
        <w:rPr>
          <w:rFonts w:ascii="Century Gothic" w:hAnsi="Century Gothic"/>
          <w:sz w:val="22"/>
          <w:szCs w:val="22"/>
          <w:lang w:val="sl-SI"/>
        </w:rPr>
        <w:t>, p</w:t>
      </w:r>
      <w:r w:rsidR="009A178D" w:rsidRPr="00AF01F2">
        <w:rPr>
          <w:rFonts w:ascii="Century Gothic" w:hAnsi="Century Gothic"/>
          <w:sz w:val="22"/>
          <w:szCs w:val="22"/>
          <w:lang w:val="sl-SI"/>
        </w:rPr>
        <w:t xml:space="preserve">omembno </w:t>
      </w:r>
      <w:r w:rsidR="00E66F1D" w:rsidRPr="00AF01F2">
        <w:rPr>
          <w:rFonts w:ascii="Century Gothic" w:hAnsi="Century Gothic"/>
          <w:sz w:val="22"/>
          <w:szCs w:val="22"/>
          <w:lang w:val="sl-SI"/>
        </w:rPr>
        <w:t xml:space="preserve">vlogo </w:t>
      </w:r>
      <w:r w:rsidR="00793158" w:rsidRPr="00AF01F2">
        <w:rPr>
          <w:rFonts w:ascii="Century Gothic" w:hAnsi="Century Gothic"/>
          <w:sz w:val="22"/>
          <w:szCs w:val="22"/>
          <w:lang w:val="sl-SI"/>
        </w:rPr>
        <w:t xml:space="preserve">pa je imela tudi </w:t>
      </w:r>
      <w:r w:rsidR="00E66F1D" w:rsidRPr="00AF01F2">
        <w:rPr>
          <w:rFonts w:ascii="Century Gothic" w:hAnsi="Century Gothic"/>
          <w:sz w:val="22"/>
          <w:szCs w:val="22"/>
          <w:lang w:val="sl-SI"/>
        </w:rPr>
        <w:t xml:space="preserve">pri omejevanju </w:t>
      </w:r>
      <w:r w:rsidR="00A46C46" w:rsidRPr="00AF01F2">
        <w:rPr>
          <w:rFonts w:ascii="Century Gothic" w:hAnsi="Century Gothic"/>
          <w:sz w:val="22"/>
          <w:szCs w:val="22"/>
          <w:lang w:val="sl-SI"/>
        </w:rPr>
        <w:t>širjenja virusa</w:t>
      </w:r>
      <w:r w:rsidR="00F905B5" w:rsidRPr="00AF01F2">
        <w:rPr>
          <w:rFonts w:ascii="Century Gothic" w:hAnsi="Century Gothic"/>
          <w:sz w:val="22"/>
          <w:szCs w:val="22"/>
          <w:lang w:val="sl-SI"/>
        </w:rPr>
        <w:t>.</w:t>
      </w:r>
    </w:p>
    <w:p w14:paraId="32C610A7" w14:textId="07E96A8E" w:rsidR="000D152D" w:rsidRPr="00AF01F2" w:rsidRDefault="000D152D" w:rsidP="00ED4A95">
      <w:pPr>
        <w:spacing w:line="280" w:lineRule="exact"/>
        <w:jc w:val="both"/>
        <w:rPr>
          <w:rFonts w:ascii="Century Gothic" w:hAnsi="Century Gothic"/>
          <w:sz w:val="22"/>
          <w:szCs w:val="22"/>
        </w:rPr>
      </w:pPr>
    </w:p>
    <w:p w14:paraId="054841F8" w14:textId="790223AB" w:rsidR="0050183F" w:rsidRPr="00AF01F2" w:rsidRDefault="0050183F" w:rsidP="00ED4A95">
      <w:pPr>
        <w:pStyle w:val="podpisi"/>
        <w:spacing w:line="280" w:lineRule="exact"/>
        <w:jc w:val="both"/>
        <w:rPr>
          <w:rFonts w:ascii="Century Gothic" w:hAnsi="Century Gothic"/>
          <w:sz w:val="22"/>
          <w:szCs w:val="22"/>
          <w:lang w:val="sl-SI"/>
        </w:rPr>
      </w:pPr>
      <w:r w:rsidRPr="00AF01F2">
        <w:rPr>
          <w:rFonts w:ascii="Century Gothic" w:hAnsi="Century Gothic"/>
          <w:sz w:val="22"/>
          <w:szCs w:val="22"/>
          <w:lang w:val="sl-SI"/>
        </w:rPr>
        <w:t>Širokopasovni dostop do interneta prinaša pozitivne družbeno-</w:t>
      </w:r>
      <w:r w:rsidR="006F2E7E" w:rsidRPr="00AF01F2">
        <w:rPr>
          <w:rFonts w:ascii="Century Gothic" w:hAnsi="Century Gothic"/>
          <w:sz w:val="22"/>
          <w:szCs w:val="22"/>
          <w:lang w:val="sl-SI"/>
        </w:rPr>
        <w:t>gospodar</w:t>
      </w:r>
      <w:r w:rsidRPr="00AF01F2">
        <w:rPr>
          <w:rFonts w:ascii="Century Gothic" w:hAnsi="Century Gothic"/>
          <w:sz w:val="22"/>
          <w:szCs w:val="22"/>
          <w:lang w:val="sl-SI"/>
        </w:rPr>
        <w:t xml:space="preserve">ske učinke za državo in državljane. Na celotnem ozemlju države omogoča enakomeren razvoj, zmanjšuje digitalno ločnico in povečuje vključenost vsakega posameznika v sodobne družbene tokove. Odpira mu nove priložnosti tako na poslovnem kot tudi v zasebnem in javnem življenju: učenje, zaposlitev, dostop do javnih informacij in storitev, dostop do raznih vsebin in </w:t>
      </w:r>
      <w:r w:rsidR="006F2E7E" w:rsidRPr="00AF01F2">
        <w:rPr>
          <w:rFonts w:ascii="Century Gothic" w:hAnsi="Century Gothic"/>
          <w:sz w:val="22"/>
          <w:szCs w:val="22"/>
          <w:lang w:val="sl-SI"/>
        </w:rPr>
        <w:t>družbe</w:t>
      </w:r>
      <w:r w:rsidRPr="00AF01F2">
        <w:rPr>
          <w:rFonts w:ascii="Century Gothic" w:hAnsi="Century Gothic"/>
          <w:sz w:val="22"/>
          <w:szCs w:val="22"/>
          <w:lang w:val="sl-SI"/>
        </w:rPr>
        <w:t>nih omrežij</w:t>
      </w:r>
      <w:r w:rsidR="009A0992" w:rsidRPr="00AF01F2">
        <w:rPr>
          <w:rFonts w:ascii="Century Gothic" w:hAnsi="Century Gothic"/>
          <w:sz w:val="22"/>
          <w:szCs w:val="22"/>
          <w:lang w:val="sl-SI"/>
        </w:rPr>
        <w:t>,</w:t>
      </w:r>
      <w:r w:rsidRPr="00AF01F2">
        <w:rPr>
          <w:rFonts w:ascii="Century Gothic" w:hAnsi="Century Gothic"/>
          <w:sz w:val="22"/>
          <w:szCs w:val="22"/>
          <w:lang w:val="sl-SI"/>
        </w:rPr>
        <w:t xml:space="preserve"> povečanje produktivnosti, oblikovanje inovativnih poslovnih modelov, izdelkov in storitev, učinkovitejš</w:t>
      </w:r>
      <w:r w:rsidR="009A0992" w:rsidRPr="00AF01F2">
        <w:rPr>
          <w:rFonts w:ascii="Century Gothic" w:hAnsi="Century Gothic"/>
          <w:sz w:val="22"/>
          <w:szCs w:val="22"/>
          <w:lang w:val="sl-SI"/>
        </w:rPr>
        <w:t>a</w:t>
      </w:r>
      <w:r w:rsidRPr="00AF01F2">
        <w:rPr>
          <w:rFonts w:ascii="Century Gothic" w:hAnsi="Century Gothic"/>
          <w:sz w:val="22"/>
          <w:szCs w:val="22"/>
          <w:lang w:val="sl-SI"/>
        </w:rPr>
        <w:t xml:space="preserve"> komunikacij</w:t>
      </w:r>
      <w:r w:rsidR="009A0992" w:rsidRPr="00AF01F2">
        <w:rPr>
          <w:rFonts w:ascii="Century Gothic" w:hAnsi="Century Gothic"/>
          <w:sz w:val="22"/>
          <w:szCs w:val="22"/>
          <w:lang w:val="sl-SI"/>
        </w:rPr>
        <w:t>a</w:t>
      </w:r>
      <w:r w:rsidRPr="00AF01F2">
        <w:rPr>
          <w:rFonts w:ascii="Century Gothic" w:hAnsi="Century Gothic"/>
          <w:sz w:val="22"/>
          <w:szCs w:val="22"/>
          <w:lang w:val="sl-SI"/>
        </w:rPr>
        <w:t xml:space="preserve"> ipd.</w:t>
      </w:r>
    </w:p>
    <w:p w14:paraId="40176AFC" w14:textId="77777777" w:rsidR="0050183F" w:rsidRPr="00AF01F2" w:rsidRDefault="0050183F" w:rsidP="00ED4A95">
      <w:pPr>
        <w:pStyle w:val="podpisi"/>
        <w:spacing w:line="280" w:lineRule="exact"/>
        <w:jc w:val="both"/>
        <w:rPr>
          <w:rFonts w:ascii="Century Gothic" w:hAnsi="Century Gothic"/>
          <w:sz w:val="22"/>
          <w:szCs w:val="22"/>
          <w:lang w:val="sl-SI"/>
        </w:rPr>
      </w:pPr>
    </w:p>
    <w:p w14:paraId="5D701F9C" w14:textId="3719252C" w:rsidR="0050183F" w:rsidRPr="00AF01F2" w:rsidRDefault="0050183F" w:rsidP="00ED4A95">
      <w:pPr>
        <w:pStyle w:val="podpisi"/>
        <w:spacing w:line="280" w:lineRule="exact"/>
        <w:jc w:val="both"/>
        <w:rPr>
          <w:rFonts w:ascii="Century Gothic" w:hAnsi="Century Gothic"/>
          <w:sz w:val="22"/>
          <w:szCs w:val="22"/>
          <w:lang w:val="sl-SI"/>
        </w:rPr>
      </w:pPr>
      <w:r w:rsidRPr="00AF01F2">
        <w:rPr>
          <w:rFonts w:ascii="Century Gothic" w:hAnsi="Century Gothic"/>
          <w:sz w:val="22"/>
          <w:szCs w:val="22"/>
          <w:lang w:val="sl-SI"/>
        </w:rPr>
        <w:t xml:space="preserve">Širokopasovna infrastruktura za dostop do interneta je tako </w:t>
      </w:r>
      <w:r w:rsidR="006F2E7E" w:rsidRPr="00AF01F2">
        <w:rPr>
          <w:rFonts w:ascii="Century Gothic" w:hAnsi="Century Gothic"/>
          <w:sz w:val="22"/>
          <w:szCs w:val="22"/>
          <w:lang w:val="sl-SI"/>
        </w:rPr>
        <w:t>m</w:t>
      </w:r>
      <w:r w:rsidRPr="00AF01F2">
        <w:rPr>
          <w:rFonts w:ascii="Century Gothic" w:hAnsi="Century Gothic"/>
          <w:sz w:val="22"/>
          <w:szCs w:val="22"/>
          <w:lang w:val="sl-SI"/>
        </w:rPr>
        <w:t>ed ključni</w:t>
      </w:r>
      <w:r w:rsidR="006F2E7E" w:rsidRPr="00AF01F2">
        <w:rPr>
          <w:rFonts w:ascii="Century Gothic" w:hAnsi="Century Gothic"/>
          <w:sz w:val="22"/>
          <w:szCs w:val="22"/>
          <w:lang w:val="sl-SI"/>
        </w:rPr>
        <w:t>mi</w:t>
      </w:r>
      <w:r w:rsidRPr="00AF01F2">
        <w:rPr>
          <w:rFonts w:ascii="Century Gothic" w:hAnsi="Century Gothic"/>
          <w:sz w:val="22"/>
          <w:szCs w:val="22"/>
          <w:lang w:val="sl-SI"/>
        </w:rPr>
        <w:t xml:space="preserve"> dejavnik</w:t>
      </w:r>
      <w:r w:rsidR="006F2E7E" w:rsidRPr="00AF01F2">
        <w:rPr>
          <w:rFonts w:ascii="Century Gothic" w:hAnsi="Century Gothic"/>
          <w:sz w:val="22"/>
          <w:szCs w:val="22"/>
          <w:lang w:val="sl-SI"/>
        </w:rPr>
        <w:t>i</w:t>
      </w:r>
      <w:r w:rsidRPr="00AF01F2">
        <w:rPr>
          <w:rFonts w:ascii="Century Gothic" w:hAnsi="Century Gothic"/>
          <w:sz w:val="22"/>
          <w:szCs w:val="22"/>
          <w:lang w:val="sl-SI"/>
        </w:rPr>
        <w:t xml:space="preserve"> gospodarskega in družbenega razvoja</w:t>
      </w:r>
      <w:r w:rsidR="00106A8E" w:rsidRPr="00AF01F2">
        <w:rPr>
          <w:rFonts w:ascii="Century Gothic" w:hAnsi="Century Gothic"/>
          <w:sz w:val="22"/>
          <w:szCs w:val="22"/>
          <w:lang w:val="sl-SI"/>
        </w:rPr>
        <w:t xml:space="preserve">, </w:t>
      </w:r>
      <w:r w:rsidR="00CF4C37" w:rsidRPr="00AF01F2">
        <w:rPr>
          <w:rFonts w:ascii="Century Gothic" w:hAnsi="Century Gothic"/>
          <w:sz w:val="22"/>
          <w:szCs w:val="22"/>
          <w:lang w:val="sl-SI"/>
        </w:rPr>
        <w:t>z</w:t>
      </w:r>
      <w:r w:rsidRPr="00AF01F2">
        <w:rPr>
          <w:rFonts w:ascii="Century Gothic" w:hAnsi="Century Gothic"/>
          <w:sz w:val="22"/>
          <w:szCs w:val="22"/>
          <w:lang w:val="sl-SI"/>
        </w:rPr>
        <w:t xml:space="preserve">ato </w:t>
      </w:r>
      <w:r w:rsidR="00E66F1D" w:rsidRPr="00AF01F2">
        <w:rPr>
          <w:rFonts w:ascii="Century Gothic" w:hAnsi="Century Gothic"/>
          <w:sz w:val="22"/>
          <w:szCs w:val="22"/>
          <w:lang w:val="sl-SI"/>
        </w:rPr>
        <w:t>sta</w:t>
      </w:r>
      <w:r w:rsidRPr="00AF01F2">
        <w:rPr>
          <w:rFonts w:ascii="Century Gothic" w:hAnsi="Century Gothic"/>
          <w:sz w:val="22"/>
          <w:szCs w:val="22"/>
          <w:lang w:val="sl-SI"/>
        </w:rPr>
        <w:t xml:space="preserve"> njena gradnja </w:t>
      </w:r>
      <w:r w:rsidR="00FA44E0" w:rsidRPr="00AF01F2">
        <w:rPr>
          <w:rFonts w:ascii="Century Gothic" w:hAnsi="Century Gothic"/>
          <w:sz w:val="22"/>
          <w:szCs w:val="22"/>
          <w:lang w:val="sl-SI"/>
        </w:rPr>
        <w:t xml:space="preserve">in </w:t>
      </w:r>
      <w:r w:rsidR="00E66F1D" w:rsidRPr="00AF01F2">
        <w:rPr>
          <w:rFonts w:ascii="Century Gothic" w:hAnsi="Century Gothic"/>
          <w:sz w:val="22"/>
          <w:szCs w:val="22"/>
          <w:lang w:val="sl-SI"/>
        </w:rPr>
        <w:t xml:space="preserve">spodbujanje uporabe </w:t>
      </w:r>
      <w:r w:rsidRPr="00AF01F2">
        <w:rPr>
          <w:rFonts w:ascii="Century Gothic" w:hAnsi="Century Gothic"/>
          <w:sz w:val="22"/>
          <w:szCs w:val="22"/>
          <w:lang w:val="sl-SI"/>
        </w:rPr>
        <w:t xml:space="preserve">v </w:t>
      </w:r>
      <w:r w:rsidR="00FA44E0" w:rsidRPr="00AF01F2">
        <w:rPr>
          <w:rFonts w:ascii="Century Gothic" w:hAnsi="Century Gothic"/>
          <w:sz w:val="22"/>
          <w:szCs w:val="22"/>
          <w:lang w:val="sl-SI"/>
        </w:rPr>
        <w:t>j</w:t>
      </w:r>
      <w:r w:rsidRPr="00AF01F2">
        <w:rPr>
          <w:rFonts w:ascii="Century Gothic" w:hAnsi="Century Gothic"/>
          <w:sz w:val="22"/>
          <w:szCs w:val="22"/>
          <w:lang w:val="sl-SI"/>
        </w:rPr>
        <w:t>avnem interesu.</w:t>
      </w:r>
    </w:p>
    <w:p w14:paraId="20A97905" w14:textId="16995FE8" w:rsidR="0050183F" w:rsidRPr="00AF01F2" w:rsidRDefault="0050183F" w:rsidP="007472B2">
      <w:pPr>
        <w:spacing w:line="240" w:lineRule="auto"/>
        <w:jc w:val="both"/>
        <w:rPr>
          <w:rFonts w:ascii="Century Gothic" w:hAnsi="Century Gothic"/>
          <w:sz w:val="22"/>
          <w:szCs w:val="22"/>
        </w:rPr>
      </w:pPr>
    </w:p>
    <w:p w14:paraId="43FA0C77" w14:textId="47A371C0" w:rsidR="007B072C" w:rsidRPr="00AF01F2" w:rsidRDefault="00362FB6" w:rsidP="00362FB6">
      <w:pPr>
        <w:spacing w:line="240" w:lineRule="auto"/>
        <w:jc w:val="both"/>
        <w:rPr>
          <w:rFonts w:ascii="Century Gothic" w:hAnsi="Century Gothic"/>
          <w:sz w:val="22"/>
          <w:szCs w:val="22"/>
        </w:rPr>
      </w:pPr>
      <w:r w:rsidRPr="00AF01F2">
        <w:rPr>
          <w:rFonts w:ascii="Century Gothic" w:hAnsi="Century Gothic"/>
          <w:sz w:val="22"/>
          <w:szCs w:val="22"/>
        </w:rPr>
        <w:t xml:space="preserve">Posebej </w:t>
      </w:r>
      <w:r w:rsidR="006F2E7E" w:rsidRPr="00AF01F2">
        <w:rPr>
          <w:rFonts w:ascii="Century Gothic" w:hAnsi="Century Gothic"/>
          <w:sz w:val="22"/>
          <w:szCs w:val="22"/>
        </w:rPr>
        <w:t>je treba opozoriti na</w:t>
      </w:r>
      <w:r w:rsidR="00F15257" w:rsidRPr="00AF01F2">
        <w:rPr>
          <w:rFonts w:ascii="Century Gothic" w:hAnsi="Century Gothic"/>
          <w:sz w:val="22"/>
          <w:szCs w:val="22"/>
        </w:rPr>
        <w:t xml:space="preserve"> omrežje</w:t>
      </w:r>
      <w:r w:rsidRPr="00AF01F2">
        <w:rPr>
          <w:rFonts w:ascii="Century Gothic" w:hAnsi="Century Gothic"/>
          <w:sz w:val="22"/>
          <w:szCs w:val="22"/>
        </w:rPr>
        <w:t xml:space="preserve"> 5G, ki </w:t>
      </w:r>
      <w:r w:rsidR="006F2E7E" w:rsidRPr="00AF01F2">
        <w:rPr>
          <w:rFonts w:ascii="Century Gothic" w:hAnsi="Century Gothic"/>
          <w:sz w:val="22"/>
          <w:szCs w:val="22"/>
        </w:rPr>
        <w:t xml:space="preserve">je </w:t>
      </w:r>
      <w:r w:rsidRPr="00AF01F2">
        <w:rPr>
          <w:rFonts w:ascii="Century Gothic" w:hAnsi="Century Gothic"/>
          <w:sz w:val="22"/>
          <w:szCs w:val="22"/>
        </w:rPr>
        <w:t xml:space="preserve">tehnološki preboj, saj predvideva gigabitne prenosne hitrosti, </w:t>
      </w:r>
      <w:r w:rsidR="00844146" w:rsidRPr="00AF01F2">
        <w:rPr>
          <w:rFonts w:ascii="Century Gothic" w:hAnsi="Century Gothic"/>
          <w:sz w:val="22"/>
          <w:szCs w:val="22"/>
        </w:rPr>
        <w:t xml:space="preserve">zelo kratke </w:t>
      </w:r>
      <w:r w:rsidRPr="00AF01F2">
        <w:rPr>
          <w:rFonts w:ascii="Century Gothic" w:hAnsi="Century Gothic"/>
          <w:sz w:val="22"/>
          <w:szCs w:val="22"/>
        </w:rPr>
        <w:t xml:space="preserve">zakasnitve, ki omogočajo </w:t>
      </w:r>
      <w:r w:rsidRPr="00AF01F2" w:rsidDel="00FD3DEE">
        <w:rPr>
          <w:rFonts w:ascii="Century Gothic" w:hAnsi="Century Gothic"/>
          <w:sz w:val="22"/>
          <w:szCs w:val="22"/>
        </w:rPr>
        <w:t xml:space="preserve">prenos podatkov </w:t>
      </w:r>
      <w:r w:rsidRPr="00AF01F2">
        <w:rPr>
          <w:rFonts w:ascii="Century Gothic" w:hAnsi="Century Gothic"/>
          <w:sz w:val="22"/>
          <w:szCs w:val="22"/>
        </w:rPr>
        <w:t>v realnem času</w:t>
      </w:r>
      <w:r w:rsidR="006F2E7E" w:rsidRPr="00AF01F2">
        <w:rPr>
          <w:rFonts w:ascii="Century Gothic" w:hAnsi="Century Gothic"/>
          <w:sz w:val="22"/>
          <w:szCs w:val="22"/>
        </w:rPr>
        <w:t>,</w:t>
      </w:r>
      <w:r w:rsidRPr="00AF01F2">
        <w:rPr>
          <w:rFonts w:ascii="Century Gothic" w:hAnsi="Century Gothic"/>
          <w:sz w:val="22"/>
          <w:szCs w:val="22"/>
        </w:rPr>
        <w:t xml:space="preserve"> in množične komunikacije stroj-stroj (</w:t>
      </w:r>
      <w:r w:rsidR="00936180" w:rsidRPr="00AF01F2">
        <w:rPr>
          <w:rFonts w:ascii="Century Gothic" w:hAnsi="Century Gothic"/>
          <w:sz w:val="22"/>
          <w:szCs w:val="22"/>
        </w:rPr>
        <w:t xml:space="preserve">angl. </w:t>
      </w:r>
      <w:r w:rsidRPr="00AF01F2">
        <w:rPr>
          <w:rFonts w:ascii="Century Gothic" w:hAnsi="Century Gothic"/>
          <w:i/>
          <w:sz w:val="22"/>
          <w:szCs w:val="22"/>
        </w:rPr>
        <w:t>Machine-to-Machine, M2M</w:t>
      </w:r>
      <w:r w:rsidRPr="00AF01F2">
        <w:rPr>
          <w:rFonts w:ascii="Century Gothic" w:hAnsi="Century Gothic"/>
          <w:sz w:val="22"/>
          <w:szCs w:val="22"/>
        </w:rPr>
        <w:t>)</w:t>
      </w:r>
      <w:r w:rsidR="00715A41" w:rsidRPr="00AF01F2">
        <w:rPr>
          <w:rFonts w:ascii="Century Gothic" w:hAnsi="Century Gothic"/>
          <w:sz w:val="22"/>
          <w:szCs w:val="22"/>
        </w:rPr>
        <w:t xml:space="preserve"> v okviru</w:t>
      </w:r>
      <w:r w:rsidR="0037429B" w:rsidRPr="00AF01F2">
        <w:rPr>
          <w:rFonts w:ascii="Century Gothic" w:hAnsi="Century Gothic"/>
          <w:sz w:val="22"/>
          <w:szCs w:val="22"/>
        </w:rPr>
        <w:t xml:space="preserve"> </w:t>
      </w:r>
      <w:r w:rsidRPr="00AF01F2">
        <w:rPr>
          <w:rFonts w:ascii="Century Gothic" w:hAnsi="Century Gothic"/>
          <w:sz w:val="22"/>
          <w:szCs w:val="22"/>
        </w:rPr>
        <w:t>internet</w:t>
      </w:r>
      <w:r w:rsidR="0037429B" w:rsidRPr="00AF01F2">
        <w:rPr>
          <w:rFonts w:ascii="Century Gothic" w:hAnsi="Century Gothic"/>
          <w:sz w:val="22"/>
          <w:szCs w:val="22"/>
        </w:rPr>
        <w:t>a</w:t>
      </w:r>
      <w:r w:rsidRPr="00AF01F2">
        <w:rPr>
          <w:rFonts w:ascii="Century Gothic" w:hAnsi="Century Gothic"/>
          <w:sz w:val="22"/>
          <w:szCs w:val="22"/>
        </w:rPr>
        <w:t xml:space="preserve"> stvari (</w:t>
      </w:r>
      <w:r w:rsidR="00936180" w:rsidRPr="00AF01F2">
        <w:rPr>
          <w:rFonts w:ascii="Century Gothic" w:hAnsi="Century Gothic"/>
          <w:sz w:val="22"/>
          <w:szCs w:val="22"/>
        </w:rPr>
        <w:t xml:space="preserve">angl. </w:t>
      </w:r>
      <w:r w:rsidRPr="00AF01F2">
        <w:rPr>
          <w:rFonts w:ascii="Century Gothic" w:hAnsi="Century Gothic"/>
          <w:i/>
          <w:sz w:val="22"/>
          <w:szCs w:val="22"/>
        </w:rPr>
        <w:t>Internet of Things, IoT</w:t>
      </w:r>
      <w:r w:rsidRPr="00AF01F2">
        <w:rPr>
          <w:rFonts w:ascii="Century Gothic" w:hAnsi="Century Gothic"/>
          <w:sz w:val="22"/>
          <w:szCs w:val="22"/>
        </w:rPr>
        <w:t>).</w:t>
      </w:r>
      <w:r w:rsidR="0037429B" w:rsidRPr="00AF01F2">
        <w:rPr>
          <w:rFonts w:ascii="Century Gothic" w:hAnsi="Century Gothic"/>
          <w:sz w:val="22"/>
          <w:szCs w:val="22"/>
        </w:rPr>
        <w:t xml:space="preserve"> Tehnologija </w:t>
      </w:r>
      <w:r w:rsidR="004213ED" w:rsidRPr="00AF01F2">
        <w:rPr>
          <w:rFonts w:ascii="Century Gothic" w:hAnsi="Century Gothic"/>
          <w:sz w:val="22"/>
          <w:szCs w:val="22"/>
        </w:rPr>
        <w:t>5G močno izboljšuje zmogljivosti mobilnih komunikacijskih omrežij za vse vrste osebnih, javnih in poslovnih mobilnih komunikacij.</w:t>
      </w:r>
      <w:r w:rsidRPr="00AF01F2">
        <w:rPr>
          <w:rFonts w:ascii="Century Gothic" w:hAnsi="Century Gothic"/>
          <w:sz w:val="22"/>
          <w:szCs w:val="22"/>
        </w:rPr>
        <w:t xml:space="preserve"> Razvoj gre v smeri množične proizvodnje in uporabe cenovno dostopnih naprav z vgrajenimi SIM karticami in majhno porabo baterije. </w:t>
      </w:r>
      <w:r w:rsidR="00914B3B" w:rsidRPr="00AF01F2">
        <w:rPr>
          <w:rFonts w:ascii="Century Gothic" w:hAnsi="Century Gothic"/>
          <w:sz w:val="22"/>
          <w:szCs w:val="22"/>
        </w:rPr>
        <w:t xml:space="preserve">Omrežje </w:t>
      </w:r>
      <w:r w:rsidRPr="00AF01F2">
        <w:rPr>
          <w:rFonts w:ascii="Century Gothic" w:hAnsi="Century Gothic"/>
          <w:sz w:val="22"/>
          <w:szCs w:val="22"/>
        </w:rPr>
        <w:t>5G bo gonilo avtomatizacije industrije (t</w:t>
      </w:r>
      <w:r w:rsidR="006F2E7E" w:rsidRPr="00AF01F2">
        <w:rPr>
          <w:rFonts w:ascii="Century Gothic" w:hAnsi="Century Gothic"/>
          <w:sz w:val="22"/>
          <w:szCs w:val="22"/>
        </w:rPr>
        <w:t xml:space="preserve">ako </w:t>
      </w:r>
      <w:r w:rsidRPr="00AF01F2">
        <w:rPr>
          <w:rFonts w:ascii="Century Gothic" w:hAnsi="Century Gothic"/>
          <w:sz w:val="22"/>
          <w:szCs w:val="22"/>
        </w:rPr>
        <w:t>i</w:t>
      </w:r>
      <w:r w:rsidR="006F2E7E" w:rsidRPr="00AF01F2">
        <w:rPr>
          <w:rFonts w:ascii="Century Gothic" w:hAnsi="Century Gothic"/>
          <w:sz w:val="22"/>
          <w:szCs w:val="22"/>
        </w:rPr>
        <w:t>menovana</w:t>
      </w:r>
      <w:r w:rsidRPr="00AF01F2">
        <w:rPr>
          <w:rFonts w:ascii="Century Gothic" w:hAnsi="Century Gothic"/>
          <w:sz w:val="22"/>
          <w:szCs w:val="22"/>
        </w:rPr>
        <w:t xml:space="preserve"> industrija 4.0), avtomatiziranega prometa, pametnih mest, pametn</w:t>
      </w:r>
      <w:r w:rsidR="00266EA8" w:rsidRPr="00AF01F2">
        <w:rPr>
          <w:rFonts w:ascii="Century Gothic" w:hAnsi="Century Gothic"/>
          <w:sz w:val="22"/>
          <w:szCs w:val="22"/>
        </w:rPr>
        <w:t>ih</w:t>
      </w:r>
      <w:r w:rsidRPr="00AF01F2">
        <w:rPr>
          <w:rFonts w:ascii="Century Gothic" w:hAnsi="Century Gothic"/>
          <w:sz w:val="22"/>
          <w:szCs w:val="22"/>
        </w:rPr>
        <w:t xml:space="preserve"> dom</w:t>
      </w:r>
      <w:r w:rsidR="00266EA8" w:rsidRPr="00AF01F2">
        <w:rPr>
          <w:rFonts w:ascii="Century Gothic" w:hAnsi="Century Gothic"/>
          <w:sz w:val="22"/>
          <w:szCs w:val="22"/>
        </w:rPr>
        <w:t>ov</w:t>
      </w:r>
      <w:r w:rsidRPr="00AF01F2">
        <w:rPr>
          <w:rFonts w:ascii="Century Gothic" w:hAnsi="Century Gothic"/>
          <w:sz w:val="22"/>
          <w:szCs w:val="22"/>
        </w:rPr>
        <w:t xml:space="preserve">, pametnih zgradb in podobno. </w:t>
      </w:r>
      <w:r w:rsidR="006F2E7E" w:rsidRPr="00AF01F2">
        <w:rPr>
          <w:rFonts w:ascii="Century Gothic" w:hAnsi="Century Gothic"/>
          <w:sz w:val="22"/>
          <w:szCs w:val="22"/>
        </w:rPr>
        <w:t>T</w:t>
      </w:r>
      <w:r w:rsidRPr="00AF01F2">
        <w:rPr>
          <w:rFonts w:ascii="Century Gothic" w:hAnsi="Century Gothic"/>
          <w:sz w:val="22"/>
          <w:szCs w:val="22"/>
        </w:rPr>
        <w:t xml:space="preserve">ehnologija </w:t>
      </w:r>
      <w:r w:rsidR="006F2E7E" w:rsidRPr="00AF01F2">
        <w:rPr>
          <w:rFonts w:ascii="Century Gothic" w:hAnsi="Century Gothic"/>
          <w:sz w:val="22"/>
          <w:szCs w:val="22"/>
        </w:rPr>
        <w:t xml:space="preserve">5G </w:t>
      </w:r>
      <w:r w:rsidRPr="00AF01F2">
        <w:rPr>
          <w:rFonts w:ascii="Century Gothic" w:hAnsi="Century Gothic"/>
          <w:sz w:val="22"/>
          <w:szCs w:val="22"/>
        </w:rPr>
        <w:t xml:space="preserve">naj bi omogočila velik napredek pri </w:t>
      </w:r>
      <w:r w:rsidR="00266EA8" w:rsidRPr="00AF01F2">
        <w:rPr>
          <w:rFonts w:ascii="Century Gothic" w:hAnsi="Century Gothic"/>
          <w:sz w:val="22"/>
          <w:szCs w:val="22"/>
        </w:rPr>
        <w:t>uvajanju</w:t>
      </w:r>
      <w:r w:rsidRPr="00AF01F2">
        <w:rPr>
          <w:rFonts w:ascii="Century Gothic" w:hAnsi="Century Gothic"/>
          <w:sz w:val="22"/>
          <w:szCs w:val="22"/>
        </w:rPr>
        <w:t xml:space="preserve"> avtonomnih vozil in </w:t>
      </w:r>
      <w:r w:rsidR="006F2E7E" w:rsidRPr="00AF01F2">
        <w:rPr>
          <w:rFonts w:ascii="Century Gothic" w:hAnsi="Century Gothic"/>
          <w:sz w:val="22"/>
          <w:szCs w:val="22"/>
        </w:rPr>
        <w:t>prome</w:t>
      </w:r>
      <w:r w:rsidRPr="00AF01F2">
        <w:rPr>
          <w:rFonts w:ascii="Century Gothic" w:hAnsi="Century Gothic"/>
          <w:sz w:val="22"/>
          <w:szCs w:val="22"/>
        </w:rPr>
        <w:t>ta naslednjih generacij.</w:t>
      </w:r>
    </w:p>
    <w:p w14:paraId="40C74684" w14:textId="37E9060D" w:rsidR="0012083D" w:rsidRPr="00AF01F2" w:rsidRDefault="0012083D" w:rsidP="00362FB6">
      <w:pPr>
        <w:spacing w:line="240" w:lineRule="auto"/>
        <w:jc w:val="both"/>
        <w:rPr>
          <w:rFonts w:ascii="Century Gothic" w:hAnsi="Century Gothic"/>
          <w:sz w:val="22"/>
          <w:szCs w:val="22"/>
        </w:rPr>
      </w:pPr>
    </w:p>
    <w:p w14:paraId="3F5BBFA0" w14:textId="77777777" w:rsidR="005E3A16" w:rsidRPr="00AF01F2" w:rsidRDefault="005E3A16" w:rsidP="00362FB6">
      <w:pPr>
        <w:spacing w:line="240" w:lineRule="auto"/>
        <w:jc w:val="both"/>
        <w:rPr>
          <w:rFonts w:ascii="Century Gothic" w:hAnsi="Century Gothic"/>
          <w:sz w:val="22"/>
          <w:szCs w:val="22"/>
        </w:rPr>
      </w:pPr>
    </w:p>
    <w:p w14:paraId="6BFEA73E" w14:textId="77777777" w:rsidR="005E3A16" w:rsidRPr="00AF01F2" w:rsidRDefault="005E3A16" w:rsidP="00362FB6">
      <w:pPr>
        <w:spacing w:line="240" w:lineRule="auto"/>
        <w:jc w:val="both"/>
        <w:rPr>
          <w:rFonts w:ascii="Century Gothic" w:hAnsi="Century Gothic"/>
          <w:sz w:val="22"/>
          <w:szCs w:val="22"/>
        </w:rPr>
      </w:pPr>
    </w:p>
    <w:p w14:paraId="25D8B990" w14:textId="77777777" w:rsidR="005E3A16" w:rsidRPr="00AF01F2" w:rsidRDefault="005E3A16" w:rsidP="00362FB6">
      <w:pPr>
        <w:spacing w:line="240" w:lineRule="auto"/>
        <w:jc w:val="both"/>
        <w:rPr>
          <w:rFonts w:ascii="Century Gothic" w:hAnsi="Century Gothic"/>
          <w:sz w:val="22"/>
          <w:szCs w:val="22"/>
        </w:rPr>
      </w:pPr>
    </w:p>
    <w:p w14:paraId="4CF836C5" w14:textId="77777777" w:rsidR="005E3A16" w:rsidRPr="00AF01F2" w:rsidRDefault="005E3A16" w:rsidP="00362FB6">
      <w:pPr>
        <w:spacing w:line="240" w:lineRule="auto"/>
        <w:jc w:val="both"/>
        <w:rPr>
          <w:rFonts w:ascii="Century Gothic" w:hAnsi="Century Gothic"/>
          <w:sz w:val="22"/>
          <w:szCs w:val="22"/>
        </w:rPr>
      </w:pPr>
    </w:p>
    <w:p w14:paraId="3B1C3ECF" w14:textId="77777777" w:rsidR="005E3A16" w:rsidRPr="00AF01F2" w:rsidRDefault="005E3A16" w:rsidP="00362FB6">
      <w:pPr>
        <w:spacing w:line="240" w:lineRule="auto"/>
        <w:jc w:val="both"/>
        <w:rPr>
          <w:rFonts w:ascii="Century Gothic" w:hAnsi="Century Gothic"/>
          <w:sz w:val="22"/>
          <w:szCs w:val="22"/>
        </w:rPr>
      </w:pPr>
    </w:p>
    <w:p w14:paraId="0189A821" w14:textId="77777777" w:rsidR="005E3A16" w:rsidRPr="00AF01F2" w:rsidRDefault="005E3A16" w:rsidP="00362FB6">
      <w:pPr>
        <w:spacing w:line="240" w:lineRule="auto"/>
        <w:jc w:val="both"/>
        <w:rPr>
          <w:rFonts w:ascii="Century Gothic" w:hAnsi="Century Gothic"/>
          <w:sz w:val="22"/>
          <w:szCs w:val="22"/>
        </w:rPr>
      </w:pPr>
    </w:p>
    <w:p w14:paraId="3C1CEBAC" w14:textId="77777777" w:rsidR="005E3A16" w:rsidRPr="00AF01F2" w:rsidRDefault="005E3A16" w:rsidP="00362FB6">
      <w:pPr>
        <w:spacing w:line="240" w:lineRule="auto"/>
        <w:jc w:val="both"/>
        <w:rPr>
          <w:rFonts w:ascii="Century Gothic" w:hAnsi="Century Gothic"/>
          <w:sz w:val="22"/>
          <w:szCs w:val="22"/>
        </w:rPr>
      </w:pPr>
    </w:p>
    <w:p w14:paraId="15725096" w14:textId="77777777" w:rsidR="005E3A16" w:rsidRPr="00AF01F2" w:rsidRDefault="005E3A16" w:rsidP="00362FB6">
      <w:pPr>
        <w:spacing w:line="240" w:lineRule="auto"/>
        <w:jc w:val="both"/>
        <w:rPr>
          <w:rFonts w:ascii="Century Gothic" w:hAnsi="Century Gothic"/>
          <w:sz w:val="22"/>
          <w:szCs w:val="22"/>
        </w:rPr>
      </w:pPr>
    </w:p>
    <w:p w14:paraId="1DCE09DE" w14:textId="77777777" w:rsidR="005E3A16" w:rsidRPr="00AF01F2" w:rsidRDefault="005E3A16" w:rsidP="00362FB6">
      <w:pPr>
        <w:spacing w:line="240" w:lineRule="auto"/>
        <w:jc w:val="both"/>
        <w:rPr>
          <w:rFonts w:ascii="Century Gothic" w:hAnsi="Century Gothic"/>
          <w:sz w:val="22"/>
          <w:szCs w:val="22"/>
        </w:rPr>
      </w:pPr>
    </w:p>
    <w:p w14:paraId="0BB35B9F" w14:textId="77777777" w:rsidR="005E3A16" w:rsidRPr="00AF01F2" w:rsidRDefault="005E3A16" w:rsidP="00362FB6">
      <w:pPr>
        <w:spacing w:line="240" w:lineRule="auto"/>
        <w:jc w:val="both"/>
        <w:rPr>
          <w:rFonts w:ascii="Century Gothic" w:hAnsi="Century Gothic"/>
          <w:sz w:val="22"/>
          <w:szCs w:val="22"/>
        </w:rPr>
      </w:pPr>
    </w:p>
    <w:p w14:paraId="657FD023" w14:textId="77777777" w:rsidR="005E3A16" w:rsidRPr="00AF01F2" w:rsidRDefault="005E3A16" w:rsidP="00362FB6">
      <w:pPr>
        <w:spacing w:line="240" w:lineRule="auto"/>
        <w:jc w:val="both"/>
        <w:rPr>
          <w:rFonts w:ascii="Century Gothic" w:hAnsi="Century Gothic"/>
          <w:sz w:val="22"/>
          <w:szCs w:val="22"/>
        </w:rPr>
      </w:pPr>
    </w:p>
    <w:p w14:paraId="60290A7F" w14:textId="77777777" w:rsidR="005E3A16" w:rsidRPr="00AF01F2" w:rsidRDefault="005E3A16" w:rsidP="00362FB6">
      <w:pPr>
        <w:spacing w:line="240" w:lineRule="auto"/>
        <w:jc w:val="both"/>
        <w:rPr>
          <w:rFonts w:ascii="Century Gothic" w:hAnsi="Century Gothic"/>
          <w:sz w:val="22"/>
          <w:szCs w:val="22"/>
        </w:rPr>
      </w:pPr>
    </w:p>
    <w:p w14:paraId="744659CD" w14:textId="77777777" w:rsidR="005E3A16" w:rsidRPr="00AF01F2" w:rsidRDefault="005E3A16" w:rsidP="00362FB6">
      <w:pPr>
        <w:spacing w:line="240" w:lineRule="auto"/>
        <w:jc w:val="both"/>
        <w:rPr>
          <w:rFonts w:ascii="Century Gothic" w:hAnsi="Century Gothic"/>
          <w:sz w:val="22"/>
          <w:szCs w:val="22"/>
        </w:rPr>
      </w:pPr>
    </w:p>
    <w:p w14:paraId="150AE87C" w14:textId="77777777" w:rsidR="005E3A16" w:rsidRPr="00AF01F2" w:rsidRDefault="005E3A16" w:rsidP="00362FB6">
      <w:pPr>
        <w:spacing w:line="240" w:lineRule="auto"/>
        <w:jc w:val="both"/>
        <w:rPr>
          <w:rFonts w:ascii="Century Gothic" w:hAnsi="Century Gothic"/>
          <w:sz w:val="22"/>
          <w:szCs w:val="22"/>
        </w:rPr>
      </w:pPr>
    </w:p>
    <w:p w14:paraId="43BBA539" w14:textId="77777777" w:rsidR="005E3A16" w:rsidRPr="00AF01F2" w:rsidRDefault="005E3A16" w:rsidP="00362FB6">
      <w:pPr>
        <w:spacing w:line="240" w:lineRule="auto"/>
        <w:jc w:val="both"/>
        <w:rPr>
          <w:rFonts w:ascii="Century Gothic" w:hAnsi="Century Gothic"/>
          <w:sz w:val="22"/>
          <w:szCs w:val="22"/>
        </w:rPr>
      </w:pPr>
    </w:p>
    <w:p w14:paraId="24B0C607" w14:textId="5E8587E8" w:rsidR="008253DD" w:rsidRPr="00AF01F2" w:rsidRDefault="008253DD" w:rsidP="00362FB6">
      <w:pPr>
        <w:spacing w:line="240" w:lineRule="auto"/>
        <w:jc w:val="both"/>
        <w:rPr>
          <w:rFonts w:ascii="Century Gothic" w:hAnsi="Century Gothic"/>
          <w:sz w:val="22"/>
          <w:szCs w:val="22"/>
        </w:rPr>
      </w:pPr>
      <w:r w:rsidRPr="00AF01F2">
        <w:rPr>
          <w:rFonts w:ascii="Century Gothic" w:hAnsi="Century Gothic"/>
          <w:sz w:val="22"/>
          <w:szCs w:val="22"/>
        </w:rPr>
        <w:lastRenderedPageBreak/>
        <w:t xml:space="preserve">Slika 1: Tehnologija 5G – zakasnitev in prenosna hitrost </w:t>
      </w:r>
    </w:p>
    <w:p w14:paraId="6B6C3283" w14:textId="729F3C1A" w:rsidR="008253DD" w:rsidRPr="00AF01F2" w:rsidRDefault="008253DD" w:rsidP="00362FB6">
      <w:pPr>
        <w:spacing w:line="240" w:lineRule="auto"/>
        <w:jc w:val="both"/>
        <w:rPr>
          <w:rFonts w:ascii="Century Gothic" w:hAnsi="Century Gothic"/>
          <w:sz w:val="22"/>
          <w:szCs w:val="22"/>
        </w:rPr>
      </w:pPr>
      <w:r w:rsidRPr="00AF01F2">
        <w:rPr>
          <w:noProof/>
          <w:lang w:eastAsia="sl-SI"/>
        </w:rPr>
        <w:drawing>
          <wp:inline distT="0" distB="0" distL="0" distR="0" wp14:anchorId="61D1B551" wp14:editId="26AB033D">
            <wp:extent cx="5231886" cy="3615315"/>
            <wp:effectExtent l="0" t="0" r="6985" b="4445"/>
            <wp:docPr id="1" name="Slika 1" descr="Slika 1: Tehnologija 5G – zakasnitev in prenosna hitros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lika 1" descr="Slika 1: Tehnologija 5G – zakasnitev in prenosna hitrost "/>
                    <pic:cNvPicPr/>
                  </pic:nvPicPr>
                  <pic:blipFill rotWithShape="1">
                    <a:blip r:embed="rId12"/>
                    <a:srcRect l="29282" t="31318" r="28959" b="17382"/>
                    <a:stretch/>
                  </pic:blipFill>
                  <pic:spPr bwMode="auto">
                    <a:xfrm>
                      <a:off x="0" y="0"/>
                      <a:ext cx="5247444" cy="3626066"/>
                    </a:xfrm>
                    <a:prstGeom prst="rect">
                      <a:avLst/>
                    </a:prstGeom>
                    <a:ln>
                      <a:noFill/>
                    </a:ln>
                    <a:extLst>
                      <a:ext uri="{53640926-AAD7-44D8-BBD7-CCE9431645EC}">
                        <a14:shadowObscured xmlns:a14="http://schemas.microsoft.com/office/drawing/2010/main"/>
                      </a:ext>
                    </a:extLst>
                  </pic:spPr>
                </pic:pic>
              </a:graphicData>
            </a:graphic>
          </wp:inline>
        </w:drawing>
      </w:r>
    </w:p>
    <w:p w14:paraId="4FBC83D6" w14:textId="77777777" w:rsidR="007B072C" w:rsidRPr="00AF01F2" w:rsidRDefault="007B072C" w:rsidP="00362FB6">
      <w:pPr>
        <w:spacing w:line="240" w:lineRule="auto"/>
        <w:jc w:val="both"/>
        <w:rPr>
          <w:rFonts w:ascii="Century Gothic" w:hAnsi="Century Gothic"/>
          <w:sz w:val="22"/>
          <w:szCs w:val="22"/>
        </w:rPr>
      </w:pPr>
    </w:p>
    <w:p w14:paraId="148F1804" w14:textId="59CB477E" w:rsidR="008253DD" w:rsidRPr="00AF01F2" w:rsidRDefault="008253DD" w:rsidP="00362FB6">
      <w:pPr>
        <w:spacing w:line="240" w:lineRule="auto"/>
        <w:jc w:val="both"/>
        <w:rPr>
          <w:rFonts w:ascii="Century Gothic" w:hAnsi="Century Gothic"/>
          <w:sz w:val="18"/>
          <w:szCs w:val="18"/>
        </w:rPr>
      </w:pPr>
      <w:r w:rsidRPr="00AF01F2">
        <w:rPr>
          <w:rFonts w:ascii="Century Gothic" w:hAnsi="Century Gothic"/>
          <w:sz w:val="18"/>
          <w:szCs w:val="18"/>
        </w:rPr>
        <w:t>Vir: GSMA Intelligence in AKOS</w:t>
      </w:r>
      <w:r w:rsidR="006F2E7E" w:rsidRPr="00AF01F2">
        <w:rPr>
          <w:rFonts w:ascii="Century Gothic" w:hAnsi="Century Gothic"/>
          <w:sz w:val="18"/>
          <w:szCs w:val="18"/>
        </w:rPr>
        <w:t>.</w:t>
      </w:r>
    </w:p>
    <w:p w14:paraId="20D0467D" w14:textId="77777777" w:rsidR="007B072C" w:rsidRPr="00AF01F2" w:rsidRDefault="007B072C" w:rsidP="00362FB6">
      <w:pPr>
        <w:spacing w:line="240" w:lineRule="auto"/>
        <w:jc w:val="both"/>
        <w:rPr>
          <w:rFonts w:ascii="Century Gothic" w:hAnsi="Century Gothic"/>
          <w:sz w:val="22"/>
          <w:szCs w:val="22"/>
        </w:rPr>
      </w:pPr>
    </w:p>
    <w:p w14:paraId="5E362277" w14:textId="4713654D" w:rsidR="007B072C" w:rsidRPr="00AF01F2" w:rsidRDefault="006104CF" w:rsidP="003D0650">
      <w:pPr>
        <w:spacing w:line="240" w:lineRule="auto"/>
        <w:jc w:val="both"/>
        <w:rPr>
          <w:rFonts w:ascii="Century Gothic" w:hAnsi="Century Gothic"/>
          <w:sz w:val="22"/>
          <w:szCs w:val="22"/>
        </w:rPr>
      </w:pPr>
      <w:r w:rsidRPr="00AF01F2">
        <w:rPr>
          <w:rFonts w:ascii="Century Gothic" w:hAnsi="Century Gothic"/>
          <w:sz w:val="22"/>
          <w:szCs w:val="22"/>
        </w:rPr>
        <w:t xml:space="preserve">Tehnologija 5G v svoji zasnovi omogoča uporabo infrastrukture javnih mobilnih komunikacijskih omrežij za </w:t>
      </w:r>
      <w:r w:rsidR="00705DDF" w:rsidRPr="00AF01F2">
        <w:rPr>
          <w:rFonts w:ascii="Century Gothic" w:hAnsi="Century Gothic"/>
          <w:sz w:val="22"/>
          <w:szCs w:val="22"/>
        </w:rPr>
        <w:t>zadovolje</w:t>
      </w:r>
      <w:r w:rsidRPr="00AF01F2">
        <w:rPr>
          <w:rFonts w:ascii="Century Gothic" w:hAnsi="Century Gothic"/>
          <w:sz w:val="22"/>
          <w:szCs w:val="22"/>
        </w:rPr>
        <w:t xml:space="preserve">vanje potreb različnih sektorskih vertikal, kot so prometna vertikala za povezano in samodejno vožnjo, internet stvari za pametna mesta in industrijo 4.0, javna varnost in zaščita </w:t>
      </w:r>
      <w:r w:rsidR="00AC4D36" w:rsidRPr="00AF01F2">
        <w:rPr>
          <w:rFonts w:ascii="Century Gothic" w:hAnsi="Century Gothic"/>
          <w:sz w:val="22"/>
          <w:szCs w:val="22"/>
        </w:rPr>
        <w:t>ter</w:t>
      </w:r>
      <w:r w:rsidRPr="00AF01F2">
        <w:rPr>
          <w:rFonts w:ascii="Century Gothic" w:hAnsi="Century Gothic"/>
          <w:sz w:val="22"/>
          <w:szCs w:val="22"/>
        </w:rPr>
        <w:t xml:space="preserve"> reševanje. O</w:t>
      </w:r>
      <w:r w:rsidR="00362FB6" w:rsidRPr="00AF01F2">
        <w:rPr>
          <w:rFonts w:ascii="Century Gothic" w:hAnsi="Century Gothic"/>
          <w:sz w:val="22"/>
          <w:szCs w:val="22"/>
        </w:rPr>
        <w:t>mrežj</w:t>
      </w:r>
      <w:r w:rsidR="004431A8" w:rsidRPr="00AF01F2">
        <w:rPr>
          <w:rFonts w:ascii="Century Gothic" w:hAnsi="Century Gothic"/>
          <w:sz w:val="22"/>
          <w:szCs w:val="22"/>
        </w:rPr>
        <w:t>e</w:t>
      </w:r>
      <w:r w:rsidR="00362FB6" w:rsidRPr="00AF01F2">
        <w:rPr>
          <w:rFonts w:ascii="Century Gothic" w:hAnsi="Century Gothic"/>
          <w:sz w:val="22"/>
          <w:szCs w:val="22"/>
        </w:rPr>
        <w:t xml:space="preserve"> 5G </w:t>
      </w:r>
      <w:r w:rsidRPr="00AF01F2">
        <w:rPr>
          <w:rFonts w:ascii="Century Gothic" w:hAnsi="Century Gothic"/>
          <w:sz w:val="22"/>
          <w:szCs w:val="22"/>
        </w:rPr>
        <w:t xml:space="preserve">bo </w:t>
      </w:r>
      <w:r w:rsidR="00362FB6" w:rsidRPr="00AF01F2">
        <w:rPr>
          <w:rFonts w:ascii="Century Gothic" w:hAnsi="Century Gothic"/>
          <w:sz w:val="22"/>
          <w:szCs w:val="22"/>
        </w:rPr>
        <w:t>pospešil</w:t>
      </w:r>
      <w:r w:rsidR="004431A8" w:rsidRPr="00AF01F2">
        <w:rPr>
          <w:rFonts w:ascii="Century Gothic" w:hAnsi="Century Gothic"/>
          <w:sz w:val="22"/>
          <w:szCs w:val="22"/>
        </w:rPr>
        <w:t>o</w:t>
      </w:r>
      <w:r w:rsidR="00362FB6" w:rsidRPr="00AF01F2">
        <w:rPr>
          <w:rFonts w:ascii="Century Gothic" w:hAnsi="Century Gothic"/>
          <w:sz w:val="22"/>
          <w:szCs w:val="22"/>
        </w:rPr>
        <w:t xml:space="preserve"> </w:t>
      </w:r>
      <w:r w:rsidR="003C4342" w:rsidRPr="00AF01F2">
        <w:rPr>
          <w:rFonts w:ascii="Century Gothic" w:hAnsi="Century Gothic"/>
          <w:sz w:val="22"/>
          <w:szCs w:val="22"/>
        </w:rPr>
        <w:t xml:space="preserve">uvajanje </w:t>
      </w:r>
      <w:r w:rsidR="00362FB6" w:rsidRPr="00AF01F2">
        <w:rPr>
          <w:rFonts w:ascii="Century Gothic" w:hAnsi="Century Gothic"/>
          <w:sz w:val="22"/>
          <w:szCs w:val="22"/>
        </w:rPr>
        <w:t>novih uporabniških storitev in omogočil</w:t>
      </w:r>
      <w:r w:rsidR="004431A8" w:rsidRPr="00AF01F2">
        <w:rPr>
          <w:rFonts w:ascii="Century Gothic" w:hAnsi="Century Gothic"/>
          <w:sz w:val="22"/>
          <w:szCs w:val="22"/>
        </w:rPr>
        <w:t>o</w:t>
      </w:r>
      <w:r w:rsidR="00362FB6" w:rsidRPr="00AF01F2">
        <w:rPr>
          <w:rFonts w:ascii="Century Gothic" w:hAnsi="Century Gothic"/>
          <w:sz w:val="22"/>
          <w:szCs w:val="22"/>
        </w:rPr>
        <w:t xml:space="preserve"> operaterjem nove prihodke iz tega naslova</w:t>
      </w:r>
      <w:r w:rsidR="009A178D" w:rsidRPr="00AF01F2">
        <w:rPr>
          <w:rFonts w:ascii="Century Gothic" w:hAnsi="Century Gothic"/>
          <w:sz w:val="22"/>
          <w:szCs w:val="22"/>
        </w:rPr>
        <w:t>. Razvoj novih</w:t>
      </w:r>
      <w:r w:rsidR="003C4342" w:rsidRPr="00AF01F2">
        <w:rPr>
          <w:rFonts w:ascii="Century Gothic" w:hAnsi="Century Gothic"/>
          <w:sz w:val="22"/>
          <w:szCs w:val="22"/>
        </w:rPr>
        <w:t xml:space="preserve"> tehnologij brezžičnega prenosa</w:t>
      </w:r>
      <w:r w:rsidR="001B44C4" w:rsidRPr="00AF01F2">
        <w:rPr>
          <w:rFonts w:ascii="Century Gothic" w:hAnsi="Century Gothic"/>
          <w:sz w:val="22"/>
          <w:szCs w:val="22"/>
        </w:rPr>
        <w:t xml:space="preserve">, omrežne opreme, anten in antenskih sistemov </w:t>
      </w:r>
      <w:r w:rsidR="00FA3C77" w:rsidRPr="00AF01F2">
        <w:rPr>
          <w:rFonts w:ascii="Century Gothic" w:hAnsi="Century Gothic"/>
          <w:sz w:val="22"/>
          <w:szCs w:val="22"/>
        </w:rPr>
        <w:t>ter</w:t>
      </w:r>
      <w:r w:rsidR="001B44C4" w:rsidRPr="00AF01F2">
        <w:rPr>
          <w:rFonts w:ascii="Century Gothic" w:hAnsi="Century Gothic"/>
          <w:sz w:val="22"/>
          <w:szCs w:val="22"/>
        </w:rPr>
        <w:t xml:space="preserve"> novih uporabniških</w:t>
      </w:r>
      <w:r w:rsidR="009A178D" w:rsidRPr="00AF01F2">
        <w:rPr>
          <w:rFonts w:ascii="Century Gothic" w:hAnsi="Century Gothic"/>
          <w:sz w:val="22"/>
          <w:szCs w:val="22"/>
        </w:rPr>
        <w:t xml:space="preserve"> naprav bo </w:t>
      </w:r>
      <w:r w:rsidR="00362FB6" w:rsidRPr="00AF01F2">
        <w:rPr>
          <w:rFonts w:ascii="Century Gothic" w:hAnsi="Century Gothic"/>
          <w:sz w:val="22"/>
          <w:szCs w:val="22"/>
        </w:rPr>
        <w:t xml:space="preserve">dodatno pospešil razvoj </w:t>
      </w:r>
      <w:r w:rsidR="00C300BE" w:rsidRPr="00AF01F2">
        <w:rPr>
          <w:rFonts w:ascii="Century Gothic" w:hAnsi="Century Gothic"/>
          <w:sz w:val="22"/>
          <w:szCs w:val="22"/>
        </w:rPr>
        <w:t>IKT</w:t>
      </w:r>
      <w:r w:rsidR="00362FB6" w:rsidRPr="00AF01F2">
        <w:rPr>
          <w:rFonts w:ascii="Century Gothic" w:hAnsi="Century Gothic"/>
          <w:sz w:val="22"/>
          <w:szCs w:val="22"/>
        </w:rPr>
        <w:t xml:space="preserve"> in z njo povezanih dobaviteljev aplikacij in vsebin. </w:t>
      </w:r>
      <w:r w:rsidR="00F64878" w:rsidRPr="00AF01F2">
        <w:rPr>
          <w:rFonts w:ascii="Century Gothic" w:hAnsi="Century Gothic"/>
          <w:sz w:val="22"/>
          <w:szCs w:val="22"/>
        </w:rPr>
        <w:t>Predvidena je uporaba centraliziranih radijskih dostopovnih omrežij z gostimi majhnimi celicami</w:t>
      </w:r>
      <w:r w:rsidR="00B81FC4" w:rsidRPr="00AF01F2">
        <w:rPr>
          <w:rFonts w:ascii="Century Gothic" w:hAnsi="Century Gothic"/>
          <w:sz w:val="22"/>
          <w:szCs w:val="22"/>
        </w:rPr>
        <w:t>.</w:t>
      </w:r>
      <w:r w:rsidR="00F64878" w:rsidRPr="00AF01F2">
        <w:rPr>
          <w:rFonts w:ascii="Century Gothic" w:hAnsi="Century Gothic"/>
          <w:sz w:val="22"/>
          <w:szCs w:val="22"/>
        </w:rPr>
        <w:t xml:space="preserve"> </w:t>
      </w:r>
      <w:r w:rsidR="00B81FC4" w:rsidRPr="00AF01F2">
        <w:rPr>
          <w:rFonts w:ascii="Century Gothic" w:hAnsi="Century Gothic"/>
          <w:sz w:val="22"/>
          <w:szCs w:val="22"/>
        </w:rPr>
        <w:t>G</w:t>
      </w:r>
      <w:r w:rsidR="00F64878" w:rsidRPr="00AF01F2">
        <w:rPr>
          <w:rFonts w:ascii="Century Gothic" w:hAnsi="Century Gothic"/>
          <w:sz w:val="22"/>
          <w:szCs w:val="22"/>
        </w:rPr>
        <w:t xml:space="preserve">lede na dejstvo, da statistike kažejo, da je med mobilnimi uporabniki 80 % statičnih in le 20 % mobilnih, </w:t>
      </w:r>
      <w:r w:rsidR="00041D2B" w:rsidRPr="00AF01F2">
        <w:rPr>
          <w:rFonts w:ascii="Century Gothic" w:hAnsi="Century Gothic"/>
          <w:sz w:val="22"/>
          <w:szCs w:val="22"/>
        </w:rPr>
        <w:t>bodo</w:t>
      </w:r>
      <w:r w:rsidR="00DA6ADA" w:rsidRPr="00AF01F2">
        <w:rPr>
          <w:rFonts w:ascii="Century Gothic" w:hAnsi="Century Gothic"/>
          <w:sz w:val="22"/>
          <w:szCs w:val="22"/>
        </w:rPr>
        <w:t xml:space="preserve"> </w:t>
      </w:r>
      <w:r w:rsidR="00F64878" w:rsidRPr="00AF01F2">
        <w:rPr>
          <w:rFonts w:ascii="Century Gothic" w:hAnsi="Century Gothic"/>
          <w:sz w:val="22"/>
          <w:szCs w:val="22"/>
        </w:rPr>
        <w:t>uporab</w:t>
      </w:r>
      <w:r w:rsidR="00041D2B" w:rsidRPr="00AF01F2">
        <w:rPr>
          <w:rFonts w:ascii="Century Gothic" w:hAnsi="Century Gothic"/>
          <w:sz w:val="22"/>
          <w:szCs w:val="22"/>
        </w:rPr>
        <w:t>ljeni</w:t>
      </w:r>
      <w:r w:rsidR="00F64878" w:rsidRPr="00AF01F2">
        <w:rPr>
          <w:rFonts w:ascii="Century Gothic" w:hAnsi="Century Gothic"/>
          <w:sz w:val="22"/>
          <w:szCs w:val="22"/>
        </w:rPr>
        <w:t xml:space="preserve"> novi model</w:t>
      </w:r>
      <w:r w:rsidR="00041D2B" w:rsidRPr="00AF01F2">
        <w:rPr>
          <w:rFonts w:ascii="Century Gothic" w:hAnsi="Century Gothic"/>
          <w:sz w:val="22"/>
          <w:szCs w:val="22"/>
        </w:rPr>
        <w:t>i</w:t>
      </w:r>
      <w:r w:rsidR="00F64878" w:rsidRPr="00AF01F2">
        <w:rPr>
          <w:rFonts w:ascii="Century Gothic" w:hAnsi="Century Gothic"/>
          <w:sz w:val="22"/>
          <w:szCs w:val="22"/>
        </w:rPr>
        <w:t xml:space="preserve"> </w:t>
      </w:r>
      <w:r w:rsidR="00A513C1" w:rsidRPr="00AF01F2">
        <w:rPr>
          <w:rFonts w:ascii="Century Gothic" w:hAnsi="Century Gothic"/>
          <w:sz w:val="22"/>
          <w:szCs w:val="22"/>
        </w:rPr>
        <w:t>zagotavljanja pokritosti</w:t>
      </w:r>
      <w:r w:rsidR="00F64878" w:rsidRPr="00AF01F2">
        <w:rPr>
          <w:rFonts w:ascii="Century Gothic" w:hAnsi="Century Gothic"/>
          <w:sz w:val="22"/>
          <w:szCs w:val="22"/>
        </w:rPr>
        <w:t xml:space="preserve"> končnih uporabnikov </w:t>
      </w:r>
      <w:r w:rsidR="00705DDF" w:rsidRPr="00AF01F2">
        <w:rPr>
          <w:rFonts w:ascii="Century Gothic" w:hAnsi="Century Gothic"/>
          <w:sz w:val="22"/>
          <w:szCs w:val="22"/>
        </w:rPr>
        <w:t>z</w:t>
      </w:r>
      <w:r w:rsidR="00F64878" w:rsidRPr="00AF01F2">
        <w:rPr>
          <w:rFonts w:ascii="Century Gothic" w:hAnsi="Century Gothic"/>
          <w:sz w:val="22"/>
          <w:szCs w:val="22"/>
        </w:rPr>
        <w:t xml:space="preserve"> omrežno opremo </w:t>
      </w:r>
      <w:r w:rsidR="00705DDF" w:rsidRPr="00AF01F2">
        <w:rPr>
          <w:rFonts w:ascii="Century Gothic" w:hAnsi="Century Gothic"/>
          <w:sz w:val="22"/>
          <w:szCs w:val="22"/>
        </w:rPr>
        <w:t xml:space="preserve">5G </w:t>
      </w:r>
      <w:r w:rsidR="00F64878" w:rsidRPr="00AF01F2">
        <w:rPr>
          <w:rFonts w:ascii="Century Gothic" w:hAnsi="Century Gothic"/>
          <w:sz w:val="22"/>
          <w:szCs w:val="22"/>
        </w:rPr>
        <w:t xml:space="preserve">v zaprtih prostorih, s čimer se sprostijo zahteve do omrežij za zunanje pokrivanje. </w:t>
      </w:r>
      <w:r w:rsidR="004F25FE" w:rsidRPr="00AF01F2">
        <w:rPr>
          <w:rFonts w:ascii="Century Gothic" w:hAnsi="Century Gothic"/>
          <w:sz w:val="22"/>
          <w:szCs w:val="22"/>
        </w:rPr>
        <w:t xml:space="preserve">Široka uporaba </w:t>
      </w:r>
      <w:r w:rsidR="00362FB6" w:rsidRPr="00AF01F2">
        <w:rPr>
          <w:rFonts w:ascii="Century Gothic" w:hAnsi="Century Gothic"/>
          <w:sz w:val="22"/>
          <w:szCs w:val="22"/>
        </w:rPr>
        <w:t>virtualizacije omrežnih funkcionalnosti in programsko definiranih omrežij</w:t>
      </w:r>
      <w:r w:rsidR="004F25FE" w:rsidRPr="00AF01F2">
        <w:rPr>
          <w:rFonts w:ascii="Century Gothic" w:hAnsi="Century Gothic"/>
          <w:sz w:val="22"/>
          <w:szCs w:val="22"/>
        </w:rPr>
        <w:t xml:space="preserve"> bo </w:t>
      </w:r>
      <w:r w:rsidR="007557B0" w:rsidRPr="00AF01F2">
        <w:rPr>
          <w:rFonts w:ascii="Century Gothic" w:hAnsi="Century Gothic"/>
          <w:sz w:val="22"/>
          <w:szCs w:val="22"/>
        </w:rPr>
        <w:t xml:space="preserve">omogočala inovativne načine uporabe </w:t>
      </w:r>
      <w:r w:rsidR="00AF467F" w:rsidRPr="00AF01F2">
        <w:rPr>
          <w:rFonts w:ascii="Century Gothic" w:hAnsi="Century Gothic"/>
          <w:sz w:val="22"/>
          <w:szCs w:val="22"/>
        </w:rPr>
        <w:t>ter</w:t>
      </w:r>
      <w:r w:rsidR="007557B0" w:rsidRPr="00AF01F2">
        <w:rPr>
          <w:rFonts w:ascii="Century Gothic" w:hAnsi="Century Gothic"/>
          <w:sz w:val="22"/>
          <w:szCs w:val="22"/>
        </w:rPr>
        <w:t xml:space="preserve"> souporabe mobilnih omrežij in na tej </w:t>
      </w:r>
      <w:r w:rsidR="00705DDF" w:rsidRPr="00AF01F2">
        <w:rPr>
          <w:rFonts w:ascii="Century Gothic" w:hAnsi="Century Gothic"/>
          <w:sz w:val="22"/>
          <w:szCs w:val="22"/>
        </w:rPr>
        <w:t>podlag</w:t>
      </w:r>
      <w:r w:rsidR="007557B0" w:rsidRPr="00AF01F2">
        <w:rPr>
          <w:rFonts w:ascii="Century Gothic" w:hAnsi="Century Gothic"/>
          <w:sz w:val="22"/>
          <w:szCs w:val="22"/>
        </w:rPr>
        <w:t>i</w:t>
      </w:r>
      <w:r w:rsidR="00F35E78" w:rsidRPr="00AF01F2">
        <w:rPr>
          <w:rFonts w:ascii="Century Gothic" w:hAnsi="Century Gothic"/>
          <w:sz w:val="22"/>
          <w:szCs w:val="22"/>
        </w:rPr>
        <w:t xml:space="preserve"> nove poslovne modele</w:t>
      </w:r>
      <w:r w:rsidR="00AF467F" w:rsidRPr="00AF01F2">
        <w:rPr>
          <w:rFonts w:ascii="Century Gothic" w:hAnsi="Century Gothic"/>
          <w:sz w:val="22"/>
          <w:szCs w:val="22"/>
        </w:rPr>
        <w:t>.</w:t>
      </w:r>
    </w:p>
    <w:p w14:paraId="321A6CCB" w14:textId="77777777" w:rsidR="007B072C" w:rsidRPr="00AF01F2" w:rsidRDefault="007B072C" w:rsidP="00362FB6">
      <w:pPr>
        <w:spacing w:line="240" w:lineRule="auto"/>
        <w:jc w:val="both"/>
        <w:rPr>
          <w:rFonts w:ascii="Century Gothic" w:hAnsi="Century Gothic"/>
          <w:sz w:val="22"/>
          <w:szCs w:val="22"/>
        </w:rPr>
      </w:pPr>
    </w:p>
    <w:p w14:paraId="58512EF3" w14:textId="091C6927" w:rsidR="00362FB6" w:rsidRPr="00AF01F2" w:rsidRDefault="00362FB6" w:rsidP="00362FB6">
      <w:pPr>
        <w:spacing w:line="240" w:lineRule="auto"/>
        <w:jc w:val="both"/>
        <w:rPr>
          <w:rFonts w:ascii="Century Gothic" w:hAnsi="Century Gothic"/>
          <w:sz w:val="22"/>
          <w:szCs w:val="22"/>
        </w:rPr>
      </w:pPr>
      <w:r w:rsidRPr="00AF01F2">
        <w:rPr>
          <w:rFonts w:ascii="Century Gothic" w:hAnsi="Century Gothic"/>
          <w:sz w:val="22"/>
          <w:szCs w:val="22"/>
        </w:rPr>
        <w:t>Prednosti tehnološkega razvoja 5G so</w:t>
      </w:r>
      <w:r w:rsidR="00705DDF" w:rsidRPr="00AF01F2">
        <w:rPr>
          <w:rFonts w:ascii="Century Gothic" w:hAnsi="Century Gothic"/>
          <w:sz w:val="22"/>
          <w:szCs w:val="22"/>
        </w:rPr>
        <w:t>:</w:t>
      </w:r>
      <w:r w:rsidR="004E206E" w:rsidRPr="00AF01F2">
        <w:rPr>
          <w:rStyle w:val="Sprotnaopomba-sklic"/>
          <w:rFonts w:ascii="Century Gothic" w:hAnsi="Century Gothic"/>
          <w:sz w:val="22"/>
          <w:szCs w:val="22"/>
        </w:rPr>
        <w:footnoteReference w:id="7"/>
      </w:r>
    </w:p>
    <w:p w14:paraId="3D8302E2" w14:textId="21FAAD59" w:rsidR="00362FB6" w:rsidRPr="00AF01F2" w:rsidRDefault="005819F0" w:rsidP="004E206E">
      <w:pPr>
        <w:pStyle w:val="Odstavekseznama"/>
        <w:numPr>
          <w:ilvl w:val="0"/>
          <w:numId w:val="27"/>
        </w:numPr>
        <w:spacing w:line="240" w:lineRule="auto"/>
        <w:jc w:val="both"/>
        <w:rPr>
          <w:rFonts w:ascii="Century Gothic" w:hAnsi="Century Gothic"/>
        </w:rPr>
      </w:pPr>
      <w:r w:rsidRPr="00AF01F2">
        <w:rPr>
          <w:rFonts w:ascii="Century Gothic" w:hAnsi="Century Gothic"/>
        </w:rPr>
        <w:t>i</w:t>
      </w:r>
      <w:r w:rsidR="00362FB6" w:rsidRPr="00AF01F2">
        <w:rPr>
          <w:rFonts w:ascii="Century Gothic" w:hAnsi="Century Gothic"/>
        </w:rPr>
        <w:t xml:space="preserve">zredno učinkovito mobilno omrežje, ki omogoča boljše </w:t>
      </w:r>
      <w:r w:rsidR="00705DDF" w:rsidRPr="00AF01F2">
        <w:rPr>
          <w:rFonts w:ascii="Century Gothic" w:hAnsi="Century Gothic"/>
        </w:rPr>
        <w:t>značilnosti</w:t>
      </w:r>
      <w:r w:rsidR="00362FB6" w:rsidRPr="00AF01F2">
        <w:rPr>
          <w:rFonts w:ascii="Century Gothic" w:hAnsi="Century Gothic"/>
        </w:rPr>
        <w:t xml:space="preserve"> mobilnega omrežja ob nižjih investicijskih stroških</w:t>
      </w:r>
      <w:r w:rsidRPr="00AF01F2">
        <w:rPr>
          <w:rFonts w:ascii="Century Gothic" w:hAnsi="Century Gothic"/>
        </w:rPr>
        <w:t>;</w:t>
      </w:r>
    </w:p>
    <w:p w14:paraId="66127370" w14:textId="768BE42B" w:rsidR="00362FB6" w:rsidRPr="00AF01F2" w:rsidRDefault="005819F0" w:rsidP="004E206E">
      <w:pPr>
        <w:pStyle w:val="Odstavekseznama"/>
        <w:numPr>
          <w:ilvl w:val="0"/>
          <w:numId w:val="27"/>
        </w:numPr>
        <w:spacing w:line="240" w:lineRule="auto"/>
        <w:jc w:val="both"/>
        <w:rPr>
          <w:rFonts w:ascii="Century Gothic" w:hAnsi="Century Gothic"/>
        </w:rPr>
      </w:pPr>
      <w:r w:rsidRPr="00AF01F2">
        <w:rPr>
          <w:rFonts w:ascii="Century Gothic" w:hAnsi="Century Gothic"/>
        </w:rPr>
        <w:t>i</w:t>
      </w:r>
      <w:r w:rsidR="00362FB6" w:rsidRPr="00AF01F2">
        <w:rPr>
          <w:rFonts w:ascii="Century Gothic" w:hAnsi="Century Gothic"/>
        </w:rPr>
        <w:t>zredno hitro mobilno omrežje, ki vključuje naslednjo generacijo gosto postavljenih majhnih baznih postaj z veliko prenosno hitrostjo</w:t>
      </w:r>
      <w:r w:rsidRPr="00AF01F2">
        <w:rPr>
          <w:rFonts w:ascii="Century Gothic" w:hAnsi="Century Gothic"/>
        </w:rPr>
        <w:t>;</w:t>
      </w:r>
      <w:r w:rsidR="00362FB6" w:rsidRPr="00AF01F2">
        <w:rPr>
          <w:rFonts w:ascii="Century Gothic" w:hAnsi="Century Gothic"/>
        </w:rPr>
        <w:t xml:space="preserve"> </w:t>
      </w:r>
      <w:r w:rsidRPr="00AF01F2">
        <w:rPr>
          <w:rFonts w:ascii="Century Gothic" w:hAnsi="Century Gothic"/>
        </w:rPr>
        <w:t>u</w:t>
      </w:r>
      <w:r w:rsidR="00362FB6" w:rsidRPr="00AF01F2">
        <w:rPr>
          <w:rFonts w:ascii="Century Gothic" w:hAnsi="Century Gothic"/>
        </w:rPr>
        <w:t>porabljene bodo tudi frekvence pod 700</w:t>
      </w:r>
      <w:r w:rsidR="00705DDF" w:rsidRPr="00AF01F2">
        <w:rPr>
          <w:rFonts w:ascii="Century Gothic" w:hAnsi="Century Gothic"/>
        </w:rPr>
        <w:t> </w:t>
      </w:r>
      <w:r w:rsidR="00362FB6" w:rsidRPr="00AF01F2">
        <w:rPr>
          <w:rFonts w:ascii="Century Gothic" w:hAnsi="Century Gothic"/>
        </w:rPr>
        <w:t>MHz in nad 4G</w:t>
      </w:r>
      <w:r w:rsidR="00705DDF" w:rsidRPr="00AF01F2">
        <w:rPr>
          <w:rFonts w:ascii="Century Gothic" w:hAnsi="Century Gothic"/>
        </w:rPr>
        <w:t> </w:t>
      </w:r>
      <w:r w:rsidR="00362FB6" w:rsidRPr="00AF01F2">
        <w:rPr>
          <w:rFonts w:ascii="Century Gothic" w:hAnsi="Century Gothic"/>
        </w:rPr>
        <w:t>Hz ter dinamičn</w:t>
      </w:r>
      <w:r w:rsidR="00705DDF" w:rsidRPr="00AF01F2">
        <w:rPr>
          <w:rFonts w:ascii="Century Gothic" w:hAnsi="Century Gothic"/>
        </w:rPr>
        <w:t>i</w:t>
      </w:r>
      <w:r w:rsidR="00362FB6" w:rsidRPr="00AF01F2">
        <w:rPr>
          <w:rFonts w:ascii="Century Gothic" w:hAnsi="Century Gothic"/>
        </w:rPr>
        <w:t xml:space="preserve"> dostop do spektra</w:t>
      </w:r>
      <w:r w:rsidRPr="00AF01F2">
        <w:rPr>
          <w:rFonts w:ascii="Century Gothic" w:hAnsi="Century Gothic"/>
        </w:rPr>
        <w:t>;</w:t>
      </w:r>
    </w:p>
    <w:p w14:paraId="6CE379A2" w14:textId="6FBD29DF" w:rsidR="00362FB6" w:rsidRPr="00AF01F2" w:rsidRDefault="005819F0" w:rsidP="004E206E">
      <w:pPr>
        <w:pStyle w:val="Odstavekseznama"/>
        <w:numPr>
          <w:ilvl w:val="0"/>
          <w:numId w:val="27"/>
        </w:numPr>
        <w:spacing w:line="240" w:lineRule="auto"/>
        <w:jc w:val="both"/>
        <w:rPr>
          <w:rFonts w:ascii="Century Gothic" w:hAnsi="Century Gothic"/>
        </w:rPr>
      </w:pPr>
      <w:r w:rsidRPr="00AF01F2">
        <w:rPr>
          <w:rFonts w:ascii="Century Gothic" w:hAnsi="Century Gothic"/>
        </w:rPr>
        <w:lastRenderedPageBreak/>
        <w:t>z</w:t>
      </w:r>
      <w:r w:rsidR="00362FB6" w:rsidRPr="00AF01F2">
        <w:rPr>
          <w:rFonts w:ascii="Century Gothic" w:hAnsi="Century Gothic"/>
        </w:rPr>
        <w:t>druževanje optičnega in brezžičnega omrežja, ki bo na milimetrskih valovnih dolžinah (20–60 GHz) omogočal prenosne hitrosti internetnega dostopa do 10 Gbit/s in bo poleg mobilnega dostopa namenjen tudi nomadskim storitvam</w:t>
      </w:r>
      <w:r w:rsidR="00501912" w:rsidRPr="00AF01F2">
        <w:rPr>
          <w:rStyle w:val="Sprotnaopomba-sklic"/>
          <w:rFonts w:ascii="Century Gothic" w:hAnsi="Century Gothic"/>
        </w:rPr>
        <w:footnoteReference w:id="8"/>
      </w:r>
      <w:r w:rsidR="00362FB6" w:rsidRPr="00AF01F2">
        <w:rPr>
          <w:rFonts w:ascii="Century Gothic" w:hAnsi="Century Gothic"/>
        </w:rPr>
        <w:t xml:space="preserve"> (kot je Wi-Fi)</w:t>
      </w:r>
      <w:r w:rsidRPr="00AF01F2">
        <w:rPr>
          <w:rFonts w:ascii="Century Gothic" w:hAnsi="Century Gothic"/>
        </w:rPr>
        <w:t>;</w:t>
      </w:r>
    </w:p>
    <w:p w14:paraId="6DBE35E8" w14:textId="58549BC5" w:rsidR="00362FB6" w:rsidRPr="00AF01F2" w:rsidRDefault="005819F0" w:rsidP="007D0308">
      <w:pPr>
        <w:pStyle w:val="Odstavekseznama"/>
        <w:numPr>
          <w:ilvl w:val="0"/>
          <w:numId w:val="27"/>
        </w:numPr>
        <w:spacing w:after="0" w:line="240" w:lineRule="auto"/>
        <w:jc w:val="both"/>
        <w:rPr>
          <w:rFonts w:ascii="Century Gothic" w:hAnsi="Century Gothic"/>
        </w:rPr>
      </w:pPr>
      <w:r w:rsidRPr="00AF01F2">
        <w:rPr>
          <w:rFonts w:ascii="Century Gothic" w:hAnsi="Century Gothic"/>
        </w:rPr>
        <w:t xml:space="preserve">zagotavljanje podpore in </w:t>
      </w:r>
      <w:r w:rsidR="00343F54" w:rsidRPr="00AF01F2">
        <w:rPr>
          <w:rFonts w:ascii="Century Gothic" w:hAnsi="Century Gothic"/>
        </w:rPr>
        <w:t>zadovolje</w:t>
      </w:r>
      <w:r w:rsidRPr="00AF01F2">
        <w:rPr>
          <w:rFonts w:ascii="Century Gothic" w:hAnsi="Century Gothic"/>
        </w:rPr>
        <w:t xml:space="preserve">vanje potreb </w:t>
      </w:r>
      <w:r w:rsidR="00362FB6" w:rsidRPr="00AF01F2">
        <w:rPr>
          <w:rFonts w:ascii="Century Gothic" w:hAnsi="Century Gothic"/>
        </w:rPr>
        <w:t>nekaterih vertikalnih sektorjev, predvsem avtomobilske industrije, transporta, zdravstva, energetike, proizvodnje ter medijev in zabave.</w:t>
      </w:r>
    </w:p>
    <w:p w14:paraId="6921FD84" w14:textId="312FB8E2" w:rsidR="00E5171B" w:rsidRPr="00AF01F2" w:rsidRDefault="00E5171B" w:rsidP="00E5171B">
      <w:pPr>
        <w:spacing w:line="240" w:lineRule="auto"/>
        <w:jc w:val="both"/>
        <w:rPr>
          <w:rFonts w:ascii="Century Gothic" w:hAnsi="Century Gothic"/>
        </w:rPr>
      </w:pPr>
    </w:p>
    <w:p w14:paraId="1FE91988" w14:textId="1B10A902" w:rsidR="00C04E3E" w:rsidRPr="00AF01F2" w:rsidRDefault="00C04E3E" w:rsidP="003D0650">
      <w:pPr>
        <w:spacing w:line="280" w:lineRule="atLeast"/>
        <w:jc w:val="both"/>
        <w:rPr>
          <w:rFonts w:ascii="Century Gothic" w:hAnsi="Century Gothic"/>
          <w:sz w:val="22"/>
          <w:szCs w:val="22"/>
        </w:rPr>
      </w:pPr>
      <w:r w:rsidRPr="00AF01F2">
        <w:rPr>
          <w:rFonts w:ascii="Century Gothic" w:hAnsi="Century Gothic"/>
          <w:sz w:val="22"/>
          <w:szCs w:val="22"/>
        </w:rPr>
        <w:t>Tehnologija 5G omogoča mobiln</w:t>
      </w:r>
      <w:r w:rsidR="00705DDF" w:rsidRPr="00AF01F2">
        <w:rPr>
          <w:rFonts w:ascii="Century Gothic" w:hAnsi="Century Gothic"/>
          <w:sz w:val="22"/>
          <w:szCs w:val="22"/>
        </w:rPr>
        <w:t>o</w:t>
      </w:r>
      <w:r w:rsidRPr="00AF01F2">
        <w:rPr>
          <w:rFonts w:ascii="Century Gothic" w:hAnsi="Century Gothic"/>
          <w:sz w:val="22"/>
          <w:szCs w:val="22"/>
        </w:rPr>
        <w:t xml:space="preserve"> komunikacij</w:t>
      </w:r>
      <w:r w:rsidR="00705DDF" w:rsidRPr="00AF01F2">
        <w:rPr>
          <w:rFonts w:ascii="Century Gothic" w:hAnsi="Century Gothic"/>
          <w:sz w:val="22"/>
          <w:szCs w:val="22"/>
        </w:rPr>
        <w:t>o</w:t>
      </w:r>
      <w:r w:rsidRPr="00AF01F2">
        <w:rPr>
          <w:rFonts w:ascii="Century Gothic" w:hAnsi="Century Gothic"/>
          <w:sz w:val="22"/>
          <w:szCs w:val="22"/>
        </w:rPr>
        <w:t xml:space="preserve"> visokih zmogljivosti za zahtevne prenose vide</w:t>
      </w:r>
      <w:r w:rsidR="00705DDF" w:rsidRPr="00AF01F2">
        <w:rPr>
          <w:rFonts w:ascii="Century Gothic" w:hAnsi="Century Gothic"/>
          <w:sz w:val="22"/>
          <w:szCs w:val="22"/>
        </w:rPr>
        <w:t>oposnetkov</w:t>
      </w:r>
      <w:r w:rsidRPr="00AF01F2">
        <w:rPr>
          <w:rFonts w:ascii="Century Gothic" w:hAnsi="Century Gothic"/>
          <w:sz w:val="22"/>
          <w:szCs w:val="22"/>
        </w:rPr>
        <w:t>, komunikacij</w:t>
      </w:r>
      <w:r w:rsidR="00705DDF" w:rsidRPr="00AF01F2">
        <w:rPr>
          <w:rFonts w:ascii="Century Gothic" w:hAnsi="Century Gothic"/>
          <w:sz w:val="22"/>
          <w:szCs w:val="22"/>
        </w:rPr>
        <w:t>o</w:t>
      </w:r>
      <w:r w:rsidRPr="00AF01F2">
        <w:rPr>
          <w:rFonts w:ascii="Century Gothic" w:hAnsi="Century Gothic"/>
          <w:sz w:val="22"/>
          <w:szCs w:val="22"/>
        </w:rPr>
        <w:t xml:space="preserve"> </w:t>
      </w:r>
      <w:r w:rsidR="006A3EE4" w:rsidRPr="00AF01F2">
        <w:rPr>
          <w:rFonts w:ascii="Century Gothic" w:hAnsi="Century Gothic"/>
          <w:sz w:val="22"/>
          <w:szCs w:val="22"/>
        </w:rPr>
        <w:t xml:space="preserve">stroj-stroj </w:t>
      </w:r>
      <w:r w:rsidRPr="00AF01F2">
        <w:rPr>
          <w:rFonts w:ascii="Century Gothic" w:hAnsi="Century Gothic"/>
          <w:sz w:val="22"/>
          <w:szCs w:val="22"/>
        </w:rPr>
        <w:t xml:space="preserve">in </w:t>
      </w:r>
      <w:r w:rsidR="007C1E35" w:rsidRPr="00AF01F2">
        <w:rPr>
          <w:rFonts w:ascii="Century Gothic" w:hAnsi="Century Gothic"/>
          <w:sz w:val="22"/>
          <w:szCs w:val="22"/>
        </w:rPr>
        <w:t>elektronske</w:t>
      </w:r>
      <w:r w:rsidR="00BE6EFC" w:rsidRPr="00AF01F2">
        <w:rPr>
          <w:rFonts w:ascii="Century Gothic" w:hAnsi="Century Gothic"/>
          <w:sz w:val="22"/>
          <w:szCs w:val="22"/>
        </w:rPr>
        <w:t xml:space="preserve"> </w:t>
      </w:r>
      <w:r w:rsidRPr="00AF01F2">
        <w:rPr>
          <w:rFonts w:ascii="Century Gothic" w:hAnsi="Century Gothic"/>
          <w:sz w:val="22"/>
          <w:szCs w:val="22"/>
        </w:rPr>
        <w:t>komunikacijske storitve, ki so posebej občutljive na prenosne zakasnitve. Z uporabo tehnologij programsko definiranih omrežij in virtualizacije omrežnih funkcij je mo</w:t>
      </w:r>
      <w:r w:rsidR="00705DDF" w:rsidRPr="00AF01F2">
        <w:rPr>
          <w:rFonts w:ascii="Century Gothic" w:hAnsi="Century Gothic"/>
          <w:sz w:val="22"/>
          <w:szCs w:val="22"/>
        </w:rPr>
        <w:t>goče</w:t>
      </w:r>
      <w:r w:rsidRPr="00AF01F2">
        <w:rPr>
          <w:rFonts w:ascii="Century Gothic" w:hAnsi="Century Gothic"/>
          <w:sz w:val="22"/>
          <w:szCs w:val="22"/>
        </w:rPr>
        <w:t xml:space="preserve"> oblikovati omrežne rezine </w:t>
      </w:r>
      <w:r w:rsidR="0017427C" w:rsidRPr="00AF01F2">
        <w:rPr>
          <w:rFonts w:ascii="Century Gothic" w:hAnsi="Century Gothic"/>
          <w:sz w:val="22"/>
          <w:szCs w:val="22"/>
        </w:rPr>
        <w:t xml:space="preserve">ter </w:t>
      </w:r>
      <w:r w:rsidRPr="00AF01F2">
        <w:rPr>
          <w:rFonts w:ascii="Century Gothic" w:hAnsi="Century Gothic"/>
          <w:sz w:val="22"/>
          <w:szCs w:val="22"/>
        </w:rPr>
        <w:t>jih upravljati kot navidezno samostojna omrežja. Z njimi je mo</w:t>
      </w:r>
      <w:r w:rsidR="00705DDF" w:rsidRPr="00AF01F2">
        <w:rPr>
          <w:rFonts w:ascii="Century Gothic" w:hAnsi="Century Gothic"/>
          <w:sz w:val="22"/>
          <w:szCs w:val="22"/>
        </w:rPr>
        <w:t>goče</w:t>
      </w:r>
      <w:r w:rsidRPr="00AF01F2">
        <w:rPr>
          <w:rFonts w:ascii="Century Gothic" w:hAnsi="Century Gothic"/>
          <w:sz w:val="22"/>
          <w:szCs w:val="22"/>
        </w:rPr>
        <w:t xml:space="preserve"> pokrivati specifične potrebe sektorskih vsebinskih vertikal.</w:t>
      </w:r>
    </w:p>
    <w:p w14:paraId="524224E6" w14:textId="03A3988F" w:rsidR="00C04E3E" w:rsidRPr="00AF01F2" w:rsidRDefault="00C04E3E" w:rsidP="00E5171B">
      <w:pPr>
        <w:spacing w:line="240" w:lineRule="auto"/>
        <w:jc w:val="both"/>
        <w:rPr>
          <w:rFonts w:ascii="Century Gothic" w:hAnsi="Century Gothic"/>
        </w:rPr>
      </w:pPr>
    </w:p>
    <w:p w14:paraId="66083275" w14:textId="29292720" w:rsidR="003674F0" w:rsidRPr="00AF01F2" w:rsidRDefault="00E5171B" w:rsidP="00E5171B">
      <w:pPr>
        <w:pStyle w:val="podpisi"/>
        <w:spacing w:line="280" w:lineRule="exact"/>
        <w:jc w:val="both"/>
        <w:rPr>
          <w:rFonts w:ascii="Century Gothic" w:hAnsi="Century Gothic"/>
          <w:sz w:val="22"/>
          <w:szCs w:val="22"/>
          <w:lang w:val="sl-SI"/>
        </w:rPr>
      </w:pPr>
      <w:r w:rsidRPr="00AF01F2">
        <w:rPr>
          <w:rFonts w:ascii="Century Gothic" w:hAnsi="Century Gothic"/>
          <w:sz w:val="22"/>
          <w:szCs w:val="22"/>
          <w:lang w:val="sl-SI"/>
        </w:rPr>
        <w:t xml:space="preserve">Vse tehnologije, ki lahko prispevajo k doseganju ciljev na področju povezljivosti, </w:t>
      </w:r>
      <w:r w:rsidR="005825C5" w:rsidRPr="00AF01F2">
        <w:rPr>
          <w:rFonts w:ascii="Century Gothic" w:hAnsi="Century Gothic"/>
          <w:sz w:val="22"/>
          <w:szCs w:val="22"/>
          <w:lang w:val="sl-SI"/>
        </w:rPr>
        <w:t>vključno z</w:t>
      </w:r>
      <w:r w:rsidRPr="00AF01F2">
        <w:rPr>
          <w:rFonts w:ascii="Century Gothic" w:hAnsi="Century Gothic"/>
          <w:sz w:val="22"/>
          <w:szCs w:val="22"/>
          <w:lang w:val="sl-SI"/>
        </w:rPr>
        <w:t xml:space="preserve"> nastajajoč</w:t>
      </w:r>
      <w:r w:rsidR="005825C5" w:rsidRPr="00AF01F2">
        <w:rPr>
          <w:rFonts w:ascii="Century Gothic" w:hAnsi="Century Gothic"/>
          <w:sz w:val="22"/>
          <w:szCs w:val="22"/>
          <w:lang w:val="sl-SI"/>
        </w:rPr>
        <w:t>imi</w:t>
      </w:r>
      <w:r w:rsidRPr="00AF01F2">
        <w:rPr>
          <w:rFonts w:ascii="Century Gothic" w:hAnsi="Century Gothic"/>
          <w:sz w:val="22"/>
          <w:szCs w:val="22"/>
          <w:lang w:val="sl-SI"/>
        </w:rPr>
        <w:t xml:space="preserve"> in </w:t>
      </w:r>
      <w:r w:rsidR="00705DDF" w:rsidRPr="00AF01F2">
        <w:rPr>
          <w:rFonts w:ascii="Century Gothic" w:hAnsi="Century Gothic"/>
          <w:sz w:val="22"/>
          <w:szCs w:val="22"/>
          <w:lang w:val="sl-SI"/>
        </w:rPr>
        <w:t>prihodnj</w:t>
      </w:r>
      <w:r w:rsidR="00EE44D9" w:rsidRPr="00AF01F2">
        <w:rPr>
          <w:rFonts w:ascii="Century Gothic" w:hAnsi="Century Gothic"/>
          <w:sz w:val="22"/>
          <w:szCs w:val="22"/>
          <w:lang w:val="sl-SI"/>
        </w:rPr>
        <w:t>imi</w:t>
      </w:r>
      <w:r w:rsidRPr="00AF01F2">
        <w:rPr>
          <w:rFonts w:ascii="Century Gothic" w:hAnsi="Century Gothic"/>
          <w:sz w:val="22"/>
          <w:szCs w:val="22"/>
          <w:lang w:val="sl-SI"/>
        </w:rPr>
        <w:t xml:space="preserve"> tehnologij</w:t>
      </w:r>
      <w:r w:rsidR="00EE44D9" w:rsidRPr="00AF01F2">
        <w:rPr>
          <w:rFonts w:ascii="Century Gothic" w:hAnsi="Century Gothic"/>
          <w:sz w:val="22"/>
          <w:szCs w:val="22"/>
          <w:lang w:val="sl-SI"/>
        </w:rPr>
        <w:t>ami</w:t>
      </w:r>
      <w:r w:rsidR="00CC69D3" w:rsidRPr="00AF01F2">
        <w:rPr>
          <w:rFonts w:ascii="Century Gothic" w:hAnsi="Century Gothic"/>
          <w:sz w:val="22"/>
          <w:szCs w:val="22"/>
          <w:lang w:val="sl-SI"/>
        </w:rPr>
        <w:t xml:space="preserve">, </w:t>
      </w:r>
      <w:r w:rsidRPr="00AF01F2">
        <w:rPr>
          <w:rFonts w:ascii="Century Gothic" w:hAnsi="Century Gothic"/>
          <w:sz w:val="22"/>
          <w:szCs w:val="22"/>
          <w:lang w:val="sl-SI"/>
        </w:rPr>
        <w:t>bodo</w:t>
      </w:r>
      <w:r w:rsidR="00465D97" w:rsidRPr="00AF01F2">
        <w:rPr>
          <w:rFonts w:ascii="Century Gothic" w:hAnsi="Century Gothic"/>
          <w:sz w:val="22"/>
          <w:szCs w:val="22"/>
          <w:lang w:val="sl-SI"/>
        </w:rPr>
        <w:t xml:space="preserve"> z vidika ukrepanja na ravni države</w:t>
      </w:r>
      <w:r w:rsidRPr="00AF01F2">
        <w:rPr>
          <w:rFonts w:ascii="Century Gothic" w:hAnsi="Century Gothic"/>
          <w:sz w:val="22"/>
          <w:szCs w:val="22"/>
          <w:lang w:val="sl-SI"/>
        </w:rPr>
        <w:t xml:space="preserve"> obravnavane </w:t>
      </w:r>
      <w:r w:rsidR="00AA066D" w:rsidRPr="00AF01F2">
        <w:rPr>
          <w:rFonts w:ascii="Century Gothic" w:hAnsi="Century Gothic"/>
          <w:sz w:val="22"/>
          <w:szCs w:val="22"/>
          <w:lang w:val="sl-SI"/>
        </w:rPr>
        <w:t xml:space="preserve">tehnološko nevtralno, </w:t>
      </w:r>
      <w:r w:rsidRPr="00AF01F2">
        <w:rPr>
          <w:rFonts w:ascii="Century Gothic" w:hAnsi="Century Gothic"/>
          <w:sz w:val="22"/>
          <w:szCs w:val="22"/>
          <w:lang w:val="sl-SI"/>
        </w:rPr>
        <w:t xml:space="preserve">pri tem pa bodo ustrezno upoštevane značilnosti posamezne tehnologije. </w:t>
      </w:r>
      <w:r w:rsidR="00CC69D3" w:rsidRPr="00AF01F2">
        <w:rPr>
          <w:rFonts w:ascii="Century Gothic" w:hAnsi="Century Gothic"/>
          <w:sz w:val="22"/>
          <w:szCs w:val="22"/>
          <w:lang w:val="sl-SI"/>
        </w:rPr>
        <w:t xml:space="preserve">V tem desetletju </w:t>
      </w:r>
      <w:r w:rsidR="003F0B47" w:rsidRPr="00AF01F2">
        <w:rPr>
          <w:rFonts w:ascii="Century Gothic" w:hAnsi="Century Gothic"/>
          <w:sz w:val="22"/>
          <w:szCs w:val="22"/>
          <w:lang w:val="sl-SI"/>
        </w:rPr>
        <w:t xml:space="preserve">lahko </w:t>
      </w:r>
      <w:r w:rsidR="00CC69D3" w:rsidRPr="00AF01F2">
        <w:rPr>
          <w:rFonts w:ascii="Century Gothic" w:hAnsi="Century Gothic"/>
          <w:sz w:val="22"/>
          <w:szCs w:val="22"/>
          <w:lang w:val="sl-SI"/>
        </w:rPr>
        <w:t>pričak</w:t>
      </w:r>
      <w:r w:rsidR="003F0B47" w:rsidRPr="00AF01F2">
        <w:rPr>
          <w:rFonts w:ascii="Century Gothic" w:hAnsi="Century Gothic"/>
          <w:sz w:val="22"/>
          <w:szCs w:val="22"/>
          <w:lang w:val="sl-SI"/>
        </w:rPr>
        <w:t xml:space="preserve">ujemo </w:t>
      </w:r>
      <w:r w:rsidR="000B4266" w:rsidRPr="00AF01F2">
        <w:rPr>
          <w:rFonts w:ascii="Century Gothic" w:hAnsi="Century Gothic"/>
          <w:sz w:val="22"/>
          <w:szCs w:val="22"/>
          <w:lang w:val="sl-SI"/>
        </w:rPr>
        <w:t>hiter nadaljnji</w:t>
      </w:r>
      <w:r w:rsidR="00CC69D3" w:rsidRPr="00AF01F2">
        <w:rPr>
          <w:rFonts w:ascii="Century Gothic" w:hAnsi="Century Gothic"/>
          <w:sz w:val="22"/>
          <w:szCs w:val="22"/>
          <w:lang w:val="sl-SI"/>
        </w:rPr>
        <w:t xml:space="preserve"> razvoj</w:t>
      </w:r>
      <w:r w:rsidR="005E22C3" w:rsidRPr="00AF01F2">
        <w:rPr>
          <w:rFonts w:ascii="Century Gothic" w:hAnsi="Century Gothic"/>
          <w:sz w:val="22"/>
          <w:szCs w:val="22"/>
          <w:lang w:val="sl-SI"/>
        </w:rPr>
        <w:t>, ki</w:t>
      </w:r>
      <w:r w:rsidR="00CC69D3" w:rsidRPr="00AF01F2">
        <w:rPr>
          <w:rFonts w:ascii="Century Gothic" w:hAnsi="Century Gothic"/>
          <w:sz w:val="22"/>
          <w:szCs w:val="22"/>
          <w:lang w:val="sl-SI"/>
        </w:rPr>
        <w:t xml:space="preserve"> </w:t>
      </w:r>
      <w:r w:rsidR="00AA066D" w:rsidRPr="00AF01F2">
        <w:rPr>
          <w:rFonts w:ascii="Century Gothic" w:hAnsi="Century Gothic"/>
          <w:sz w:val="22"/>
          <w:szCs w:val="22"/>
          <w:lang w:val="sl-SI"/>
        </w:rPr>
        <w:t>bo omogoč</w:t>
      </w:r>
      <w:r w:rsidR="005E22C3" w:rsidRPr="00AF01F2">
        <w:rPr>
          <w:rFonts w:ascii="Century Gothic" w:hAnsi="Century Gothic"/>
          <w:sz w:val="22"/>
          <w:szCs w:val="22"/>
          <w:lang w:val="sl-SI"/>
        </w:rPr>
        <w:t>al</w:t>
      </w:r>
      <w:r w:rsidR="00AA066D" w:rsidRPr="00AF01F2">
        <w:rPr>
          <w:rFonts w:ascii="Century Gothic" w:hAnsi="Century Gothic"/>
          <w:sz w:val="22"/>
          <w:szCs w:val="22"/>
          <w:lang w:val="sl-SI"/>
        </w:rPr>
        <w:t xml:space="preserve"> še </w:t>
      </w:r>
      <w:r w:rsidR="003674F0" w:rsidRPr="00AF01F2">
        <w:rPr>
          <w:rFonts w:ascii="Century Gothic" w:hAnsi="Century Gothic"/>
          <w:sz w:val="22"/>
          <w:szCs w:val="22"/>
          <w:lang w:val="sl-SI"/>
        </w:rPr>
        <w:t>zmogljivejš</w:t>
      </w:r>
      <w:r w:rsidR="005E22C3" w:rsidRPr="00AF01F2">
        <w:rPr>
          <w:rFonts w:ascii="Century Gothic" w:hAnsi="Century Gothic"/>
          <w:sz w:val="22"/>
          <w:szCs w:val="22"/>
          <w:lang w:val="sl-SI"/>
        </w:rPr>
        <w:t>e</w:t>
      </w:r>
      <w:r w:rsidR="003674F0" w:rsidRPr="00AF01F2">
        <w:rPr>
          <w:rFonts w:ascii="Century Gothic" w:hAnsi="Century Gothic"/>
          <w:sz w:val="22"/>
          <w:szCs w:val="22"/>
          <w:lang w:val="sl-SI"/>
        </w:rPr>
        <w:t xml:space="preserve"> tehnologij</w:t>
      </w:r>
      <w:r w:rsidR="005E22C3" w:rsidRPr="00AF01F2">
        <w:rPr>
          <w:rFonts w:ascii="Century Gothic" w:hAnsi="Century Gothic"/>
          <w:sz w:val="22"/>
          <w:szCs w:val="22"/>
          <w:lang w:val="sl-SI"/>
        </w:rPr>
        <w:t>e</w:t>
      </w:r>
      <w:r w:rsidR="003674F0" w:rsidRPr="00AF01F2">
        <w:rPr>
          <w:rFonts w:ascii="Century Gothic" w:hAnsi="Century Gothic"/>
          <w:sz w:val="22"/>
          <w:szCs w:val="22"/>
          <w:lang w:val="sl-SI"/>
        </w:rPr>
        <w:t xml:space="preserve"> navidezne </w:t>
      </w:r>
      <w:r w:rsidR="00F05A8A" w:rsidRPr="00AF01F2">
        <w:rPr>
          <w:rFonts w:ascii="Century Gothic" w:hAnsi="Century Gothic"/>
          <w:sz w:val="22"/>
          <w:szCs w:val="22"/>
          <w:lang w:val="sl-SI"/>
        </w:rPr>
        <w:t xml:space="preserve">in </w:t>
      </w:r>
      <w:r w:rsidR="003674F0" w:rsidRPr="00AF01F2">
        <w:rPr>
          <w:rFonts w:ascii="Century Gothic" w:hAnsi="Century Gothic"/>
          <w:sz w:val="22"/>
          <w:szCs w:val="22"/>
          <w:lang w:val="sl-SI"/>
        </w:rPr>
        <w:t xml:space="preserve">obogatene resničnosti, obenem pa bo </w:t>
      </w:r>
      <w:r w:rsidR="00AA066D" w:rsidRPr="00AF01F2">
        <w:rPr>
          <w:rFonts w:ascii="Century Gothic" w:hAnsi="Century Gothic"/>
          <w:sz w:val="22"/>
          <w:szCs w:val="22"/>
          <w:lang w:val="sl-SI"/>
        </w:rPr>
        <w:t>omogočen tudi pospešen</w:t>
      </w:r>
      <w:r w:rsidR="00F05A8A" w:rsidRPr="00AF01F2">
        <w:rPr>
          <w:rFonts w:ascii="Century Gothic" w:hAnsi="Century Gothic"/>
          <w:sz w:val="22"/>
          <w:szCs w:val="22"/>
          <w:lang w:val="sl-SI"/>
        </w:rPr>
        <w:t>i</w:t>
      </w:r>
      <w:r w:rsidR="00AA066D" w:rsidRPr="00AF01F2">
        <w:rPr>
          <w:rFonts w:ascii="Century Gothic" w:hAnsi="Century Gothic"/>
          <w:sz w:val="22"/>
          <w:szCs w:val="22"/>
          <w:lang w:val="sl-SI"/>
        </w:rPr>
        <w:t xml:space="preserve"> </w:t>
      </w:r>
      <w:r w:rsidR="003674F0" w:rsidRPr="00AF01F2">
        <w:rPr>
          <w:rFonts w:ascii="Century Gothic" w:hAnsi="Century Gothic"/>
          <w:sz w:val="22"/>
          <w:szCs w:val="22"/>
          <w:lang w:val="sl-SI"/>
        </w:rPr>
        <w:t>razvoj pametnih mest in umetne inteligence ter</w:t>
      </w:r>
      <w:r w:rsidR="00AA066D" w:rsidRPr="00AF01F2">
        <w:rPr>
          <w:rFonts w:ascii="Century Gothic" w:hAnsi="Century Gothic"/>
          <w:sz w:val="22"/>
          <w:szCs w:val="22"/>
          <w:lang w:val="sl-SI"/>
        </w:rPr>
        <w:t>, z okrepljeno komunikacijo stroj</w:t>
      </w:r>
      <w:r w:rsidR="00B80B27" w:rsidRPr="00AF01F2">
        <w:rPr>
          <w:rFonts w:ascii="Century Gothic" w:hAnsi="Century Gothic"/>
          <w:sz w:val="22"/>
          <w:szCs w:val="22"/>
          <w:lang w:val="sl-SI"/>
        </w:rPr>
        <w:t>-</w:t>
      </w:r>
      <w:r w:rsidR="00AA066D" w:rsidRPr="00AF01F2">
        <w:rPr>
          <w:rFonts w:ascii="Century Gothic" w:hAnsi="Century Gothic"/>
          <w:sz w:val="22"/>
          <w:szCs w:val="22"/>
          <w:lang w:val="sl-SI"/>
        </w:rPr>
        <w:t>stroj, razvoj interneta stvari na splošno.</w:t>
      </w:r>
    </w:p>
    <w:p w14:paraId="734D2C7E" w14:textId="462BDBA4" w:rsidR="003674F0" w:rsidRPr="00AF01F2" w:rsidRDefault="003674F0" w:rsidP="00E5171B">
      <w:pPr>
        <w:pStyle w:val="podpisi"/>
        <w:spacing w:line="280" w:lineRule="exact"/>
        <w:jc w:val="both"/>
        <w:rPr>
          <w:rFonts w:ascii="Century Gothic" w:hAnsi="Century Gothic"/>
          <w:sz w:val="22"/>
          <w:szCs w:val="22"/>
          <w:lang w:val="sl-SI"/>
        </w:rPr>
      </w:pPr>
    </w:p>
    <w:p w14:paraId="66C486BA" w14:textId="06C0AE5F" w:rsidR="00B95890" w:rsidRPr="00AF01F2" w:rsidRDefault="00B95890" w:rsidP="00B95890">
      <w:pPr>
        <w:pStyle w:val="podpisi"/>
        <w:spacing w:line="280" w:lineRule="exact"/>
        <w:jc w:val="both"/>
        <w:rPr>
          <w:rFonts w:ascii="Century Gothic" w:hAnsi="Century Gothic"/>
          <w:sz w:val="22"/>
          <w:szCs w:val="22"/>
          <w:lang w:val="sl-SI"/>
        </w:rPr>
      </w:pPr>
      <w:r w:rsidRPr="00AF01F2">
        <w:rPr>
          <w:rFonts w:ascii="Century Gothic" w:hAnsi="Century Gothic"/>
          <w:sz w:val="22"/>
          <w:szCs w:val="22"/>
          <w:lang w:val="sl-SI"/>
        </w:rPr>
        <w:t>Načrt obravnava razvoj infrastrukture za javne storitve elektronskih komunikacij</w:t>
      </w:r>
      <w:r w:rsidR="00F05A8A" w:rsidRPr="00AF01F2">
        <w:rPr>
          <w:rFonts w:ascii="Century Gothic" w:hAnsi="Century Gothic"/>
          <w:sz w:val="22"/>
          <w:szCs w:val="22"/>
          <w:lang w:val="sl-SI"/>
        </w:rPr>
        <w:t xml:space="preserve"> v</w:t>
      </w:r>
      <w:r w:rsidRPr="00AF01F2">
        <w:rPr>
          <w:rFonts w:ascii="Century Gothic" w:hAnsi="Century Gothic"/>
          <w:sz w:val="22"/>
          <w:szCs w:val="22"/>
          <w:lang w:val="sl-SI"/>
        </w:rPr>
        <w:t xml:space="preserve"> sklad</w:t>
      </w:r>
      <w:r w:rsidR="00F05A8A" w:rsidRPr="00AF01F2">
        <w:rPr>
          <w:rFonts w:ascii="Century Gothic" w:hAnsi="Century Gothic"/>
          <w:sz w:val="22"/>
          <w:szCs w:val="22"/>
          <w:lang w:val="sl-SI"/>
        </w:rPr>
        <w:t>u</w:t>
      </w:r>
      <w:r w:rsidRPr="00AF01F2">
        <w:rPr>
          <w:rFonts w:ascii="Century Gothic" w:hAnsi="Century Gothic"/>
          <w:sz w:val="22"/>
          <w:szCs w:val="22"/>
          <w:lang w:val="sl-SI"/>
        </w:rPr>
        <w:t xml:space="preserve"> z zakonskimi pristojnostmi državnih organov. Z vidika učinkovite uporabe javnih sredstev in razpoložljivosti najsodobnejših komunikacijskih storitev je predvidena uporaba javne infrastrukture mobilnih komunikacij 5G tudi za </w:t>
      </w:r>
      <w:r w:rsidR="00F05A8A" w:rsidRPr="00AF01F2">
        <w:rPr>
          <w:rFonts w:ascii="Century Gothic" w:hAnsi="Century Gothic"/>
          <w:sz w:val="22"/>
          <w:szCs w:val="22"/>
          <w:lang w:val="sl-SI"/>
        </w:rPr>
        <w:t>zadovolje</w:t>
      </w:r>
      <w:r w:rsidRPr="00AF01F2">
        <w:rPr>
          <w:rFonts w:ascii="Century Gothic" w:hAnsi="Century Gothic"/>
          <w:sz w:val="22"/>
          <w:szCs w:val="22"/>
          <w:lang w:val="sl-SI"/>
        </w:rPr>
        <w:t xml:space="preserve">vanje specifičnih komunikacijskih potreb državnih organov s področja javne varnosti, zaščite in reševanja. </w:t>
      </w:r>
      <w:r w:rsidR="009C2B5F" w:rsidRPr="00AF01F2">
        <w:rPr>
          <w:rFonts w:ascii="Century Gothic" w:hAnsi="Century Gothic"/>
          <w:sz w:val="22"/>
          <w:szCs w:val="22"/>
          <w:lang w:val="sl-SI"/>
        </w:rPr>
        <w:t xml:space="preserve">Z vidika </w:t>
      </w:r>
      <w:r w:rsidR="00F05A8A" w:rsidRPr="00AF01F2">
        <w:rPr>
          <w:rFonts w:ascii="Century Gothic" w:hAnsi="Century Gothic"/>
          <w:sz w:val="22"/>
          <w:szCs w:val="22"/>
          <w:lang w:val="sl-SI"/>
        </w:rPr>
        <w:t>zadovolje</w:t>
      </w:r>
      <w:r w:rsidR="009C2B5F" w:rsidRPr="00AF01F2">
        <w:rPr>
          <w:rFonts w:ascii="Century Gothic" w:hAnsi="Century Gothic"/>
          <w:sz w:val="22"/>
          <w:szCs w:val="22"/>
          <w:lang w:val="sl-SI"/>
        </w:rPr>
        <w:t>vanja internih komunikacijskih potreb državnih organov</w:t>
      </w:r>
      <w:r w:rsidR="0024687B" w:rsidRPr="00AF01F2">
        <w:rPr>
          <w:rFonts w:ascii="Century Gothic" w:hAnsi="Century Gothic"/>
          <w:sz w:val="22"/>
          <w:szCs w:val="22"/>
          <w:lang w:val="sl-SI"/>
        </w:rPr>
        <w:t xml:space="preserve"> </w:t>
      </w:r>
      <w:r w:rsidR="00F05A8A" w:rsidRPr="00AF01F2">
        <w:rPr>
          <w:rFonts w:ascii="Century Gothic" w:hAnsi="Century Gothic"/>
          <w:sz w:val="22"/>
          <w:szCs w:val="22"/>
          <w:lang w:val="sl-SI"/>
        </w:rPr>
        <w:t>je treba poudar</w:t>
      </w:r>
      <w:r w:rsidR="0024687B" w:rsidRPr="00AF01F2">
        <w:rPr>
          <w:rFonts w:ascii="Century Gothic" w:hAnsi="Century Gothic"/>
          <w:sz w:val="22"/>
          <w:szCs w:val="22"/>
          <w:lang w:val="sl-SI"/>
        </w:rPr>
        <w:t>iti, da se bo d</w:t>
      </w:r>
      <w:r w:rsidRPr="00AF01F2">
        <w:rPr>
          <w:rFonts w:ascii="Century Gothic" w:hAnsi="Century Gothic"/>
          <w:sz w:val="22"/>
          <w:szCs w:val="22"/>
          <w:lang w:val="sl-SI"/>
        </w:rPr>
        <w:t xml:space="preserve">ržava </w:t>
      </w:r>
      <w:r w:rsidR="0024687B" w:rsidRPr="00AF01F2">
        <w:rPr>
          <w:rFonts w:ascii="Century Gothic" w:hAnsi="Century Gothic"/>
          <w:sz w:val="22"/>
          <w:szCs w:val="22"/>
          <w:lang w:val="sl-SI"/>
        </w:rPr>
        <w:t>v</w:t>
      </w:r>
      <w:r w:rsidRPr="00AF01F2">
        <w:rPr>
          <w:rFonts w:ascii="Century Gothic" w:hAnsi="Century Gothic"/>
          <w:sz w:val="22"/>
          <w:szCs w:val="22"/>
          <w:lang w:val="sl-SI"/>
        </w:rPr>
        <w:t xml:space="preserve">ključevala v namenske razvojne programe na ravni EU, predvsem v </w:t>
      </w:r>
      <w:r w:rsidR="00F05A8A" w:rsidRPr="00AF01F2">
        <w:rPr>
          <w:rFonts w:ascii="Century Gothic" w:hAnsi="Century Gothic"/>
          <w:sz w:val="22"/>
          <w:szCs w:val="22"/>
          <w:lang w:val="sl-SI"/>
        </w:rPr>
        <w:t xml:space="preserve">pobudo </w:t>
      </w:r>
      <w:r w:rsidRPr="00AF01F2">
        <w:rPr>
          <w:rFonts w:ascii="Century Gothic" w:hAnsi="Century Gothic"/>
          <w:sz w:val="22"/>
          <w:szCs w:val="22"/>
          <w:lang w:val="sl-SI"/>
        </w:rPr>
        <w:t>Varn</w:t>
      </w:r>
      <w:r w:rsidR="00F05A8A" w:rsidRPr="00AF01F2">
        <w:rPr>
          <w:rFonts w:ascii="Century Gothic" w:hAnsi="Century Gothic"/>
          <w:sz w:val="22"/>
          <w:szCs w:val="22"/>
          <w:lang w:val="sl-SI"/>
        </w:rPr>
        <w:t>a</w:t>
      </w:r>
      <w:r w:rsidRPr="00AF01F2">
        <w:rPr>
          <w:rFonts w:ascii="Century Gothic" w:hAnsi="Century Gothic"/>
          <w:sz w:val="22"/>
          <w:szCs w:val="22"/>
          <w:lang w:val="sl-SI"/>
        </w:rPr>
        <w:t xml:space="preserve"> povezljivost (s projektoma GOVSATCOM in EuroQCI), v okviru katere bo vzpostavljena globalna satelitska konstelacija in </w:t>
      </w:r>
      <w:r w:rsidR="0017427C" w:rsidRPr="00AF01F2">
        <w:rPr>
          <w:rFonts w:ascii="Century Gothic" w:hAnsi="Century Gothic"/>
          <w:sz w:val="22"/>
          <w:szCs w:val="22"/>
          <w:lang w:val="sl-SI"/>
        </w:rPr>
        <w:t xml:space="preserve">bodo </w:t>
      </w:r>
      <w:r w:rsidRPr="00AF01F2">
        <w:rPr>
          <w:rFonts w:ascii="Century Gothic" w:hAnsi="Century Gothic"/>
          <w:sz w:val="22"/>
          <w:szCs w:val="22"/>
          <w:lang w:val="sl-SI"/>
        </w:rPr>
        <w:t>razvite varne satelitske komunikacijske storitve za državne uporabnike iz članic EU, ki bodo na voljo kjer</w:t>
      </w:r>
      <w:r w:rsidR="00F05A8A" w:rsidRPr="00AF01F2">
        <w:rPr>
          <w:rFonts w:ascii="Century Gothic" w:hAnsi="Century Gothic"/>
          <w:sz w:val="22"/>
          <w:szCs w:val="22"/>
          <w:lang w:val="sl-SI"/>
        </w:rPr>
        <w:t> </w:t>
      </w:r>
      <w:r w:rsidRPr="00AF01F2">
        <w:rPr>
          <w:rFonts w:ascii="Century Gothic" w:hAnsi="Century Gothic"/>
          <w:sz w:val="22"/>
          <w:szCs w:val="22"/>
          <w:lang w:val="sl-SI"/>
        </w:rPr>
        <w:t xml:space="preserve">koli na Zemlji. </w:t>
      </w:r>
      <w:r w:rsidR="00F05A8A" w:rsidRPr="00AF01F2">
        <w:rPr>
          <w:rFonts w:ascii="Century Gothic" w:hAnsi="Century Gothic"/>
          <w:sz w:val="22"/>
          <w:szCs w:val="22"/>
          <w:lang w:val="sl-SI"/>
        </w:rPr>
        <w:t>Pobud</w:t>
      </w:r>
      <w:r w:rsidRPr="00AF01F2">
        <w:rPr>
          <w:rFonts w:ascii="Century Gothic" w:hAnsi="Century Gothic"/>
          <w:sz w:val="22"/>
          <w:szCs w:val="22"/>
          <w:lang w:val="sl-SI"/>
        </w:rPr>
        <w:t>a je namenjena zagotovitvi infrastrukturne in storitvene avtonomije EU na področju zelo varnih komunikacij za policijo, vojsko, diplomacijo, nadzor nad zunanjimi mejami, nezakonito trgovino in za potrebe kriznega upravljanja v času naravnih, humanitarnih in drugih nesreč. Predvidoma bo sistem omogočal tudi komplementarne javne storitve dostopa do interneta za končne uporabnike na lokacijah, na katerih ni mo</w:t>
      </w:r>
      <w:r w:rsidR="007E059F" w:rsidRPr="00AF01F2">
        <w:rPr>
          <w:rFonts w:ascii="Century Gothic" w:hAnsi="Century Gothic"/>
          <w:sz w:val="22"/>
          <w:szCs w:val="22"/>
          <w:lang w:val="sl-SI"/>
        </w:rPr>
        <w:t>goče</w:t>
      </w:r>
      <w:r w:rsidRPr="00AF01F2">
        <w:rPr>
          <w:rFonts w:ascii="Century Gothic" w:hAnsi="Century Gothic"/>
          <w:sz w:val="22"/>
          <w:szCs w:val="22"/>
          <w:lang w:val="sl-SI"/>
        </w:rPr>
        <w:t xml:space="preserve"> zagotoviti k</w:t>
      </w:r>
      <w:r w:rsidR="007E059F" w:rsidRPr="00AF01F2">
        <w:rPr>
          <w:rFonts w:ascii="Century Gothic" w:hAnsi="Century Gothic"/>
          <w:sz w:val="22"/>
          <w:szCs w:val="22"/>
          <w:lang w:val="sl-SI"/>
        </w:rPr>
        <w:t>akovos</w:t>
      </w:r>
      <w:r w:rsidRPr="00AF01F2">
        <w:rPr>
          <w:rFonts w:ascii="Century Gothic" w:hAnsi="Century Gothic"/>
          <w:sz w:val="22"/>
          <w:szCs w:val="22"/>
          <w:lang w:val="sl-SI"/>
        </w:rPr>
        <w:t>tnega prizemnega dostopa.</w:t>
      </w:r>
    </w:p>
    <w:p w14:paraId="1B960EDA" w14:textId="77777777" w:rsidR="00B95890" w:rsidRPr="00AF01F2" w:rsidRDefault="00B95890" w:rsidP="00E5171B">
      <w:pPr>
        <w:pStyle w:val="podpisi"/>
        <w:spacing w:line="280" w:lineRule="exact"/>
        <w:jc w:val="both"/>
        <w:rPr>
          <w:rFonts w:ascii="Century Gothic" w:hAnsi="Century Gothic"/>
          <w:sz w:val="22"/>
          <w:szCs w:val="22"/>
          <w:lang w:val="sl-SI"/>
        </w:rPr>
      </w:pPr>
    </w:p>
    <w:p w14:paraId="1D97E6DC" w14:textId="28BAB633" w:rsidR="000D152D" w:rsidRPr="00AF01F2" w:rsidRDefault="000D152D" w:rsidP="007E059F">
      <w:pPr>
        <w:pStyle w:val="Naslov"/>
        <w:rPr>
          <w:rFonts w:ascii="Century Gothic" w:hAnsi="Century Gothic"/>
          <w:sz w:val="22"/>
          <w:szCs w:val="22"/>
        </w:rPr>
      </w:pPr>
      <w:bookmarkStart w:id="3" w:name="_Toc111734766"/>
      <w:r w:rsidRPr="00AF01F2">
        <w:rPr>
          <w:rFonts w:ascii="Century Gothic" w:hAnsi="Century Gothic"/>
          <w:sz w:val="22"/>
          <w:szCs w:val="22"/>
        </w:rPr>
        <w:t>CILJI EU</w:t>
      </w:r>
      <w:bookmarkEnd w:id="3"/>
    </w:p>
    <w:p w14:paraId="58C3B2ED" w14:textId="731A92CB" w:rsidR="000D152D" w:rsidRPr="00AF01F2" w:rsidRDefault="000D152D" w:rsidP="007472B2">
      <w:pPr>
        <w:spacing w:line="240" w:lineRule="auto"/>
        <w:jc w:val="both"/>
        <w:rPr>
          <w:rFonts w:ascii="Century Gothic" w:hAnsi="Century Gothic"/>
          <w:sz w:val="22"/>
          <w:szCs w:val="22"/>
        </w:rPr>
      </w:pPr>
    </w:p>
    <w:p w14:paraId="1D511D3C" w14:textId="3B876A88" w:rsidR="00C30838" w:rsidRPr="00AF01F2" w:rsidRDefault="00D91898" w:rsidP="00C30838">
      <w:pPr>
        <w:spacing w:line="280" w:lineRule="exact"/>
        <w:jc w:val="both"/>
        <w:rPr>
          <w:rFonts w:ascii="Century Gothic" w:hAnsi="Century Gothic"/>
          <w:sz w:val="22"/>
          <w:szCs w:val="22"/>
        </w:rPr>
      </w:pPr>
      <w:r w:rsidRPr="00AF01F2">
        <w:rPr>
          <w:rFonts w:ascii="Century Gothic" w:hAnsi="Century Gothic"/>
          <w:sz w:val="22"/>
          <w:szCs w:val="22"/>
        </w:rPr>
        <w:t>Temeljni cilji E</w:t>
      </w:r>
      <w:r w:rsidR="00A81146" w:rsidRPr="00AF01F2">
        <w:rPr>
          <w:rFonts w:ascii="Century Gothic" w:hAnsi="Century Gothic"/>
          <w:sz w:val="22"/>
          <w:szCs w:val="22"/>
        </w:rPr>
        <w:t>U</w:t>
      </w:r>
      <w:r w:rsidRPr="00AF01F2">
        <w:rPr>
          <w:rFonts w:ascii="Century Gothic" w:hAnsi="Century Gothic"/>
          <w:sz w:val="22"/>
          <w:szCs w:val="22"/>
        </w:rPr>
        <w:t xml:space="preserve"> na področju povezljivosti so opredeljeni v spodaj navedenih aktih ter povzeti v nadaljevanju, in sicer</w:t>
      </w:r>
      <w:r w:rsidR="00C30838" w:rsidRPr="00AF01F2">
        <w:rPr>
          <w:rFonts w:ascii="Century Gothic" w:hAnsi="Century Gothic"/>
          <w:sz w:val="22"/>
          <w:szCs w:val="22"/>
        </w:rPr>
        <w:t>:</w:t>
      </w:r>
    </w:p>
    <w:p w14:paraId="23ADEED2" w14:textId="30A19585" w:rsidR="00C30838" w:rsidRPr="00AF01F2" w:rsidRDefault="000C41C7" w:rsidP="00C30838">
      <w:pPr>
        <w:pStyle w:val="Odstavekseznama"/>
        <w:numPr>
          <w:ilvl w:val="0"/>
          <w:numId w:val="32"/>
        </w:numPr>
        <w:spacing w:line="280" w:lineRule="exact"/>
        <w:jc w:val="both"/>
        <w:rPr>
          <w:rFonts w:ascii="Century Gothic" w:hAnsi="Century Gothic"/>
        </w:rPr>
      </w:pPr>
      <w:r w:rsidRPr="00AF01F2">
        <w:rPr>
          <w:rFonts w:ascii="Century Gothic" w:hAnsi="Century Gothic"/>
        </w:rPr>
        <w:t>(2.1) Sporočil</w:t>
      </w:r>
      <w:r w:rsidR="00D91898" w:rsidRPr="00AF01F2">
        <w:rPr>
          <w:rFonts w:ascii="Century Gothic" w:hAnsi="Century Gothic"/>
        </w:rPr>
        <w:t>o</w:t>
      </w:r>
      <w:r w:rsidRPr="00AF01F2">
        <w:rPr>
          <w:rFonts w:ascii="Century Gothic" w:hAnsi="Century Gothic"/>
        </w:rPr>
        <w:t xml:space="preserve"> Komisije Evropskemu parlamentu, Svetu, Evropskemu ekonomsko-socialnemu odboru in Odboru regij »Povezljivost za konkurenčen </w:t>
      </w:r>
      <w:r w:rsidRPr="00AF01F2">
        <w:rPr>
          <w:rFonts w:ascii="Century Gothic" w:hAnsi="Century Gothic"/>
        </w:rPr>
        <w:lastRenderedPageBreak/>
        <w:t xml:space="preserve">enotni digitalni trg </w:t>
      </w:r>
      <w:r w:rsidR="007E059F" w:rsidRPr="00AF01F2">
        <w:rPr>
          <w:rFonts w:ascii="Century Gothic" w:hAnsi="Century Gothic"/>
        </w:rPr>
        <w:t xml:space="preserve">– </w:t>
      </w:r>
      <w:r w:rsidRPr="00AF01F2">
        <w:rPr>
          <w:rFonts w:ascii="Century Gothic" w:hAnsi="Century Gothic"/>
        </w:rPr>
        <w:t xml:space="preserve">evropski gigabitni družbi naproti« </w:t>
      </w:r>
      <w:r w:rsidR="001C4A09" w:rsidRPr="00AF01F2">
        <w:rPr>
          <w:rFonts w:ascii="Century Gothic" w:hAnsi="Century Gothic"/>
        </w:rPr>
        <w:t>(COM</w:t>
      </w:r>
      <w:r w:rsidR="00656AA0" w:rsidRPr="00AF01F2">
        <w:rPr>
          <w:rFonts w:ascii="Century Gothic" w:hAnsi="Century Gothic"/>
        </w:rPr>
        <w:t xml:space="preserve">(2016) 587 final </w:t>
      </w:r>
      <w:r w:rsidRPr="00AF01F2">
        <w:rPr>
          <w:rFonts w:ascii="Century Gothic" w:hAnsi="Century Gothic"/>
        </w:rPr>
        <w:t>z dne 14. 9. 2016</w:t>
      </w:r>
      <w:r w:rsidR="00656AA0" w:rsidRPr="00AF01F2">
        <w:rPr>
          <w:rFonts w:ascii="Century Gothic" w:hAnsi="Century Gothic"/>
        </w:rPr>
        <w:t>)</w:t>
      </w:r>
      <w:r w:rsidR="00E45764" w:rsidRPr="00AF01F2">
        <w:rPr>
          <w:rFonts w:ascii="Century Gothic" w:hAnsi="Century Gothic"/>
        </w:rPr>
        <w:t>,</w:t>
      </w:r>
    </w:p>
    <w:p w14:paraId="52DD0138" w14:textId="41F1CCC2" w:rsidR="00C30838" w:rsidRPr="00AF01F2" w:rsidRDefault="00E45764" w:rsidP="00C30838">
      <w:pPr>
        <w:pStyle w:val="Odstavekseznama"/>
        <w:numPr>
          <w:ilvl w:val="0"/>
          <w:numId w:val="32"/>
        </w:numPr>
        <w:spacing w:line="280" w:lineRule="exact"/>
        <w:jc w:val="both"/>
        <w:rPr>
          <w:rFonts w:ascii="Century Gothic" w:hAnsi="Century Gothic"/>
        </w:rPr>
      </w:pPr>
      <w:r w:rsidRPr="00AF01F2">
        <w:rPr>
          <w:rFonts w:ascii="Century Gothic" w:hAnsi="Century Gothic"/>
        </w:rPr>
        <w:t>(2.2) Sporočil</w:t>
      </w:r>
      <w:r w:rsidR="00D91898" w:rsidRPr="00AF01F2">
        <w:rPr>
          <w:rFonts w:ascii="Century Gothic" w:hAnsi="Century Gothic"/>
        </w:rPr>
        <w:t>o</w:t>
      </w:r>
      <w:r w:rsidRPr="00AF01F2">
        <w:rPr>
          <w:rFonts w:ascii="Century Gothic" w:hAnsi="Century Gothic"/>
        </w:rPr>
        <w:t xml:space="preserve"> Komisije Evropskemu parlamentu, Svetu, Evropskemu ekonomsko-socialnemu odboru in Odboru regij »Akcijski načrt za 5G v Evropi« </w:t>
      </w:r>
      <w:r w:rsidR="00825835" w:rsidRPr="00AF01F2">
        <w:rPr>
          <w:rFonts w:ascii="Century Gothic" w:hAnsi="Century Gothic"/>
        </w:rPr>
        <w:t>(</w:t>
      </w:r>
      <w:r w:rsidR="00686FD3" w:rsidRPr="00AF01F2">
        <w:rPr>
          <w:rFonts w:ascii="Century Gothic" w:hAnsi="Century Gothic"/>
        </w:rPr>
        <w:t xml:space="preserve">COM(2016) 588 final </w:t>
      </w:r>
      <w:r w:rsidRPr="00AF01F2">
        <w:rPr>
          <w:rFonts w:ascii="Century Gothic" w:hAnsi="Century Gothic"/>
        </w:rPr>
        <w:t>z dne 14. 9. 2016</w:t>
      </w:r>
      <w:r w:rsidR="00686FD3" w:rsidRPr="00AF01F2">
        <w:rPr>
          <w:rFonts w:ascii="Century Gothic" w:hAnsi="Century Gothic"/>
        </w:rPr>
        <w:t>)</w:t>
      </w:r>
      <w:r w:rsidRPr="00AF01F2">
        <w:rPr>
          <w:rFonts w:ascii="Century Gothic" w:hAnsi="Century Gothic"/>
        </w:rPr>
        <w:t>,</w:t>
      </w:r>
    </w:p>
    <w:p w14:paraId="3B2C540D" w14:textId="74490637" w:rsidR="00C30838" w:rsidRPr="00AF01F2" w:rsidRDefault="00E45764" w:rsidP="00C30838">
      <w:pPr>
        <w:pStyle w:val="Odstavekseznama"/>
        <w:numPr>
          <w:ilvl w:val="0"/>
          <w:numId w:val="32"/>
        </w:numPr>
        <w:spacing w:line="280" w:lineRule="exact"/>
        <w:jc w:val="both"/>
        <w:rPr>
          <w:rFonts w:ascii="Century Gothic" w:hAnsi="Century Gothic"/>
        </w:rPr>
      </w:pPr>
      <w:r w:rsidRPr="00AF01F2">
        <w:rPr>
          <w:rFonts w:ascii="Century Gothic" w:hAnsi="Century Gothic"/>
        </w:rPr>
        <w:t>(2.3) Sporočil</w:t>
      </w:r>
      <w:r w:rsidR="00D91898" w:rsidRPr="00AF01F2">
        <w:rPr>
          <w:rFonts w:ascii="Century Gothic" w:hAnsi="Century Gothic"/>
        </w:rPr>
        <w:t>o</w:t>
      </w:r>
      <w:r w:rsidRPr="00AF01F2">
        <w:rPr>
          <w:rFonts w:ascii="Century Gothic" w:hAnsi="Century Gothic"/>
        </w:rPr>
        <w:t xml:space="preserve"> Komisije Evropskemu parlamentu, Svetu, Evropskemu ekonomsko-socialnemu odboru in Odboru regij »Digitalni kompas do leta 2030: evropska pot v digitalno desetletje«</w:t>
      </w:r>
      <w:r w:rsidR="00A32E2F" w:rsidRPr="00AF01F2">
        <w:rPr>
          <w:rFonts w:ascii="Century Gothic" w:hAnsi="Century Gothic"/>
        </w:rPr>
        <w:t xml:space="preserve"> (COM(2021) 118 final</w:t>
      </w:r>
      <w:r w:rsidRPr="00AF01F2">
        <w:rPr>
          <w:rFonts w:ascii="Century Gothic" w:hAnsi="Century Gothic"/>
        </w:rPr>
        <w:t xml:space="preserve"> z dne 9. 3. 2021</w:t>
      </w:r>
      <w:r w:rsidR="00241F35" w:rsidRPr="00AF01F2">
        <w:rPr>
          <w:rFonts w:ascii="Century Gothic" w:hAnsi="Century Gothic"/>
        </w:rPr>
        <w:t>)</w:t>
      </w:r>
      <w:r w:rsidRPr="00AF01F2">
        <w:rPr>
          <w:rFonts w:ascii="Century Gothic" w:hAnsi="Century Gothic"/>
        </w:rPr>
        <w:t xml:space="preserve"> in</w:t>
      </w:r>
    </w:p>
    <w:p w14:paraId="3C863199" w14:textId="52CB3270" w:rsidR="00D61E99" w:rsidRPr="00AF01F2" w:rsidRDefault="00E45764" w:rsidP="007E3571">
      <w:pPr>
        <w:pStyle w:val="Odstavekseznama"/>
        <w:numPr>
          <w:ilvl w:val="0"/>
          <w:numId w:val="32"/>
        </w:numPr>
        <w:spacing w:after="0" w:line="280" w:lineRule="exact"/>
        <w:jc w:val="both"/>
        <w:rPr>
          <w:rFonts w:ascii="Century Gothic" w:hAnsi="Century Gothic"/>
        </w:rPr>
      </w:pPr>
      <w:r w:rsidRPr="00AF01F2">
        <w:rPr>
          <w:rFonts w:ascii="Century Gothic" w:hAnsi="Century Gothic"/>
        </w:rPr>
        <w:t xml:space="preserve">(2.4) </w:t>
      </w:r>
      <w:r w:rsidR="00A81146" w:rsidRPr="00AF01F2">
        <w:rPr>
          <w:rFonts w:ascii="Century Gothic" w:hAnsi="Century Gothic"/>
        </w:rPr>
        <w:t>p</w:t>
      </w:r>
      <w:r w:rsidRPr="00AF01F2">
        <w:rPr>
          <w:rFonts w:ascii="Century Gothic" w:hAnsi="Century Gothic"/>
        </w:rPr>
        <w:t xml:space="preserve">redlog </w:t>
      </w:r>
      <w:r w:rsidR="00A81146" w:rsidRPr="00AF01F2">
        <w:rPr>
          <w:rFonts w:ascii="Century Gothic" w:hAnsi="Century Gothic"/>
        </w:rPr>
        <w:t>s</w:t>
      </w:r>
      <w:r w:rsidRPr="00AF01F2">
        <w:rPr>
          <w:rFonts w:ascii="Century Gothic" w:hAnsi="Century Gothic"/>
        </w:rPr>
        <w:t xml:space="preserve">klepa Evropskega parlamenta in Sveta o vzpostavitvi programa politike </w:t>
      </w:r>
      <w:r w:rsidR="007E059F" w:rsidRPr="00AF01F2">
        <w:rPr>
          <w:rFonts w:ascii="Century Gothic" w:hAnsi="Century Gothic"/>
        </w:rPr>
        <w:t>»</w:t>
      </w:r>
      <w:r w:rsidRPr="00AF01F2">
        <w:rPr>
          <w:rFonts w:ascii="Century Gothic" w:hAnsi="Century Gothic"/>
        </w:rPr>
        <w:t>Pot v digitalno desetletje</w:t>
      </w:r>
      <w:r w:rsidR="007E059F" w:rsidRPr="00AF01F2">
        <w:rPr>
          <w:rFonts w:ascii="Century Gothic" w:hAnsi="Century Gothic"/>
        </w:rPr>
        <w:t>«</w:t>
      </w:r>
      <w:r w:rsidRPr="00AF01F2">
        <w:rPr>
          <w:rFonts w:ascii="Century Gothic" w:hAnsi="Century Gothic"/>
        </w:rPr>
        <w:t xml:space="preserve"> do leta 2030 </w:t>
      </w:r>
      <w:r w:rsidR="00417733" w:rsidRPr="00AF01F2">
        <w:rPr>
          <w:rFonts w:ascii="Century Gothic" w:hAnsi="Century Gothic"/>
        </w:rPr>
        <w:t xml:space="preserve">(COM(2021) 574 final </w:t>
      </w:r>
      <w:r w:rsidRPr="00AF01F2">
        <w:rPr>
          <w:rFonts w:ascii="Century Gothic" w:hAnsi="Century Gothic"/>
        </w:rPr>
        <w:t>z dne 15.</w:t>
      </w:r>
      <w:r w:rsidR="007E059F" w:rsidRPr="00AF01F2">
        <w:rPr>
          <w:rFonts w:ascii="Century Gothic" w:hAnsi="Century Gothic"/>
        </w:rPr>
        <w:t> </w:t>
      </w:r>
      <w:r w:rsidRPr="00AF01F2">
        <w:rPr>
          <w:rFonts w:ascii="Century Gothic" w:hAnsi="Century Gothic"/>
        </w:rPr>
        <w:t>9. 2021</w:t>
      </w:r>
      <w:r w:rsidR="003E1C09" w:rsidRPr="00AF01F2">
        <w:rPr>
          <w:rFonts w:ascii="Century Gothic" w:hAnsi="Century Gothic"/>
        </w:rPr>
        <w:t>)</w:t>
      </w:r>
      <w:r w:rsidRPr="00AF01F2">
        <w:rPr>
          <w:rFonts w:ascii="Century Gothic" w:hAnsi="Century Gothic"/>
        </w:rPr>
        <w:t>.</w:t>
      </w:r>
    </w:p>
    <w:p w14:paraId="2AB7E5C6" w14:textId="77777777" w:rsidR="007E3571" w:rsidRPr="00AF01F2" w:rsidRDefault="007E3571" w:rsidP="007E3571">
      <w:pPr>
        <w:pStyle w:val="Odstavekseznama"/>
        <w:spacing w:after="0" w:line="280" w:lineRule="exact"/>
        <w:jc w:val="both"/>
        <w:rPr>
          <w:rFonts w:ascii="Century Gothic" w:hAnsi="Century Gothic"/>
        </w:rPr>
      </w:pPr>
    </w:p>
    <w:p w14:paraId="11F211D1" w14:textId="585AE0E8" w:rsidR="00D61E99" w:rsidRPr="00AF01F2" w:rsidRDefault="00C21161" w:rsidP="00ED4A95">
      <w:pPr>
        <w:pStyle w:val="Naslov2"/>
        <w:spacing w:line="280" w:lineRule="exact"/>
        <w:jc w:val="both"/>
      </w:pPr>
      <w:bookmarkStart w:id="4" w:name="_Toc111734767"/>
      <w:r w:rsidRPr="00AF01F2">
        <w:t xml:space="preserve">2.1 </w:t>
      </w:r>
      <w:bookmarkStart w:id="5" w:name="_Hlk99025690"/>
      <w:r w:rsidR="00D61E99" w:rsidRPr="00AF01F2">
        <w:t>Povezljivost za konkurenčen enotni digitalni trg – evropski gigabitni družbi naproti</w:t>
      </w:r>
      <w:bookmarkEnd w:id="4"/>
      <w:bookmarkEnd w:id="5"/>
    </w:p>
    <w:p w14:paraId="6E487659" w14:textId="77777777" w:rsidR="006A6579" w:rsidRPr="00AF01F2" w:rsidRDefault="006A6579" w:rsidP="006A6579">
      <w:pPr>
        <w:spacing w:line="280" w:lineRule="exact"/>
        <w:jc w:val="both"/>
        <w:rPr>
          <w:rFonts w:ascii="Century Gothic" w:hAnsi="Century Gothic"/>
          <w:sz w:val="22"/>
          <w:szCs w:val="22"/>
        </w:rPr>
      </w:pPr>
    </w:p>
    <w:p w14:paraId="0EA2424A" w14:textId="2E52395C" w:rsidR="00D61E99" w:rsidRPr="00AF01F2" w:rsidRDefault="006A6579" w:rsidP="006A6579">
      <w:pPr>
        <w:spacing w:line="280" w:lineRule="exact"/>
        <w:jc w:val="both"/>
        <w:rPr>
          <w:rFonts w:ascii="Century Gothic" w:hAnsi="Century Gothic"/>
          <w:sz w:val="22"/>
          <w:szCs w:val="22"/>
        </w:rPr>
      </w:pPr>
      <w:r w:rsidRPr="00AF01F2">
        <w:rPr>
          <w:rFonts w:ascii="Century Gothic" w:hAnsi="Century Gothic"/>
          <w:sz w:val="22"/>
          <w:szCs w:val="22"/>
        </w:rPr>
        <w:t>Dokument določa tri temeljne strateške cilje EU do leta 2025, in sicer</w:t>
      </w:r>
      <w:r w:rsidR="00426874" w:rsidRPr="00AF01F2">
        <w:rPr>
          <w:rFonts w:ascii="Century Gothic" w:hAnsi="Century Gothic"/>
          <w:sz w:val="22"/>
          <w:szCs w:val="22"/>
        </w:rPr>
        <w:t xml:space="preserve"> so to</w:t>
      </w:r>
      <w:r w:rsidRPr="00AF01F2">
        <w:rPr>
          <w:rFonts w:ascii="Century Gothic" w:hAnsi="Century Gothic"/>
          <w:sz w:val="22"/>
          <w:szCs w:val="22"/>
        </w:rPr>
        <w:t>:</w:t>
      </w:r>
    </w:p>
    <w:p w14:paraId="01D5CFAD" w14:textId="0F07888A" w:rsidR="00D61E99" w:rsidRPr="00AF01F2" w:rsidRDefault="00D61E99" w:rsidP="00ED4A95">
      <w:pPr>
        <w:pStyle w:val="Odstavekseznama"/>
        <w:numPr>
          <w:ilvl w:val="1"/>
          <w:numId w:val="2"/>
        </w:numPr>
        <w:spacing w:line="280" w:lineRule="exact"/>
        <w:jc w:val="both"/>
        <w:rPr>
          <w:rFonts w:ascii="Century Gothic" w:hAnsi="Century Gothic"/>
        </w:rPr>
      </w:pPr>
      <w:r w:rsidRPr="00AF01F2">
        <w:rPr>
          <w:rFonts w:ascii="Century Gothic" w:hAnsi="Century Gothic"/>
        </w:rPr>
        <w:t xml:space="preserve">gigabitna povezljivost za vse glavne spodbujevalce </w:t>
      </w:r>
      <w:r w:rsidR="007E059F" w:rsidRPr="00AF01F2">
        <w:rPr>
          <w:rFonts w:ascii="Century Gothic" w:hAnsi="Century Gothic"/>
        </w:rPr>
        <w:t>družbe</w:t>
      </w:r>
      <w:r w:rsidRPr="00AF01F2">
        <w:rPr>
          <w:rFonts w:ascii="Century Gothic" w:hAnsi="Century Gothic"/>
        </w:rPr>
        <w:t>no-</w:t>
      </w:r>
      <w:r w:rsidR="007E059F" w:rsidRPr="00AF01F2">
        <w:rPr>
          <w:rFonts w:ascii="Century Gothic" w:hAnsi="Century Gothic"/>
        </w:rPr>
        <w:t>gospodar</w:t>
      </w:r>
      <w:r w:rsidRPr="00AF01F2">
        <w:rPr>
          <w:rFonts w:ascii="Century Gothic" w:hAnsi="Century Gothic"/>
        </w:rPr>
        <w:t>skega razvoja, kot so šole, prometna vozlišča in glavni izvajalci javnih storitev</w:t>
      </w:r>
      <w:r w:rsidR="00122FCC" w:rsidRPr="00AF01F2">
        <w:rPr>
          <w:rStyle w:val="Sprotnaopomba-sklic"/>
          <w:rFonts w:ascii="Century Gothic" w:hAnsi="Century Gothic"/>
        </w:rPr>
        <w:footnoteReference w:id="9"/>
      </w:r>
      <w:r w:rsidRPr="00AF01F2">
        <w:rPr>
          <w:rFonts w:ascii="Century Gothic" w:hAnsi="Century Gothic"/>
        </w:rPr>
        <w:t xml:space="preserve"> ter digitalno intenzivna podjetja</w:t>
      </w:r>
      <w:r w:rsidR="006A6579" w:rsidRPr="00AF01F2">
        <w:rPr>
          <w:rFonts w:ascii="Century Gothic" w:hAnsi="Century Gothic"/>
        </w:rPr>
        <w:t>,</w:t>
      </w:r>
    </w:p>
    <w:p w14:paraId="028CDB92" w14:textId="41A85890" w:rsidR="00D61E99" w:rsidRPr="00AF01F2" w:rsidRDefault="00D61E99" w:rsidP="00ED4A95">
      <w:pPr>
        <w:pStyle w:val="Odstavekseznama"/>
        <w:numPr>
          <w:ilvl w:val="1"/>
          <w:numId w:val="2"/>
        </w:numPr>
        <w:spacing w:line="280" w:lineRule="exact"/>
        <w:jc w:val="both"/>
        <w:rPr>
          <w:rFonts w:ascii="Century Gothic" w:hAnsi="Century Gothic"/>
        </w:rPr>
      </w:pPr>
      <w:r w:rsidRPr="00AF01F2">
        <w:rPr>
          <w:rFonts w:ascii="Century Gothic" w:hAnsi="Century Gothic"/>
        </w:rPr>
        <w:t>neprekinjena pokritost z omrežj</w:t>
      </w:r>
      <w:r w:rsidR="007E059F" w:rsidRPr="00AF01F2">
        <w:rPr>
          <w:rFonts w:ascii="Century Gothic" w:hAnsi="Century Gothic"/>
        </w:rPr>
        <w:t>em</w:t>
      </w:r>
      <w:r w:rsidRPr="00AF01F2">
        <w:rPr>
          <w:rFonts w:ascii="Century Gothic" w:hAnsi="Century Gothic"/>
        </w:rPr>
        <w:t xml:space="preserve"> 5G za vsa mestna območja in vse glavne prizemne prometne poti </w:t>
      </w:r>
      <w:r w:rsidR="007E059F" w:rsidRPr="00AF01F2">
        <w:rPr>
          <w:rFonts w:ascii="Century Gothic" w:hAnsi="Century Gothic"/>
        </w:rPr>
        <w:t>ter</w:t>
      </w:r>
    </w:p>
    <w:p w14:paraId="19181EEA" w14:textId="5C9E564F" w:rsidR="00D035E2" w:rsidRPr="00AF01F2" w:rsidRDefault="00D61E99" w:rsidP="00ED4A95">
      <w:pPr>
        <w:pStyle w:val="Odstavekseznama"/>
        <w:numPr>
          <w:ilvl w:val="1"/>
          <w:numId w:val="2"/>
        </w:numPr>
        <w:spacing w:line="280" w:lineRule="exact"/>
        <w:jc w:val="both"/>
        <w:rPr>
          <w:rFonts w:ascii="Century Gothic" w:hAnsi="Century Gothic"/>
        </w:rPr>
      </w:pPr>
      <w:r w:rsidRPr="00AF01F2">
        <w:rPr>
          <w:rFonts w:ascii="Century Gothic" w:hAnsi="Century Gothic"/>
        </w:rPr>
        <w:t xml:space="preserve">dostop do </w:t>
      </w:r>
      <w:r w:rsidR="00E73D1B" w:rsidRPr="00AF01F2">
        <w:rPr>
          <w:rFonts w:ascii="Century Gothic" w:hAnsi="Century Gothic"/>
        </w:rPr>
        <w:t xml:space="preserve">interneta </w:t>
      </w:r>
      <w:r w:rsidR="00577BFD" w:rsidRPr="00AF01F2">
        <w:rPr>
          <w:rFonts w:ascii="Century Gothic" w:hAnsi="Century Gothic"/>
        </w:rPr>
        <w:t xml:space="preserve">s </w:t>
      </w:r>
      <w:r w:rsidR="00AB541B" w:rsidRPr="00AF01F2">
        <w:rPr>
          <w:rFonts w:ascii="Century Gothic" w:hAnsi="Century Gothic"/>
        </w:rPr>
        <w:t>hitrostjo</w:t>
      </w:r>
      <w:r w:rsidR="00577BFD" w:rsidRPr="00AF01F2">
        <w:rPr>
          <w:rFonts w:ascii="Century Gothic" w:hAnsi="Century Gothic"/>
        </w:rPr>
        <w:t xml:space="preserve"> </w:t>
      </w:r>
      <w:r w:rsidRPr="00AF01F2">
        <w:rPr>
          <w:rFonts w:ascii="Century Gothic" w:hAnsi="Century Gothic"/>
        </w:rPr>
        <w:t>vsaj 100 Mb/s</w:t>
      </w:r>
      <w:r w:rsidR="00122FCC" w:rsidRPr="00AF01F2">
        <w:rPr>
          <w:rFonts w:ascii="Century Gothic" w:hAnsi="Century Gothic"/>
        </w:rPr>
        <w:t xml:space="preserve"> k uporabniku</w:t>
      </w:r>
      <w:r w:rsidRPr="00AF01F2">
        <w:rPr>
          <w:rFonts w:ascii="Century Gothic" w:hAnsi="Century Gothic"/>
        </w:rPr>
        <w:t xml:space="preserve">, ki se lahko nadgradi v gigabitno hitrost, za vsa evropska gospodinjstva na podeželju </w:t>
      </w:r>
      <w:r w:rsidR="00D653D7" w:rsidRPr="00AF01F2">
        <w:rPr>
          <w:rFonts w:ascii="Century Gothic" w:hAnsi="Century Gothic"/>
        </w:rPr>
        <w:t>in</w:t>
      </w:r>
      <w:r w:rsidRPr="00AF01F2">
        <w:rPr>
          <w:rFonts w:ascii="Century Gothic" w:hAnsi="Century Gothic"/>
        </w:rPr>
        <w:t xml:space="preserve"> v mestih</w:t>
      </w:r>
      <w:r w:rsidR="006A6579" w:rsidRPr="00AF01F2">
        <w:rPr>
          <w:rFonts w:ascii="Century Gothic" w:hAnsi="Century Gothic"/>
        </w:rPr>
        <w:t>.</w:t>
      </w:r>
    </w:p>
    <w:p w14:paraId="4161ECE4" w14:textId="77777777" w:rsidR="00101968" w:rsidRPr="00AF01F2" w:rsidRDefault="00101968" w:rsidP="0082444E">
      <w:pPr>
        <w:pStyle w:val="Odstavekseznama"/>
        <w:spacing w:after="0" w:line="280" w:lineRule="exact"/>
        <w:ind w:left="1440"/>
        <w:jc w:val="both"/>
        <w:rPr>
          <w:rFonts w:ascii="Century Gothic" w:hAnsi="Century Gothic"/>
        </w:rPr>
      </w:pPr>
    </w:p>
    <w:p w14:paraId="2189E71A" w14:textId="725A7655" w:rsidR="00D035E2" w:rsidRPr="00AF01F2" w:rsidRDefault="00C21161" w:rsidP="00ED4A95">
      <w:pPr>
        <w:pStyle w:val="Naslov2"/>
        <w:spacing w:line="280" w:lineRule="exact"/>
        <w:rPr>
          <w:u w:val="single"/>
        </w:rPr>
      </w:pPr>
      <w:bookmarkStart w:id="6" w:name="_Toc111734768"/>
      <w:r w:rsidRPr="00AF01F2">
        <w:t xml:space="preserve">2.2 </w:t>
      </w:r>
      <w:r w:rsidR="00D61E99" w:rsidRPr="00AF01F2">
        <w:t>Akcijski načrt za 5G v Evropi</w:t>
      </w:r>
      <w:bookmarkEnd w:id="6"/>
    </w:p>
    <w:p w14:paraId="1C508D5D" w14:textId="594BE8D9" w:rsidR="004F127F" w:rsidRPr="00AF01F2" w:rsidRDefault="004F127F" w:rsidP="00ED4A95">
      <w:pPr>
        <w:spacing w:line="280" w:lineRule="exact"/>
        <w:jc w:val="both"/>
        <w:rPr>
          <w:rFonts w:ascii="Century Gothic" w:hAnsi="Century Gothic"/>
        </w:rPr>
      </w:pPr>
    </w:p>
    <w:p w14:paraId="0F715CC0" w14:textId="10743F50" w:rsidR="004F127F" w:rsidRPr="00AF01F2" w:rsidRDefault="004F127F" w:rsidP="004F127F">
      <w:pPr>
        <w:spacing w:line="280" w:lineRule="exact"/>
        <w:jc w:val="both"/>
        <w:rPr>
          <w:rFonts w:ascii="Century Gothic" w:hAnsi="Century Gothic"/>
          <w:sz w:val="22"/>
          <w:szCs w:val="22"/>
        </w:rPr>
      </w:pPr>
      <w:r w:rsidRPr="00AF01F2">
        <w:rPr>
          <w:rFonts w:ascii="Century Gothic" w:hAnsi="Century Gothic"/>
          <w:sz w:val="22"/>
          <w:szCs w:val="22"/>
        </w:rPr>
        <w:t>Cilj akcijskega načrta je pospešiti naložbe v omrežj</w:t>
      </w:r>
      <w:r w:rsidR="008177F8" w:rsidRPr="00AF01F2">
        <w:rPr>
          <w:rFonts w:ascii="Century Gothic" w:hAnsi="Century Gothic"/>
          <w:sz w:val="22"/>
          <w:szCs w:val="22"/>
        </w:rPr>
        <w:t>e</w:t>
      </w:r>
      <w:r w:rsidRPr="00AF01F2">
        <w:rPr>
          <w:rFonts w:ascii="Century Gothic" w:hAnsi="Century Gothic"/>
          <w:sz w:val="22"/>
          <w:szCs w:val="22"/>
        </w:rPr>
        <w:t xml:space="preserve"> 5G in ustvariti nove inovativne ekosisteme ter tako povečati evropsko konkurenčnost in omogočiti oprijemljive koristi za družbo. Akcijski načrt določa isti temeljni cilj na področju pokritosti </w:t>
      </w:r>
      <w:r w:rsidR="008177F8" w:rsidRPr="00AF01F2">
        <w:rPr>
          <w:rFonts w:ascii="Century Gothic" w:hAnsi="Century Gothic"/>
          <w:sz w:val="22"/>
          <w:szCs w:val="22"/>
        </w:rPr>
        <w:t xml:space="preserve">z </w:t>
      </w:r>
      <w:r w:rsidRPr="00AF01F2">
        <w:rPr>
          <w:rFonts w:ascii="Century Gothic" w:hAnsi="Century Gothic"/>
          <w:sz w:val="22"/>
          <w:szCs w:val="22"/>
        </w:rPr>
        <w:t>omrežjem</w:t>
      </w:r>
      <w:r w:rsidR="008177F8" w:rsidRPr="00AF01F2">
        <w:rPr>
          <w:rFonts w:ascii="Century Gothic" w:hAnsi="Century Gothic"/>
          <w:sz w:val="22"/>
          <w:szCs w:val="22"/>
        </w:rPr>
        <w:t xml:space="preserve"> 5G</w:t>
      </w:r>
      <w:r w:rsidRPr="00AF01F2">
        <w:rPr>
          <w:rFonts w:ascii="Century Gothic" w:hAnsi="Century Gothic"/>
          <w:sz w:val="22"/>
          <w:szCs w:val="22"/>
        </w:rPr>
        <w:t xml:space="preserve">, kot je določen z dokumentom Povezljivost za konkurenčen enotni digitalni trg – evropski gigabitni družbi naproti, tj. zagotoviti, da bodo imela vsa mestna področja in glavne prizemne prometne poti neprekinjeno pokritost z omrežjem 5G do leta 2025. </w:t>
      </w:r>
    </w:p>
    <w:p w14:paraId="79FDFB50" w14:textId="77777777" w:rsidR="004F127F" w:rsidRPr="00AF01F2" w:rsidRDefault="004F127F" w:rsidP="00ED4A95">
      <w:pPr>
        <w:spacing w:line="280" w:lineRule="exact"/>
        <w:jc w:val="both"/>
        <w:rPr>
          <w:rFonts w:ascii="Century Gothic" w:hAnsi="Century Gothic"/>
        </w:rPr>
      </w:pPr>
    </w:p>
    <w:p w14:paraId="22C8183C" w14:textId="56AD908A" w:rsidR="004565A3" w:rsidRPr="00AF01F2" w:rsidRDefault="00050230" w:rsidP="00ED4A95">
      <w:pPr>
        <w:pStyle w:val="Naslov2"/>
        <w:spacing w:line="280" w:lineRule="exact"/>
        <w:jc w:val="both"/>
      </w:pPr>
      <w:bookmarkStart w:id="7" w:name="_Toc111734769"/>
      <w:r w:rsidRPr="00AF01F2">
        <w:t>2.</w:t>
      </w:r>
      <w:r w:rsidR="005E7B00" w:rsidRPr="00AF01F2">
        <w:t>3</w:t>
      </w:r>
      <w:r w:rsidRPr="00AF01F2">
        <w:t xml:space="preserve"> </w:t>
      </w:r>
      <w:bookmarkStart w:id="8" w:name="_Hlk99028296"/>
      <w:r w:rsidR="00D85219" w:rsidRPr="00AF01F2">
        <w:t>Digitalni kompas do leta 2030: evrop</w:t>
      </w:r>
      <w:r w:rsidR="0036570D" w:rsidRPr="00AF01F2">
        <w:t>s</w:t>
      </w:r>
      <w:r w:rsidR="00D85219" w:rsidRPr="00AF01F2">
        <w:t>ka pot v digitalno desetletje</w:t>
      </w:r>
      <w:bookmarkEnd w:id="7"/>
      <w:bookmarkEnd w:id="8"/>
    </w:p>
    <w:p w14:paraId="405F53BD" w14:textId="77777777" w:rsidR="00990D26" w:rsidRPr="00AF01F2" w:rsidRDefault="00990D26" w:rsidP="00990D26"/>
    <w:p w14:paraId="2C3B9EBC" w14:textId="4DF9F9D2" w:rsidR="0036570D" w:rsidRPr="00AF01F2" w:rsidRDefault="00D653D7" w:rsidP="00ED4A95">
      <w:pPr>
        <w:spacing w:line="280" w:lineRule="exact"/>
        <w:jc w:val="both"/>
        <w:rPr>
          <w:rFonts w:ascii="Century Gothic" w:hAnsi="Century Gothic"/>
          <w:sz w:val="22"/>
          <w:szCs w:val="22"/>
        </w:rPr>
      </w:pPr>
      <w:r w:rsidRPr="00AF01F2">
        <w:rPr>
          <w:rFonts w:ascii="Century Gothic" w:hAnsi="Century Gothic"/>
          <w:sz w:val="22"/>
          <w:szCs w:val="22"/>
        </w:rPr>
        <w:t>Evropska komisija z</w:t>
      </w:r>
      <w:r w:rsidR="00E84ED3" w:rsidRPr="00AF01F2">
        <w:rPr>
          <w:rFonts w:ascii="Century Gothic" w:hAnsi="Century Gothic"/>
          <w:sz w:val="22"/>
          <w:szCs w:val="22"/>
        </w:rPr>
        <w:t xml:space="preserve"> dokumentom Digitalni kompas do leta 2030: evropska pot v digitalno desetletje </w:t>
      </w:r>
      <w:r w:rsidR="0036570D" w:rsidRPr="00AF01F2">
        <w:rPr>
          <w:rFonts w:ascii="Century Gothic" w:hAnsi="Century Gothic"/>
          <w:sz w:val="22"/>
          <w:szCs w:val="22"/>
        </w:rPr>
        <w:t>predlaga</w:t>
      </w:r>
      <w:r w:rsidR="00E84ED3" w:rsidRPr="00AF01F2">
        <w:rPr>
          <w:rFonts w:ascii="Century Gothic" w:hAnsi="Century Gothic"/>
          <w:sz w:val="22"/>
          <w:szCs w:val="22"/>
        </w:rPr>
        <w:t xml:space="preserve"> </w:t>
      </w:r>
      <w:r w:rsidR="0036570D" w:rsidRPr="00AF01F2">
        <w:rPr>
          <w:rFonts w:ascii="Century Gothic" w:hAnsi="Century Gothic"/>
          <w:sz w:val="22"/>
          <w:szCs w:val="22"/>
        </w:rPr>
        <w:t>vzpostavitev digitalnega kompasa, na podlagi katerega bodo digitaln</w:t>
      </w:r>
      <w:r w:rsidR="008177F8" w:rsidRPr="00AF01F2">
        <w:rPr>
          <w:rFonts w:ascii="Century Gothic" w:hAnsi="Century Gothic"/>
          <w:sz w:val="22"/>
          <w:szCs w:val="22"/>
        </w:rPr>
        <w:t>i načrti</w:t>
      </w:r>
      <w:r w:rsidR="0036570D" w:rsidRPr="00AF01F2">
        <w:rPr>
          <w:rFonts w:ascii="Century Gothic" w:hAnsi="Century Gothic"/>
          <w:sz w:val="22"/>
          <w:szCs w:val="22"/>
        </w:rPr>
        <w:t xml:space="preserve"> EU do leta 2030 preoblikovan</w:t>
      </w:r>
      <w:r w:rsidR="008177F8" w:rsidRPr="00AF01F2">
        <w:rPr>
          <w:rFonts w:ascii="Century Gothic" w:hAnsi="Century Gothic"/>
          <w:sz w:val="22"/>
          <w:szCs w:val="22"/>
        </w:rPr>
        <w:t>i</w:t>
      </w:r>
      <w:r w:rsidR="0036570D" w:rsidRPr="00AF01F2">
        <w:rPr>
          <w:rFonts w:ascii="Century Gothic" w:hAnsi="Century Gothic"/>
          <w:sz w:val="22"/>
          <w:szCs w:val="22"/>
        </w:rPr>
        <w:t xml:space="preserve"> v konkretne cilje in</w:t>
      </w:r>
      <w:r w:rsidR="00E84ED3" w:rsidRPr="00AF01F2">
        <w:rPr>
          <w:rFonts w:ascii="Century Gothic" w:hAnsi="Century Gothic"/>
          <w:sz w:val="22"/>
          <w:szCs w:val="22"/>
        </w:rPr>
        <w:t xml:space="preserve"> </w:t>
      </w:r>
      <w:r w:rsidR="00C873E8" w:rsidRPr="00AF01F2">
        <w:rPr>
          <w:rFonts w:ascii="Century Gothic" w:hAnsi="Century Gothic"/>
          <w:sz w:val="22"/>
          <w:szCs w:val="22"/>
        </w:rPr>
        <w:t>ukrepe</w:t>
      </w:r>
      <w:r w:rsidR="006D418E" w:rsidRPr="00AF01F2">
        <w:rPr>
          <w:rFonts w:ascii="Century Gothic" w:hAnsi="Century Gothic"/>
          <w:sz w:val="22"/>
          <w:szCs w:val="22"/>
        </w:rPr>
        <w:t xml:space="preserve"> za </w:t>
      </w:r>
      <w:r w:rsidR="00FB34E1" w:rsidRPr="00AF01F2">
        <w:rPr>
          <w:rFonts w:ascii="Century Gothic" w:hAnsi="Century Gothic"/>
          <w:sz w:val="22"/>
          <w:szCs w:val="22"/>
        </w:rPr>
        <w:t xml:space="preserve">njihovo </w:t>
      </w:r>
      <w:r w:rsidR="0036570D" w:rsidRPr="00AF01F2">
        <w:rPr>
          <w:rFonts w:ascii="Century Gothic" w:hAnsi="Century Gothic"/>
          <w:sz w:val="22"/>
          <w:szCs w:val="22"/>
        </w:rPr>
        <w:t>uresnič</w:t>
      </w:r>
      <w:r w:rsidR="00FB34E1" w:rsidRPr="00AF01F2">
        <w:rPr>
          <w:rFonts w:ascii="Century Gothic" w:hAnsi="Century Gothic"/>
          <w:sz w:val="22"/>
          <w:szCs w:val="22"/>
        </w:rPr>
        <w:t>evanje</w:t>
      </w:r>
      <w:r w:rsidR="0036570D" w:rsidRPr="00AF01F2">
        <w:rPr>
          <w:rFonts w:ascii="Century Gothic" w:hAnsi="Century Gothic"/>
          <w:sz w:val="22"/>
          <w:szCs w:val="22"/>
        </w:rPr>
        <w:t>. Glavne točke za določitev poti EU</w:t>
      </w:r>
      <w:r w:rsidR="00BC02A7" w:rsidRPr="00AF01F2">
        <w:rPr>
          <w:rFonts w:ascii="Century Gothic" w:hAnsi="Century Gothic"/>
          <w:sz w:val="22"/>
          <w:szCs w:val="22"/>
        </w:rPr>
        <w:t xml:space="preserve"> do leta 2030</w:t>
      </w:r>
      <w:r w:rsidR="0036570D" w:rsidRPr="00AF01F2">
        <w:rPr>
          <w:rFonts w:ascii="Century Gothic" w:hAnsi="Century Gothic"/>
          <w:sz w:val="22"/>
          <w:szCs w:val="22"/>
        </w:rPr>
        <w:t xml:space="preserve"> so:</w:t>
      </w:r>
    </w:p>
    <w:p w14:paraId="34AEE3FD" w14:textId="1954A6FA" w:rsidR="00E84ED3" w:rsidRPr="00AF01F2" w:rsidRDefault="008177F8" w:rsidP="00A513A3">
      <w:pPr>
        <w:pStyle w:val="Odstavekseznama"/>
        <w:numPr>
          <w:ilvl w:val="0"/>
          <w:numId w:val="2"/>
        </w:numPr>
        <w:spacing w:line="280" w:lineRule="exact"/>
        <w:jc w:val="both"/>
        <w:rPr>
          <w:rFonts w:ascii="Century Gothic" w:hAnsi="Century Gothic"/>
        </w:rPr>
      </w:pPr>
      <w:r w:rsidRPr="00AF01F2">
        <w:rPr>
          <w:rFonts w:ascii="Century Gothic" w:hAnsi="Century Gothic"/>
        </w:rPr>
        <w:t>d</w:t>
      </w:r>
      <w:r w:rsidR="0036570D" w:rsidRPr="00AF01F2">
        <w:rPr>
          <w:rFonts w:ascii="Century Gothic" w:hAnsi="Century Gothic"/>
        </w:rPr>
        <w:t>igitalno usposobljeno prebivalstvo in visoko usposobljeni strokovnjaki na digitalnem področju</w:t>
      </w:r>
      <w:r w:rsidR="00E84ED3" w:rsidRPr="00AF01F2">
        <w:rPr>
          <w:rFonts w:ascii="Century Gothic" w:hAnsi="Century Gothic"/>
        </w:rPr>
        <w:t xml:space="preserve">, in sicer naj </w:t>
      </w:r>
      <w:r w:rsidR="00BC02A7" w:rsidRPr="00AF01F2">
        <w:rPr>
          <w:rFonts w:ascii="Century Gothic" w:hAnsi="Century Gothic"/>
        </w:rPr>
        <w:t xml:space="preserve">bo </w:t>
      </w:r>
      <w:r w:rsidR="00E84ED3" w:rsidRPr="00AF01F2">
        <w:rPr>
          <w:rFonts w:ascii="Century Gothic" w:hAnsi="Century Gothic"/>
        </w:rPr>
        <w:t>poleg osnovnih digitalnih spretnosti in znanja prebivalstva zagotovljeno, da bo v EU zaposlenih 20 milijonov strokovnjakov s področja IKT, pri čemer naj se razlika med deležem žensk in moških zmanjša</w:t>
      </w:r>
      <w:r w:rsidRPr="00AF01F2">
        <w:rPr>
          <w:rFonts w:ascii="Century Gothic" w:hAnsi="Century Gothic"/>
        </w:rPr>
        <w:t>;</w:t>
      </w:r>
    </w:p>
    <w:p w14:paraId="3D2CC830" w14:textId="3830250F" w:rsidR="00BC02A7" w:rsidRPr="00AF01F2" w:rsidRDefault="008177F8" w:rsidP="00A513A3">
      <w:pPr>
        <w:pStyle w:val="Odstavekseznama"/>
        <w:numPr>
          <w:ilvl w:val="0"/>
          <w:numId w:val="2"/>
        </w:numPr>
        <w:spacing w:line="280" w:lineRule="exact"/>
        <w:jc w:val="both"/>
        <w:rPr>
          <w:rFonts w:ascii="Century Gothic" w:hAnsi="Century Gothic"/>
        </w:rPr>
      </w:pPr>
      <w:r w:rsidRPr="00AF01F2">
        <w:rPr>
          <w:rFonts w:ascii="Century Gothic" w:hAnsi="Century Gothic"/>
        </w:rPr>
        <w:t>v</w:t>
      </w:r>
      <w:r w:rsidR="0036570D" w:rsidRPr="00AF01F2">
        <w:rPr>
          <w:rFonts w:ascii="Century Gothic" w:hAnsi="Century Gothic"/>
        </w:rPr>
        <w:t>arn</w:t>
      </w:r>
      <w:r w:rsidR="00426874" w:rsidRPr="00AF01F2">
        <w:rPr>
          <w:rFonts w:ascii="Century Gothic" w:hAnsi="Century Gothic"/>
        </w:rPr>
        <w:t>a</w:t>
      </w:r>
      <w:r w:rsidR="0036570D" w:rsidRPr="00AF01F2">
        <w:rPr>
          <w:rFonts w:ascii="Century Gothic" w:hAnsi="Century Gothic"/>
        </w:rPr>
        <w:t xml:space="preserve"> in učinkovit</w:t>
      </w:r>
      <w:r w:rsidR="00426874" w:rsidRPr="00AF01F2">
        <w:rPr>
          <w:rFonts w:ascii="Century Gothic" w:hAnsi="Century Gothic"/>
        </w:rPr>
        <w:t>a</w:t>
      </w:r>
      <w:r w:rsidR="0036570D" w:rsidRPr="00AF01F2">
        <w:rPr>
          <w:rFonts w:ascii="Century Gothic" w:hAnsi="Century Gothic"/>
        </w:rPr>
        <w:t xml:space="preserve"> trajnostn</w:t>
      </w:r>
      <w:r w:rsidR="00426874" w:rsidRPr="00AF01F2">
        <w:rPr>
          <w:rFonts w:ascii="Century Gothic" w:hAnsi="Century Gothic"/>
        </w:rPr>
        <w:t>a</w:t>
      </w:r>
      <w:r w:rsidR="0036570D" w:rsidRPr="00AF01F2">
        <w:rPr>
          <w:rFonts w:ascii="Century Gothic" w:hAnsi="Century Gothic"/>
        </w:rPr>
        <w:t xml:space="preserve"> digitaln</w:t>
      </w:r>
      <w:r w:rsidR="00426874" w:rsidRPr="00AF01F2">
        <w:rPr>
          <w:rFonts w:ascii="Century Gothic" w:hAnsi="Century Gothic"/>
        </w:rPr>
        <w:t>a</w:t>
      </w:r>
      <w:r w:rsidR="0036570D" w:rsidRPr="00AF01F2">
        <w:rPr>
          <w:rFonts w:ascii="Century Gothic" w:hAnsi="Century Gothic"/>
        </w:rPr>
        <w:t xml:space="preserve"> infrastruktur</w:t>
      </w:r>
      <w:r w:rsidR="00426874" w:rsidRPr="00AF01F2">
        <w:rPr>
          <w:rFonts w:ascii="Century Gothic" w:hAnsi="Century Gothic"/>
        </w:rPr>
        <w:t>a</w:t>
      </w:r>
      <w:r w:rsidR="00BC02A7" w:rsidRPr="00AF01F2">
        <w:rPr>
          <w:rFonts w:ascii="Century Gothic" w:hAnsi="Century Gothic"/>
        </w:rPr>
        <w:t xml:space="preserve">, in sicer naj </w:t>
      </w:r>
      <w:r w:rsidRPr="00AF01F2">
        <w:rPr>
          <w:rFonts w:ascii="Century Gothic" w:hAnsi="Century Gothic"/>
        </w:rPr>
        <w:t>imaj</w:t>
      </w:r>
      <w:r w:rsidR="00BC02A7" w:rsidRPr="00AF01F2">
        <w:rPr>
          <w:rFonts w:ascii="Century Gothic" w:hAnsi="Century Gothic"/>
        </w:rPr>
        <w:t xml:space="preserve">o vsi evropski domovi </w:t>
      </w:r>
      <w:r w:rsidRPr="00AF01F2">
        <w:rPr>
          <w:rFonts w:ascii="Century Gothic" w:hAnsi="Century Gothic"/>
        </w:rPr>
        <w:t>na voljo</w:t>
      </w:r>
      <w:r w:rsidR="00BC02A7" w:rsidRPr="00AF01F2">
        <w:rPr>
          <w:rFonts w:ascii="Century Gothic" w:hAnsi="Century Gothic"/>
        </w:rPr>
        <w:t xml:space="preserve"> gigabitn</w:t>
      </w:r>
      <w:r w:rsidRPr="00AF01F2">
        <w:rPr>
          <w:rFonts w:ascii="Century Gothic" w:hAnsi="Century Gothic"/>
        </w:rPr>
        <w:t>o</w:t>
      </w:r>
      <w:r w:rsidR="00BC02A7" w:rsidRPr="00AF01F2">
        <w:rPr>
          <w:rFonts w:ascii="Century Gothic" w:hAnsi="Century Gothic"/>
        </w:rPr>
        <w:t xml:space="preserve"> omrežje, vsa naseljena območja pa omrežje 5G; proizvodnja najsodobnejših in trajnostnih polprevodnikov v Evropi, </w:t>
      </w:r>
      <w:r w:rsidR="00BC02A7" w:rsidRPr="00AF01F2">
        <w:rPr>
          <w:rFonts w:ascii="Century Gothic" w:hAnsi="Century Gothic"/>
        </w:rPr>
        <w:lastRenderedPageBreak/>
        <w:t xml:space="preserve">vključno s procesorji, naj </w:t>
      </w:r>
      <w:r w:rsidRPr="00AF01F2">
        <w:rPr>
          <w:rFonts w:ascii="Century Gothic" w:hAnsi="Century Gothic"/>
        </w:rPr>
        <w:t>s</w:t>
      </w:r>
      <w:r w:rsidR="00BC02A7" w:rsidRPr="00AF01F2">
        <w:rPr>
          <w:rFonts w:ascii="Century Gothic" w:hAnsi="Century Gothic"/>
        </w:rPr>
        <w:t>estavlja vsaj 20 % vrednosti svetovne proizvodnje; v EU naj bo uvedenih 10.000 izredno varnih in podnebno nevtralnih robnih vozlišč, ki bodo razporejena tako, da bo zagotovljen dostop do podatkovnih storitev z nizko latenco (nekaj milisekund), ne glede na to, kje s</w:t>
      </w:r>
      <w:r w:rsidRPr="00AF01F2">
        <w:rPr>
          <w:rFonts w:ascii="Century Gothic" w:hAnsi="Century Gothic"/>
        </w:rPr>
        <w:t>o</w:t>
      </w:r>
      <w:r w:rsidR="00BC02A7" w:rsidRPr="00AF01F2">
        <w:rPr>
          <w:rFonts w:ascii="Century Gothic" w:hAnsi="Century Gothic"/>
        </w:rPr>
        <w:t xml:space="preserve"> podjetja; do leta 2025 naj ima Evropa svoj prvi računalnik s kvantnim pospeševanjem, ki ji bo omogočil, da bo do leta 2030 v vrhu kvantnih zmogljivosti</w:t>
      </w:r>
      <w:r w:rsidRPr="00AF01F2">
        <w:rPr>
          <w:rFonts w:ascii="Century Gothic" w:hAnsi="Century Gothic"/>
        </w:rPr>
        <w:t>;</w:t>
      </w:r>
    </w:p>
    <w:p w14:paraId="028463EC" w14:textId="1726E690" w:rsidR="00F824CB" w:rsidRPr="00AF01F2" w:rsidRDefault="008177F8" w:rsidP="00A513A3">
      <w:pPr>
        <w:pStyle w:val="Odstavekseznama"/>
        <w:numPr>
          <w:ilvl w:val="0"/>
          <w:numId w:val="2"/>
        </w:numPr>
        <w:spacing w:line="280" w:lineRule="exact"/>
        <w:jc w:val="both"/>
        <w:rPr>
          <w:rFonts w:ascii="Century Gothic" w:hAnsi="Century Gothic"/>
        </w:rPr>
      </w:pPr>
      <w:r w:rsidRPr="00AF01F2">
        <w:rPr>
          <w:rFonts w:ascii="Century Gothic" w:hAnsi="Century Gothic"/>
        </w:rPr>
        <w:t>d</w:t>
      </w:r>
      <w:r w:rsidR="0036570D" w:rsidRPr="00AF01F2">
        <w:rPr>
          <w:rFonts w:ascii="Century Gothic" w:hAnsi="Century Gothic"/>
        </w:rPr>
        <w:t>igitalna preobrazba podjetij</w:t>
      </w:r>
      <w:r w:rsidR="00F824CB" w:rsidRPr="00AF01F2">
        <w:rPr>
          <w:rFonts w:ascii="Century Gothic" w:hAnsi="Century Gothic"/>
        </w:rPr>
        <w:t xml:space="preserve"> naj zagotovi, da bo 75 % evropskih podjetij uporabljalo storitve računalništva v oblaku, velepodatke in umetno inteligenco; več kot 90 % evropskih malih in srednjih podjetij bo doseglo vsaj osnovno raven digitalne intenzivnosti; Evropa bo povečala nabor inovativnih podjetij v razširitveni fazi in izboljšala njihov dostop do financiranja, s čimer se bo število samorogov v Evropi podvojilo</w:t>
      </w:r>
      <w:r w:rsidRPr="00AF01F2">
        <w:rPr>
          <w:rFonts w:ascii="Century Gothic" w:hAnsi="Century Gothic"/>
        </w:rPr>
        <w:t>;</w:t>
      </w:r>
    </w:p>
    <w:p w14:paraId="52AE58A6" w14:textId="0C8CF78A" w:rsidR="00F824CB" w:rsidRPr="00AF01F2" w:rsidRDefault="008177F8" w:rsidP="007E3571">
      <w:pPr>
        <w:pStyle w:val="Odstavekseznama"/>
        <w:numPr>
          <w:ilvl w:val="0"/>
          <w:numId w:val="2"/>
        </w:numPr>
        <w:spacing w:after="0" w:line="280" w:lineRule="exact"/>
        <w:jc w:val="both"/>
        <w:rPr>
          <w:rFonts w:ascii="Century Gothic" w:hAnsi="Century Gothic"/>
        </w:rPr>
      </w:pPr>
      <w:r w:rsidRPr="00AF01F2">
        <w:rPr>
          <w:rFonts w:ascii="Century Gothic" w:hAnsi="Century Gothic"/>
        </w:rPr>
        <w:t>d</w:t>
      </w:r>
      <w:r w:rsidR="0036570D" w:rsidRPr="00AF01F2">
        <w:rPr>
          <w:rFonts w:ascii="Century Gothic" w:hAnsi="Century Gothic"/>
        </w:rPr>
        <w:t>igitalizacija javnih storitev</w:t>
      </w:r>
      <w:r w:rsidR="00F824CB" w:rsidRPr="00AF01F2">
        <w:rPr>
          <w:rFonts w:ascii="Century Gothic" w:hAnsi="Century Gothic"/>
        </w:rPr>
        <w:t xml:space="preserve"> naj </w:t>
      </w:r>
      <w:r w:rsidR="002D55AC" w:rsidRPr="00AF01F2">
        <w:rPr>
          <w:rFonts w:ascii="Century Gothic" w:hAnsi="Century Gothic"/>
        </w:rPr>
        <w:t>zagotovi, da bo 1</w:t>
      </w:r>
      <w:r w:rsidR="00F824CB" w:rsidRPr="00AF01F2">
        <w:rPr>
          <w:rFonts w:ascii="Century Gothic" w:hAnsi="Century Gothic"/>
        </w:rPr>
        <w:t>00 % ključnih javnih storitev zagotovljenih na spletu in dostopnih evropskim</w:t>
      </w:r>
      <w:r w:rsidR="002D55AC" w:rsidRPr="00AF01F2">
        <w:rPr>
          <w:rFonts w:ascii="Century Gothic" w:hAnsi="Century Gothic"/>
        </w:rPr>
        <w:t xml:space="preserve"> </w:t>
      </w:r>
      <w:r w:rsidR="00F824CB" w:rsidRPr="00AF01F2">
        <w:rPr>
          <w:rFonts w:ascii="Century Gothic" w:hAnsi="Century Gothic"/>
        </w:rPr>
        <w:t>državljanom in podjetjem; 100</w:t>
      </w:r>
      <w:r w:rsidRPr="00AF01F2">
        <w:rPr>
          <w:rFonts w:ascii="Century Gothic" w:hAnsi="Century Gothic"/>
        </w:rPr>
        <w:t> </w:t>
      </w:r>
      <w:r w:rsidR="00F824CB" w:rsidRPr="00AF01F2">
        <w:rPr>
          <w:rFonts w:ascii="Century Gothic" w:hAnsi="Century Gothic"/>
        </w:rPr>
        <w:t>% evropskih državljanov bo imelo dostop do zdravstvene dokumentacije</w:t>
      </w:r>
      <w:r w:rsidR="000B208E" w:rsidRPr="00AF01F2">
        <w:rPr>
          <w:rFonts w:ascii="Century Gothic" w:hAnsi="Century Gothic"/>
        </w:rPr>
        <w:t xml:space="preserve"> </w:t>
      </w:r>
      <w:r w:rsidR="00F824CB" w:rsidRPr="00AF01F2">
        <w:rPr>
          <w:rFonts w:ascii="Century Gothic" w:hAnsi="Century Gothic"/>
        </w:rPr>
        <w:t>(elektronske evidence);</w:t>
      </w:r>
      <w:r w:rsidR="002D55AC" w:rsidRPr="00AF01F2">
        <w:rPr>
          <w:rFonts w:ascii="Century Gothic" w:hAnsi="Century Gothic"/>
        </w:rPr>
        <w:t xml:space="preserve"> </w:t>
      </w:r>
      <w:r w:rsidR="00F824CB" w:rsidRPr="00AF01F2">
        <w:rPr>
          <w:rFonts w:ascii="Century Gothic" w:hAnsi="Century Gothic"/>
        </w:rPr>
        <w:t>80 % državljanov bo uporabljalo digitalno identifikacijo.</w:t>
      </w:r>
    </w:p>
    <w:p w14:paraId="23FB075F" w14:textId="65133EE6" w:rsidR="00D61E99" w:rsidRPr="00AF01F2" w:rsidRDefault="00D61E99" w:rsidP="00ED4A95">
      <w:pPr>
        <w:spacing w:line="280" w:lineRule="exact"/>
        <w:jc w:val="both"/>
        <w:rPr>
          <w:rFonts w:ascii="Century Gothic" w:hAnsi="Century Gothic"/>
          <w:sz w:val="22"/>
          <w:szCs w:val="22"/>
        </w:rPr>
      </w:pPr>
    </w:p>
    <w:p w14:paraId="2E60DF0A" w14:textId="1701320A" w:rsidR="00990D26" w:rsidRPr="00AF01F2" w:rsidRDefault="00990D26" w:rsidP="000E3F3C">
      <w:pPr>
        <w:spacing w:line="280" w:lineRule="exact"/>
        <w:jc w:val="both"/>
        <w:rPr>
          <w:rFonts w:ascii="Century Gothic" w:hAnsi="Century Gothic"/>
          <w:sz w:val="22"/>
          <w:szCs w:val="22"/>
        </w:rPr>
      </w:pPr>
      <w:bookmarkStart w:id="9" w:name="_Toc111734770"/>
      <w:r w:rsidRPr="00AF01F2">
        <w:rPr>
          <w:rStyle w:val="Naslov2Znak"/>
          <w:sz w:val="22"/>
          <w:szCs w:val="22"/>
          <w:lang w:val="sl-SI"/>
        </w:rPr>
        <w:t xml:space="preserve">2.4 </w:t>
      </w:r>
      <w:r w:rsidR="000E3F3C" w:rsidRPr="00AF01F2">
        <w:rPr>
          <w:rStyle w:val="Naslov2Znak"/>
          <w:sz w:val="22"/>
          <w:szCs w:val="22"/>
          <w:lang w:val="sl-SI"/>
        </w:rPr>
        <w:t>Pot v digitalno desetletje do leta 2030</w:t>
      </w:r>
      <w:bookmarkEnd w:id="9"/>
    </w:p>
    <w:p w14:paraId="5614CDAA" w14:textId="7722D523" w:rsidR="000E3F3C" w:rsidRPr="00AF01F2" w:rsidRDefault="000E3F3C" w:rsidP="000E3F3C">
      <w:pPr>
        <w:spacing w:line="280" w:lineRule="exact"/>
        <w:jc w:val="both"/>
        <w:rPr>
          <w:rFonts w:ascii="Century Gothic" w:hAnsi="Century Gothic"/>
          <w:sz w:val="22"/>
          <w:szCs w:val="22"/>
        </w:rPr>
      </w:pPr>
    </w:p>
    <w:p w14:paraId="0CE5741B" w14:textId="286571C0" w:rsidR="00700D81" w:rsidRPr="00AF01F2" w:rsidRDefault="000E3F3C" w:rsidP="000E3F3C">
      <w:pPr>
        <w:spacing w:line="280" w:lineRule="exact"/>
        <w:jc w:val="both"/>
        <w:rPr>
          <w:rFonts w:ascii="Century Gothic" w:eastAsiaTheme="minorHAnsi" w:hAnsi="Century Gothic" w:cstheme="minorBidi"/>
          <w:sz w:val="22"/>
          <w:szCs w:val="22"/>
        </w:rPr>
      </w:pPr>
      <w:r w:rsidRPr="00AF01F2">
        <w:rPr>
          <w:rFonts w:ascii="Century Gothic" w:eastAsiaTheme="minorHAnsi" w:hAnsi="Century Gothic" w:cstheme="minorBidi"/>
          <w:sz w:val="22"/>
          <w:szCs w:val="22"/>
        </w:rPr>
        <w:t>Evropska komisija predlaga spreje</w:t>
      </w:r>
      <w:r w:rsidR="00235FB5" w:rsidRPr="00AF01F2">
        <w:rPr>
          <w:rFonts w:ascii="Century Gothic" w:eastAsiaTheme="minorHAnsi" w:hAnsi="Century Gothic" w:cstheme="minorBidi"/>
          <w:sz w:val="22"/>
          <w:szCs w:val="22"/>
        </w:rPr>
        <w:t>tje</w:t>
      </w:r>
      <w:r w:rsidRPr="00AF01F2">
        <w:rPr>
          <w:rFonts w:ascii="Century Gothic" w:eastAsiaTheme="minorHAnsi" w:hAnsi="Century Gothic" w:cstheme="minorBidi"/>
          <w:sz w:val="22"/>
          <w:szCs w:val="22"/>
        </w:rPr>
        <w:t xml:space="preserve"> sklepa Evropskega parlamenta in Sveta o vzpostavitvi programa politike </w:t>
      </w:r>
      <w:r w:rsidR="000B208E" w:rsidRPr="00AF01F2">
        <w:rPr>
          <w:rFonts w:ascii="Century Gothic" w:eastAsiaTheme="minorHAnsi" w:hAnsi="Century Gothic" w:cstheme="minorBidi"/>
          <w:sz w:val="22"/>
          <w:szCs w:val="22"/>
        </w:rPr>
        <w:t>»</w:t>
      </w:r>
      <w:r w:rsidRPr="00AF01F2">
        <w:rPr>
          <w:rFonts w:ascii="Century Gothic" w:eastAsiaTheme="minorHAnsi" w:hAnsi="Century Gothic" w:cstheme="minorBidi"/>
          <w:sz w:val="22"/>
          <w:szCs w:val="22"/>
        </w:rPr>
        <w:t>Pot v digitalno desetletje</w:t>
      </w:r>
      <w:r w:rsidR="000B208E" w:rsidRPr="00AF01F2">
        <w:rPr>
          <w:rFonts w:ascii="Century Gothic" w:eastAsiaTheme="minorHAnsi" w:hAnsi="Century Gothic" w:cstheme="minorBidi"/>
          <w:sz w:val="22"/>
          <w:szCs w:val="22"/>
        </w:rPr>
        <w:t>«</w:t>
      </w:r>
      <w:r w:rsidRPr="00AF01F2">
        <w:rPr>
          <w:rFonts w:ascii="Century Gothic" w:eastAsiaTheme="minorHAnsi" w:hAnsi="Century Gothic" w:cstheme="minorBidi"/>
          <w:sz w:val="22"/>
          <w:szCs w:val="22"/>
        </w:rPr>
        <w:t xml:space="preserve"> do leta 2030. Namen</w:t>
      </w:r>
      <w:r w:rsidR="00636A05" w:rsidRPr="00AF01F2">
        <w:rPr>
          <w:rFonts w:ascii="Century Gothic" w:eastAsiaTheme="minorHAnsi" w:hAnsi="Century Gothic" w:cstheme="minorBidi"/>
          <w:sz w:val="22"/>
          <w:szCs w:val="22"/>
        </w:rPr>
        <w:t xml:space="preserve"> predloga je, da E</w:t>
      </w:r>
      <w:r w:rsidR="00E951D8" w:rsidRPr="00AF01F2">
        <w:rPr>
          <w:rFonts w:ascii="Century Gothic" w:eastAsiaTheme="minorHAnsi" w:hAnsi="Century Gothic" w:cstheme="minorBidi"/>
          <w:sz w:val="22"/>
          <w:szCs w:val="22"/>
        </w:rPr>
        <w:t xml:space="preserve">U </w:t>
      </w:r>
      <w:r w:rsidRPr="00AF01F2">
        <w:rPr>
          <w:rFonts w:ascii="Century Gothic" w:eastAsiaTheme="minorHAnsi" w:hAnsi="Century Gothic" w:cstheme="minorBidi"/>
          <w:sz w:val="22"/>
          <w:szCs w:val="22"/>
        </w:rPr>
        <w:t>doseže cilje</w:t>
      </w:r>
      <w:r w:rsidR="00636A05" w:rsidRPr="00AF01F2">
        <w:rPr>
          <w:rFonts w:ascii="Century Gothic" w:eastAsiaTheme="minorHAnsi" w:hAnsi="Century Gothic" w:cstheme="minorBidi"/>
          <w:sz w:val="22"/>
          <w:szCs w:val="22"/>
        </w:rPr>
        <w:t xml:space="preserve"> </w:t>
      </w:r>
      <w:r w:rsidRPr="00AF01F2">
        <w:rPr>
          <w:rFonts w:ascii="Century Gothic" w:eastAsiaTheme="minorHAnsi" w:hAnsi="Century Gothic" w:cstheme="minorBidi"/>
          <w:sz w:val="22"/>
          <w:szCs w:val="22"/>
        </w:rPr>
        <w:t>digitaln</w:t>
      </w:r>
      <w:r w:rsidR="00636A05" w:rsidRPr="00AF01F2">
        <w:rPr>
          <w:rFonts w:ascii="Century Gothic" w:eastAsiaTheme="minorHAnsi" w:hAnsi="Century Gothic" w:cstheme="minorBidi"/>
          <w:sz w:val="22"/>
          <w:szCs w:val="22"/>
        </w:rPr>
        <w:t>e</w:t>
      </w:r>
      <w:r w:rsidRPr="00AF01F2">
        <w:rPr>
          <w:rFonts w:ascii="Century Gothic" w:eastAsiaTheme="minorHAnsi" w:hAnsi="Century Gothic" w:cstheme="minorBidi"/>
          <w:sz w:val="22"/>
          <w:szCs w:val="22"/>
        </w:rPr>
        <w:t xml:space="preserve"> preobrazb</w:t>
      </w:r>
      <w:r w:rsidR="00636A05" w:rsidRPr="00AF01F2">
        <w:rPr>
          <w:rFonts w:ascii="Century Gothic" w:eastAsiaTheme="minorHAnsi" w:hAnsi="Century Gothic" w:cstheme="minorBidi"/>
          <w:sz w:val="22"/>
          <w:szCs w:val="22"/>
        </w:rPr>
        <w:t>e</w:t>
      </w:r>
      <w:r w:rsidRPr="00AF01F2">
        <w:rPr>
          <w:rFonts w:ascii="Century Gothic" w:eastAsiaTheme="minorHAnsi" w:hAnsi="Century Gothic" w:cstheme="minorBidi"/>
          <w:sz w:val="22"/>
          <w:szCs w:val="22"/>
        </w:rPr>
        <w:t xml:space="preserve"> družbe in gospodarstva v skladu z vrednotami EU</w:t>
      </w:r>
      <w:r w:rsidR="00636A05" w:rsidRPr="00AF01F2">
        <w:rPr>
          <w:rFonts w:ascii="Century Gothic" w:eastAsiaTheme="minorHAnsi" w:hAnsi="Century Gothic" w:cstheme="minorBidi"/>
          <w:sz w:val="22"/>
          <w:szCs w:val="22"/>
        </w:rPr>
        <w:t xml:space="preserve">. Predlog temelji na </w:t>
      </w:r>
      <w:r w:rsidR="00235FB5" w:rsidRPr="00AF01F2">
        <w:rPr>
          <w:rFonts w:ascii="Century Gothic" w:eastAsiaTheme="minorHAnsi" w:hAnsi="Century Gothic" w:cstheme="minorBidi"/>
          <w:sz w:val="22"/>
          <w:szCs w:val="22"/>
        </w:rPr>
        <w:t xml:space="preserve">dokumentu </w:t>
      </w:r>
      <w:r w:rsidR="00E951D8" w:rsidRPr="00AF01F2">
        <w:rPr>
          <w:rFonts w:ascii="Century Gothic" w:eastAsiaTheme="minorHAnsi" w:hAnsi="Century Gothic" w:cstheme="minorBidi"/>
          <w:sz w:val="22"/>
          <w:szCs w:val="22"/>
        </w:rPr>
        <w:t>Di</w:t>
      </w:r>
      <w:r w:rsidR="00636A05" w:rsidRPr="00AF01F2">
        <w:rPr>
          <w:rFonts w:ascii="Century Gothic" w:eastAsiaTheme="minorHAnsi" w:hAnsi="Century Gothic" w:cstheme="minorBidi"/>
          <w:sz w:val="22"/>
          <w:szCs w:val="22"/>
        </w:rPr>
        <w:t>gitaln</w:t>
      </w:r>
      <w:r w:rsidR="00235FB5" w:rsidRPr="00AF01F2">
        <w:rPr>
          <w:rFonts w:ascii="Century Gothic" w:eastAsiaTheme="minorHAnsi" w:hAnsi="Century Gothic" w:cstheme="minorBidi"/>
          <w:sz w:val="22"/>
          <w:szCs w:val="22"/>
        </w:rPr>
        <w:t>i</w:t>
      </w:r>
      <w:r w:rsidR="00636A05" w:rsidRPr="00AF01F2">
        <w:rPr>
          <w:rFonts w:ascii="Century Gothic" w:eastAsiaTheme="minorHAnsi" w:hAnsi="Century Gothic" w:cstheme="minorBidi"/>
          <w:sz w:val="22"/>
          <w:szCs w:val="22"/>
        </w:rPr>
        <w:t xml:space="preserve"> kompas</w:t>
      </w:r>
      <w:r w:rsidR="00235FB5" w:rsidRPr="00AF01F2">
        <w:rPr>
          <w:rFonts w:ascii="Century Gothic" w:eastAsiaTheme="minorHAnsi" w:hAnsi="Century Gothic" w:cstheme="minorBidi"/>
          <w:sz w:val="22"/>
          <w:szCs w:val="22"/>
        </w:rPr>
        <w:t xml:space="preserve"> do leta</w:t>
      </w:r>
      <w:r w:rsidR="00636A05" w:rsidRPr="00AF01F2">
        <w:rPr>
          <w:rFonts w:ascii="Century Gothic" w:eastAsiaTheme="minorHAnsi" w:hAnsi="Century Gothic" w:cstheme="minorBidi"/>
          <w:sz w:val="22"/>
          <w:szCs w:val="22"/>
        </w:rPr>
        <w:t xml:space="preserve"> 2030 </w:t>
      </w:r>
      <w:r w:rsidR="00235FB5" w:rsidRPr="00AF01F2">
        <w:rPr>
          <w:rFonts w:ascii="Century Gothic" w:eastAsiaTheme="minorHAnsi" w:hAnsi="Century Gothic" w:cstheme="minorBidi"/>
          <w:sz w:val="22"/>
          <w:szCs w:val="22"/>
        </w:rPr>
        <w:t xml:space="preserve">in </w:t>
      </w:r>
      <w:r w:rsidR="00E951D8" w:rsidRPr="00AF01F2">
        <w:rPr>
          <w:rFonts w:ascii="Century Gothic" w:eastAsiaTheme="minorHAnsi" w:hAnsi="Century Gothic" w:cstheme="minorBidi"/>
          <w:sz w:val="22"/>
          <w:szCs w:val="22"/>
        </w:rPr>
        <w:t xml:space="preserve">povzema </w:t>
      </w:r>
      <w:r w:rsidRPr="00AF01F2">
        <w:rPr>
          <w:rFonts w:ascii="Century Gothic" w:eastAsiaTheme="minorHAnsi" w:hAnsi="Century Gothic" w:cstheme="minorBidi"/>
          <w:sz w:val="22"/>
          <w:szCs w:val="22"/>
        </w:rPr>
        <w:t>konkretn</w:t>
      </w:r>
      <w:r w:rsidR="00700D81" w:rsidRPr="00AF01F2">
        <w:rPr>
          <w:rFonts w:ascii="Century Gothic" w:eastAsiaTheme="minorHAnsi" w:hAnsi="Century Gothic" w:cstheme="minorBidi"/>
          <w:sz w:val="22"/>
          <w:szCs w:val="22"/>
        </w:rPr>
        <w:t>e</w:t>
      </w:r>
      <w:r w:rsidRPr="00AF01F2">
        <w:rPr>
          <w:rFonts w:ascii="Century Gothic" w:eastAsiaTheme="minorHAnsi" w:hAnsi="Century Gothic" w:cstheme="minorBidi"/>
          <w:sz w:val="22"/>
          <w:szCs w:val="22"/>
        </w:rPr>
        <w:t xml:space="preserve"> digitaln</w:t>
      </w:r>
      <w:r w:rsidR="00700D81" w:rsidRPr="00AF01F2">
        <w:rPr>
          <w:rFonts w:ascii="Century Gothic" w:eastAsiaTheme="minorHAnsi" w:hAnsi="Century Gothic" w:cstheme="minorBidi"/>
          <w:sz w:val="22"/>
          <w:szCs w:val="22"/>
        </w:rPr>
        <w:t>e</w:t>
      </w:r>
      <w:r w:rsidRPr="00AF01F2">
        <w:rPr>
          <w:rFonts w:ascii="Century Gothic" w:eastAsiaTheme="minorHAnsi" w:hAnsi="Century Gothic" w:cstheme="minorBidi"/>
          <w:sz w:val="22"/>
          <w:szCs w:val="22"/>
        </w:rPr>
        <w:t xml:space="preserve"> cilj</w:t>
      </w:r>
      <w:r w:rsidR="00700D81" w:rsidRPr="00AF01F2">
        <w:rPr>
          <w:rFonts w:ascii="Century Gothic" w:eastAsiaTheme="minorHAnsi" w:hAnsi="Century Gothic" w:cstheme="minorBidi"/>
          <w:sz w:val="22"/>
          <w:szCs w:val="22"/>
        </w:rPr>
        <w:t>e</w:t>
      </w:r>
      <w:r w:rsidRPr="00AF01F2">
        <w:rPr>
          <w:rFonts w:ascii="Century Gothic" w:eastAsiaTheme="minorHAnsi" w:hAnsi="Century Gothic" w:cstheme="minorBidi"/>
          <w:sz w:val="22"/>
          <w:szCs w:val="22"/>
        </w:rPr>
        <w:t xml:space="preserve">, ki naj jih </w:t>
      </w:r>
      <w:r w:rsidR="00700D81" w:rsidRPr="00AF01F2">
        <w:rPr>
          <w:rFonts w:ascii="Century Gothic" w:eastAsiaTheme="minorHAnsi" w:hAnsi="Century Gothic" w:cstheme="minorBidi"/>
          <w:sz w:val="22"/>
          <w:szCs w:val="22"/>
        </w:rPr>
        <w:t xml:space="preserve">EU doseže </w:t>
      </w:r>
      <w:r w:rsidRPr="00AF01F2">
        <w:rPr>
          <w:rFonts w:ascii="Century Gothic" w:eastAsiaTheme="minorHAnsi" w:hAnsi="Century Gothic" w:cstheme="minorBidi"/>
          <w:sz w:val="22"/>
          <w:szCs w:val="22"/>
        </w:rPr>
        <w:t>do konca desetletja</w:t>
      </w:r>
      <w:r w:rsidR="00700D81" w:rsidRPr="00AF01F2">
        <w:rPr>
          <w:rFonts w:ascii="Century Gothic" w:eastAsiaTheme="minorHAnsi" w:hAnsi="Century Gothic" w:cstheme="minorBidi"/>
          <w:sz w:val="22"/>
          <w:szCs w:val="22"/>
        </w:rPr>
        <w:t>. Na področju digitalne infrastrukture so</w:t>
      </w:r>
      <w:r w:rsidR="00E951D8" w:rsidRPr="00AF01F2">
        <w:rPr>
          <w:rFonts w:ascii="Century Gothic" w:eastAsiaTheme="minorHAnsi" w:hAnsi="Century Gothic" w:cstheme="minorBidi"/>
          <w:sz w:val="22"/>
          <w:szCs w:val="22"/>
        </w:rPr>
        <w:t xml:space="preserve"> </w:t>
      </w:r>
      <w:r w:rsidR="00D17DB2" w:rsidRPr="00AF01F2">
        <w:rPr>
          <w:rFonts w:ascii="Century Gothic" w:eastAsiaTheme="minorHAnsi" w:hAnsi="Century Gothic" w:cstheme="minorBidi"/>
          <w:sz w:val="22"/>
          <w:szCs w:val="22"/>
        </w:rPr>
        <w:t>predlagani enaki cilji,</w:t>
      </w:r>
      <w:r w:rsidR="00E951D8" w:rsidRPr="00AF01F2">
        <w:rPr>
          <w:rFonts w:ascii="Century Gothic" w:eastAsiaTheme="minorHAnsi" w:hAnsi="Century Gothic" w:cstheme="minorBidi"/>
          <w:sz w:val="22"/>
          <w:szCs w:val="22"/>
        </w:rPr>
        <w:t xml:space="preserve"> kot </w:t>
      </w:r>
      <w:r w:rsidR="00D17DB2" w:rsidRPr="00AF01F2">
        <w:rPr>
          <w:rFonts w:ascii="Century Gothic" w:eastAsiaTheme="minorHAnsi" w:hAnsi="Century Gothic" w:cstheme="minorBidi"/>
          <w:sz w:val="22"/>
          <w:szCs w:val="22"/>
        </w:rPr>
        <w:t xml:space="preserve">so določeni </w:t>
      </w:r>
      <w:r w:rsidR="00E951D8" w:rsidRPr="00AF01F2">
        <w:rPr>
          <w:rFonts w:ascii="Century Gothic" w:eastAsiaTheme="minorHAnsi" w:hAnsi="Century Gothic" w:cstheme="minorBidi"/>
          <w:sz w:val="22"/>
          <w:szCs w:val="22"/>
        </w:rPr>
        <w:t xml:space="preserve">v </w:t>
      </w:r>
      <w:r w:rsidR="00235FB5" w:rsidRPr="00AF01F2">
        <w:rPr>
          <w:rFonts w:ascii="Century Gothic" w:eastAsiaTheme="minorHAnsi" w:hAnsi="Century Gothic" w:cstheme="minorBidi"/>
          <w:sz w:val="22"/>
          <w:szCs w:val="22"/>
        </w:rPr>
        <w:t xml:space="preserve">dokumentu </w:t>
      </w:r>
      <w:r w:rsidR="00E951D8" w:rsidRPr="00AF01F2">
        <w:rPr>
          <w:rFonts w:ascii="Century Gothic" w:eastAsiaTheme="minorHAnsi" w:hAnsi="Century Gothic" w:cstheme="minorBidi"/>
          <w:sz w:val="22"/>
          <w:szCs w:val="22"/>
        </w:rPr>
        <w:t>Digitaln</w:t>
      </w:r>
      <w:r w:rsidR="00235FB5" w:rsidRPr="00AF01F2">
        <w:rPr>
          <w:rFonts w:ascii="Century Gothic" w:eastAsiaTheme="minorHAnsi" w:hAnsi="Century Gothic" w:cstheme="minorBidi"/>
          <w:sz w:val="22"/>
          <w:szCs w:val="22"/>
        </w:rPr>
        <w:t>i</w:t>
      </w:r>
      <w:r w:rsidR="00E951D8" w:rsidRPr="00AF01F2">
        <w:rPr>
          <w:rFonts w:ascii="Century Gothic" w:eastAsiaTheme="minorHAnsi" w:hAnsi="Century Gothic" w:cstheme="minorBidi"/>
          <w:sz w:val="22"/>
          <w:szCs w:val="22"/>
        </w:rPr>
        <w:t xml:space="preserve"> kompas</w:t>
      </w:r>
      <w:r w:rsidR="00235FB5" w:rsidRPr="00AF01F2">
        <w:rPr>
          <w:rFonts w:ascii="Century Gothic" w:eastAsiaTheme="minorHAnsi" w:hAnsi="Century Gothic" w:cstheme="minorBidi"/>
          <w:sz w:val="22"/>
          <w:szCs w:val="22"/>
        </w:rPr>
        <w:t xml:space="preserve"> do leta 2030</w:t>
      </w:r>
      <w:r w:rsidR="00D17DB2" w:rsidRPr="00AF01F2">
        <w:rPr>
          <w:rFonts w:ascii="Century Gothic" w:eastAsiaTheme="minorHAnsi" w:hAnsi="Century Gothic" w:cstheme="minorBidi"/>
          <w:sz w:val="22"/>
          <w:szCs w:val="22"/>
        </w:rPr>
        <w:t xml:space="preserve"> (gl. tč. 2.3).</w:t>
      </w:r>
    </w:p>
    <w:p w14:paraId="23E6DFC6" w14:textId="77777777" w:rsidR="00700D81" w:rsidRPr="00AF01F2" w:rsidRDefault="00700D81" w:rsidP="000E3F3C">
      <w:pPr>
        <w:spacing w:line="280" w:lineRule="exact"/>
        <w:jc w:val="both"/>
        <w:rPr>
          <w:rFonts w:ascii="Century Gothic" w:eastAsiaTheme="minorHAnsi" w:hAnsi="Century Gothic" w:cstheme="minorBidi"/>
          <w:sz w:val="22"/>
          <w:szCs w:val="22"/>
        </w:rPr>
      </w:pPr>
    </w:p>
    <w:p w14:paraId="765C1887" w14:textId="4F7A2070" w:rsidR="003235FF" w:rsidRPr="00AF01F2" w:rsidRDefault="00893F1C" w:rsidP="00127F9B">
      <w:pPr>
        <w:pStyle w:val="Naslov"/>
        <w:rPr>
          <w:rFonts w:ascii="Century Gothic" w:hAnsi="Century Gothic"/>
          <w:sz w:val="22"/>
          <w:szCs w:val="22"/>
        </w:rPr>
      </w:pPr>
      <w:bookmarkStart w:id="10" w:name="_Toc111734771"/>
      <w:r w:rsidRPr="00AF01F2">
        <w:rPr>
          <w:rFonts w:ascii="Century Gothic" w:hAnsi="Century Gothic"/>
          <w:sz w:val="22"/>
          <w:szCs w:val="22"/>
        </w:rPr>
        <w:t>S</w:t>
      </w:r>
      <w:r w:rsidR="0016108B" w:rsidRPr="00AF01F2">
        <w:rPr>
          <w:rFonts w:ascii="Century Gothic" w:hAnsi="Century Gothic"/>
          <w:sz w:val="22"/>
          <w:szCs w:val="22"/>
        </w:rPr>
        <w:t>TANJ</w:t>
      </w:r>
      <w:r w:rsidRPr="00AF01F2">
        <w:rPr>
          <w:rFonts w:ascii="Century Gothic" w:hAnsi="Century Gothic"/>
          <w:sz w:val="22"/>
          <w:szCs w:val="22"/>
        </w:rPr>
        <w:t>E</w:t>
      </w:r>
      <w:r w:rsidR="0016108B" w:rsidRPr="00AF01F2">
        <w:rPr>
          <w:rFonts w:ascii="Century Gothic" w:hAnsi="Century Gothic"/>
          <w:sz w:val="22"/>
          <w:szCs w:val="22"/>
        </w:rPr>
        <w:t xml:space="preserve"> RAZVOJA </w:t>
      </w:r>
      <w:r w:rsidR="00E13C6E" w:rsidRPr="00AF01F2">
        <w:rPr>
          <w:rFonts w:ascii="Century Gothic" w:hAnsi="Century Gothic"/>
          <w:sz w:val="22"/>
          <w:szCs w:val="22"/>
        </w:rPr>
        <w:t xml:space="preserve">ŠIROKOPASOVNIH </w:t>
      </w:r>
      <w:r w:rsidR="0016108B" w:rsidRPr="00AF01F2">
        <w:rPr>
          <w:rFonts w:ascii="Century Gothic" w:hAnsi="Century Gothic"/>
          <w:sz w:val="22"/>
          <w:szCs w:val="22"/>
        </w:rPr>
        <w:t>OMREŽ</w:t>
      </w:r>
      <w:r w:rsidR="0096190A" w:rsidRPr="00AF01F2">
        <w:rPr>
          <w:rFonts w:ascii="Century Gothic" w:hAnsi="Century Gothic"/>
          <w:sz w:val="22"/>
          <w:szCs w:val="22"/>
        </w:rPr>
        <w:t>IJ</w:t>
      </w:r>
      <w:r w:rsidR="008D4436" w:rsidRPr="00AF01F2">
        <w:rPr>
          <w:rFonts w:ascii="Century Gothic" w:hAnsi="Century Gothic"/>
          <w:sz w:val="22"/>
          <w:szCs w:val="22"/>
        </w:rPr>
        <w:t xml:space="preserve"> </w:t>
      </w:r>
      <w:r w:rsidR="00F8785E" w:rsidRPr="00AF01F2">
        <w:rPr>
          <w:rFonts w:ascii="Century Gothic" w:hAnsi="Century Gothic"/>
          <w:sz w:val="22"/>
          <w:szCs w:val="22"/>
        </w:rPr>
        <w:t>V REPUBLIKI SLOVENIJI</w:t>
      </w:r>
      <w:bookmarkEnd w:id="10"/>
    </w:p>
    <w:p w14:paraId="3D3AE198" w14:textId="77777777" w:rsidR="001B4F00" w:rsidRPr="00AF01F2" w:rsidRDefault="001B4F00" w:rsidP="008B45EE"/>
    <w:p w14:paraId="37852B1D" w14:textId="2977B070" w:rsidR="005E7B00" w:rsidRPr="00AF01F2" w:rsidRDefault="000546B1" w:rsidP="000546B1">
      <w:pPr>
        <w:pStyle w:val="Naslov2"/>
        <w:rPr>
          <w:lang w:eastAsia="sl-SI"/>
        </w:rPr>
      </w:pPr>
      <w:bookmarkStart w:id="11" w:name="_Toc111734772"/>
      <w:r w:rsidRPr="00AF01F2">
        <w:rPr>
          <w:lang w:eastAsia="sl-SI"/>
        </w:rPr>
        <w:t>3.1 Analitičn</w:t>
      </w:r>
      <w:r w:rsidR="00235FB5" w:rsidRPr="00AF01F2">
        <w:rPr>
          <w:lang w:eastAsia="sl-SI"/>
        </w:rPr>
        <w:t>i</w:t>
      </w:r>
      <w:r w:rsidRPr="00AF01F2">
        <w:rPr>
          <w:lang w:eastAsia="sl-SI"/>
        </w:rPr>
        <w:t xml:space="preserve"> pregled glavnih kazalnikov</w:t>
      </w:r>
      <w:bookmarkEnd w:id="11"/>
    </w:p>
    <w:p w14:paraId="62F2D120" w14:textId="77777777" w:rsidR="000546B1" w:rsidRPr="00AF01F2" w:rsidRDefault="000546B1" w:rsidP="000546B1">
      <w:pPr>
        <w:rPr>
          <w:lang w:eastAsia="sl-SI"/>
        </w:rPr>
      </w:pPr>
    </w:p>
    <w:p w14:paraId="79DACFA4" w14:textId="3087E971" w:rsidR="005E7B00" w:rsidRPr="00AF01F2" w:rsidRDefault="005E7B00" w:rsidP="00ED4A95">
      <w:pPr>
        <w:spacing w:line="280" w:lineRule="exact"/>
        <w:jc w:val="both"/>
        <w:rPr>
          <w:rFonts w:ascii="Century Gothic" w:hAnsi="Century Gothic"/>
          <w:sz w:val="22"/>
          <w:szCs w:val="22"/>
          <w:lang w:eastAsia="sl-SI"/>
        </w:rPr>
      </w:pPr>
      <w:r w:rsidRPr="00AF01F2">
        <w:rPr>
          <w:rFonts w:ascii="Century Gothic" w:hAnsi="Century Gothic"/>
          <w:sz w:val="22"/>
          <w:szCs w:val="22"/>
          <w:lang w:eastAsia="sl-SI"/>
        </w:rPr>
        <w:t xml:space="preserve">Eden pomembnejših kazalnikov razvitosti trga elektronskih komunikacij je </w:t>
      </w:r>
      <w:r w:rsidR="000D3C6B" w:rsidRPr="00AF01F2">
        <w:rPr>
          <w:rFonts w:ascii="Century Gothic" w:hAnsi="Century Gothic"/>
          <w:sz w:val="22"/>
          <w:szCs w:val="22"/>
          <w:lang w:eastAsia="sl-SI"/>
        </w:rPr>
        <w:t>penetracija</w:t>
      </w:r>
      <w:r w:rsidRPr="00AF01F2">
        <w:rPr>
          <w:rFonts w:ascii="Century Gothic" w:hAnsi="Century Gothic"/>
          <w:sz w:val="22"/>
          <w:szCs w:val="22"/>
          <w:lang w:eastAsia="sl-SI"/>
        </w:rPr>
        <w:t xml:space="preserve"> širokopasovnega dostopa, ki je izračunan</w:t>
      </w:r>
      <w:r w:rsidR="000D3C6B" w:rsidRPr="00AF01F2">
        <w:rPr>
          <w:rFonts w:ascii="Century Gothic" w:hAnsi="Century Gothic"/>
          <w:sz w:val="22"/>
          <w:szCs w:val="22"/>
          <w:lang w:eastAsia="sl-SI"/>
        </w:rPr>
        <w:t>a</w:t>
      </w:r>
      <w:r w:rsidRPr="00AF01F2">
        <w:rPr>
          <w:rFonts w:ascii="Century Gothic" w:hAnsi="Century Gothic"/>
          <w:sz w:val="22"/>
          <w:szCs w:val="22"/>
          <w:lang w:eastAsia="sl-SI"/>
        </w:rPr>
        <w:t xml:space="preserve"> kot število širokopasovnih rezidenčnih in poslovnih priključkov na 100 prebivalcev oziroma gospodinjstev v Republiki Sloveniji.</w:t>
      </w:r>
    </w:p>
    <w:p w14:paraId="72924926" w14:textId="68D3D597" w:rsidR="00876465" w:rsidRPr="00AF01F2" w:rsidRDefault="00876465" w:rsidP="00ED4A95">
      <w:pPr>
        <w:spacing w:line="280" w:lineRule="exact"/>
        <w:jc w:val="both"/>
        <w:rPr>
          <w:rFonts w:ascii="Century Gothic" w:hAnsi="Century Gothic"/>
          <w:sz w:val="22"/>
          <w:szCs w:val="22"/>
          <w:lang w:eastAsia="sl-SI"/>
        </w:rPr>
      </w:pPr>
    </w:p>
    <w:p w14:paraId="71EBD836" w14:textId="744F8394" w:rsidR="00207A1E" w:rsidRPr="00AF01F2" w:rsidRDefault="00207A1E" w:rsidP="00207A1E">
      <w:pPr>
        <w:spacing w:line="280" w:lineRule="exact"/>
        <w:jc w:val="both"/>
        <w:rPr>
          <w:rFonts w:ascii="Century Gothic" w:hAnsi="Century Gothic"/>
          <w:sz w:val="22"/>
          <w:szCs w:val="22"/>
        </w:rPr>
      </w:pPr>
      <w:r w:rsidRPr="00AF01F2">
        <w:rPr>
          <w:rFonts w:ascii="Century Gothic" w:hAnsi="Century Gothic"/>
          <w:sz w:val="22"/>
          <w:szCs w:val="22"/>
          <w:lang w:eastAsia="sl-SI"/>
        </w:rPr>
        <w:t xml:space="preserve">V </w:t>
      </w:r>
      <w:r w:rsidR="00887043" w:rsidRPr="00AF01F2">
        <w:rPr>
          <w:rFonts w:ascii="Century Gothic" w:hAnsi="Century Gothic"/>
          <w:sz w:val="22"/>
          <w:szCs w:val="22"/>
          <w:lang w:eastAsia="sl-SI"/>
        </w:rPr>
        <w:t>prvem č</w:t>
      </w:r>
      <w:r w:rsidRPr="00AF01F2">
        <w:rPr>
          <w:rFonts w:ascii="Century Gothic" w:hAnsi="Century Gothic"/>
          <w:sz w:val="22"/>
          <w:szCs w:val="22"/>
          <w:lang w:eastAsia="sl-SI"/>
        </w:rPr>
        <w:t>etrtletju 202</w:t>
      </w:r>
      <w:r w:rsidR="00887043" w:rsidRPr="00AF01F2">
        <w:rPr>
          <w:rFonts w:ascii="Century Gothic" w:hAnsi="Century Gothic"/>
          <w:sz w:val="22"/>
          <w:szCs w:val="22"/>
          <w:lang w:eastAsia="sl-SI"/>
        </w:rPr>
        <w:t>2</w:t>
      </w:r>
      <w:r w:rsidRPr="00AF01F2">
        <w:rPr>
          <w:rFonts w:ascii="Century Gothic" w:hAnsi="Century Gothic"/>
          <w:sz w:val="22"/>
          <w:szCs w:val="22"/>
          <w:lang w:eastAsia="sl-SI"/>
        </w:rPr>
        <w:t xml:space="preserve"> je imelo v Republiki Sloveniji fiksni širokopasovni dostop do interneta 3</w:t>
      </w:r>
      <w:r w:rsidR="00EC4BD7" w:rsidRPr="00AF01F2">
        <w:rPr>
          <w:rFonts w:ascii="Century Gothic" w:hAnsi="Century Gothic"/>
          <w:sz w:val="22"/>
          <w:szCs w:val="22"/>
          <w:lang w:eastAsia="sl-SI"/>
        </w:rPr>
        <w:t>4</w:t>
      </w:r>
      <w:r w:rsidRPr="00AF01F2">
        <w:rPr>
          <w:rFonts w:ascii="Century Gothic" w:hAnsi="Century Gothic"/>
          <w:sz w:val="22"/>
          <w:szCs w:val="22"/>
          <w:lang w:eastAsia="sl-SI"/>
        </w:rPr>
        <w:t>,</w:t>
      </w:r>
      <w:r w:rsidR="00EC4BD7" w:rsidRPr="00AF01F2">
        <w:rPr>
          <w:rFonts w:ascii="Century Gothic" w:hAnsi="Century Gothic"/>
          <w:sz w:val="22"/>
          <w:szCs w:val="22"/>
          <w:lang w:eastAsia="sl-SI"/>
        </w:rPr>
        <w:t>07</w:t>
      </w:r>
      <w:r w:rsidRPr="00AF01F2">
        <w:rPr>
          <w:rFonts w:ascii="Century Gothic" w:hAnsi="Century Gothic"/>
          <w:sz w:val="22"/>
          <w:szCs w:val="22"/>
          <w:lang w:eastAsia="sl-SI"/>
        </w:rPr>
        <w:t xml:space="preserve"> % prebivalcev oziroma 8</w:t>
      </w:r>
      <w:r w:rsidR="00EC4BD7" w:rsidRPr="00AF01F2">
        <w:rPr>
          <w:rFonts w:ascii="Century Gothic" w:hAnsi="Century Gothic"/>
          <w:sz w:val="22"/>
          <w:szCs w:val="22"/>
          <w:lang w:eastAsia="sl-SI"/>
        </w:rPr>
        <w:t>7</w:t>
      </w:r>
      <w:r w:rsidRPr="00AF01F2">
        <w:rPr>
          <w:rFonts w:ascii="Century Gothic" w:hAnsi="Century Gothic"/>
          <w:sz w:val="22"/>
          <w:szCs w:val="22"/>
          <w:lang w:eastAsia="sl-SI"/>
        </w:rPr>
        <w:t>,</w:t>
      </w:r>
      <w:r w:rsidR="00EC4BD7" w:rsidRPr="00AF01F2">
        <w:rPr>
          <w:rFonts w:ascii="Century Gothic" w:hAnsi="Century Gothic"/>
          <w:sz w:val="22"/>
          <w:szCs w:val="22"/>
          <w:lang w:eastAsia="sl-SI"/>
        </w:rPr>
        <w:t>06</w:t>
      </w:r>
      <w:r w:rsidRPr="00AF01F2">
        <w:rPr>
          <w:rFonts w:ascii="Century Gothic" w:hAnsi="Century Gothic"/>
          <w:sz w:val="22"/>
          <w:szCs w:val="22"/>
          <w:lang w:eastAsia="sl-SI"/>
        </w:rPr>
        <w:t xml:space="preserve"> % gospodinjstev (glej sliko </w:t>
      </w:r>
      <w:r w:rsidR="009231B3" w:rsidRPr="00AF01F2">
        <w:rPr>
          <w:rFonts w:ascii="Century Gothic" w:hAnsi="Century Gothic"/>
          <w:sz w:val="22"/>
          <w:szCs w:val="22"/>
          <w:lang w:eastAsia="sl-SI"/>
        </w:rPr>
        <w:t>2</w:t>
      </w:r>
      <w:r w:rsidRPr="00AF01F2">
        <w:rPr>
          <w:rFonts w:ascii="Century Gothic" w:hAnsi="Century Gothic"/>
          <w:sz w:val="22"/>
          <w:szCs w:val="22"/>
          <w:lang w:eastAsia="sl-SI"/>
        </w:rPr>
        <w:t xml:space="preserve">), pri čemer </w:t>
      </w:r>
      <w:r w:rsidRPr="00AF01F2">
        <w:rPr>
          <w:rFonts w:ascii="Century Gothic" w:hAnsi="Century Gothic"/>
          <w:sz w:val="22"/>
          <w:szCs w:val="22"/>
        </w:rPr>
        <w:t>prevladujejo tehnologije, ki omogočajo v</w:t>
      </w:r>
      <w:r w:rsidR="00B70A52" w:rsidRPr="00AF01F2">
        <w:rPr>
          <w:rFonts w:ascii="Century Gothic" w:hAnsi="Century Gothic"/>
          <w:sz w:val="22"/>
          <w:szCs w:val="22"/>
        </w:rPr>
        <w:t>eč</w:t>
      </w:r>
      <w:r w:rsidRPr="00AF01F2">
        <w:rPr>
          <w:rFonts w:ascii="Century Gothic" w:hAnsi="Century Gothic"/>
          <w:sz w:val="22"/>
          <w:szCs w:val="22"/>
        </w:rPr>
        <w:t>je hitrosti dostopa do interneta (glej sliko</w:t>
      </w:r>
      <w:r w:rsidR="00426874" w:rsidRPr="00AF01F2">
        <w:rPr>
          <w:rFonts w:ascii="Century Gothic" w:hAnsi="Century Gothic"/>
          <w:sz w:val="22"/>
          <w:szCs w:val="22"/>
        </w:rPr>
        <w:t> </w:t>
      </w:r>
      <w:r w:rsidR="009231B3" w:rsidRPr="00AF01F2">
        <w:rPr>
          <w:rFonts w:ascii="Century Gothic" w:hAnsi="Century Gothic"/>
          <w:sz w:val="22"/>
          <w:szCs w:val="22"/>
        </w:rPr>
        <w:t>3</w:t>
      </w:r>
      <w:r w:rsidRPr="00AF01F2">
        <w:rPr>
          <w:rFonts w:ascii="Century Gothic" w:hAnsi="Century Gothic"/>
          <w:sz w:val="22"/>
          <w:szCs w:val="22"/>
        </w:rPr>
        <w:t>).</w:t>
      </w:r>
    </w:p>
    <w:p w14:paraId="5D546426" w14:textId="77777777" w:rsidR="005D6BB6" w:rsidRPr="00AF01F2" w:rsidRDefault="005D6BB6" w:rsidP="00207A1E">
      <w:pPr>
        <w:spacing w:line="280" w:lineRule="exact"/>
        <w:jc w:val="both"/>
        <w:rPr>
          <w:rFonts w:ascii="Century Gothic" w:hAnsi="Century Gothic"/>
          <w:sz w:val="22"/>
          <w:szCs w:val="22"/>
        </w:rPr>
      </w:pPr>
    </w:p>
    <w:p w14:paraId="7FA8E36D" w14:textId="15480F69" w:rsidR="00047629" w:rsidRPr="00AF01F2" w:rsidRDefault="00047629" w:rsidP="00047629">
      <w:pPr>
        <w:spacing w:line="280" w:lineRule="exact"/>
        <w:jc w:val="both"/>
        <w:rPr>
          <w:rFonts w:ascii="Century Gothic" w:hAnsi="Century Gothic"/>
          <w:sz w:val="22"/>
          <w:szCs w:val="22"/>
        </w:rPr>
      </w:pPr>
      <w:r w:rsidRPr="00AF01F2">
        <w:rPr>
          <w:rFonts w:ascii="Century Gothic" w:hAnsi="Century Gothic"/>
          <w:sz w:val="22"/>
          <w:szCs w:val="22"/>
        </w:rPr>
        <w:t>Slika 2: Trend penetracije fiksnega širokopasovnega dostopa</w:t>
      </w:r>
    </w:p>
    <w:p w14:paraId="2244E43D" w14:textId="77777777" w:rsidR="00075960" w:rsidRPr="00AF01F2" w:rsidRDefault="00075960" w:rsidP="00047629">
      <w:pPr>
        <w:spacing w:line="280" w:lineRule="exact"/>
        <w:jc w:val="both"/>
        <w:rPr>
          <w:rFonts w:ascii="Century Gothic" w:hAnsi="Century Gothic"/>
          <w:sz w:val="22"/>
          <w:szCs w:val="22"/>
        </w:rPr>
      </w:pPr>
    </w:p>
    <w:p w14:paraId="122F8975" w14:textId="77777777" w:rsidR="00075960" w:rsidRPr="00AF01F2" w:rsidRDefault="00075960" w:rsidP="00047629">
      <w:pPr>
        <w:spacing w:line="280" w:lineRule="exact"/>
        <w:jc w:val="both"/>
        <w:rPr>
          <w:rFonts w:ascii="Century Gothic" w:hAnsi="Century Gothic"/>
          <w:sz w:val="22"/>
          <w:szCs w:val="22"/>
        </w:rPr>
      </w:pPr>
    </w:p>
    <w:p w14:paraId="087E6DD3" w14:textId="0FA48ABF" w:rsidR="00075960" w:rsidRPr="00AF01F2" w:rsidRDefault="00075960" w:rsidP="00047629">
      <w:pPr>
        <w:spacing w:line="280" w:lineRule="exact"/>
        <w:jc w:val="both"/>
        <w:rPr>
          <w:rFonts w:ascii="Century Gothic" w:hAnsi="Century Gothic"/>
          <w:sz w:val="22"/>
          <w:szCs w:val="22"/>
        </w:rPr>
      </w:pPr>
    </w:p>
    <w:p w14:paraId="366B863F" w14:textId="5609F5F4" w:rsidR="0012083D" w:rsidRPr="00AF01F2" w:rsidRDefault="0012083D" w:rsidP="00047629">
      <w:pPr>
        <w:spacing w:line="280" w:lineRule="exact"/>
        <w:jc w:val="both"/>
        <w:rPr>
          <w:rFonts w:ascii="Century Gothic" w:hAnsi="Century Gothic"/>
          <w:sz w:val="22"/>
          <w:szCs w:val="22"/>
        </w:rPr>
      </w:pPr>
    </w:p>
    <w:p w14:paraId="572D6E07" w14:textId="04E2DAF6" w:rsidR="0012083D" w:rsidRPr="00AF01F2" w:rsidRDefault="0012083D" w:rsidP="00047629">
      <w:pPr>
        <w:spacing w:line="280" w:lineRule="exact"/>
        <w:jc w:val="both"/>
        <w:rPr>
          <w:rFonts w:ascii="Century Gothic" w:hAnsi="Century Gothic"/>
          <w:sz w:val="22"/>
          <w:szCs w:val="22"/>
        </w:rPr>
      </w:pPr>
    </w:p>
    <w:p w14:paraId="0DF6CFBC" w14:textId="508C13E5" w:rsidR="0012083D" w:rsidRPr="00AF01F2" w:rsidRDefault="0012083D" w:rsidP="00047629">
      <w:pPr>
        <w:spacing w:line="280" w:lineRule="exact"/>
        <w:jc w:val="both"/>
        <w:rPr>
          <w:rFonts w:ascii="Century Gothic" w:hAnsi="Century Gothic"/>
          <w:sz w:val="22"/>
          <w:szCs w:val="22"/>
        </w:rPr>
      </w:pPr>
    </w:p>
    <w:p w14:paraId="28E425AA" w14:textId="5385ACB2" w:rsidR="0012083D" w:rsidRPr="00AF01F2" w:rsidRDefault="0012083D" w:rsidP="00047629">
      <w:pPr>
        <w:spacing w:line="280" w:lineRule="exact"/>
        <w:jc w:val="both"/>
        <w:rPr>
          <w:rFonts w:ascii="Century Gothic" w:hAnsi="Century Gothic"/>
          <w:sz w:val="22"/>
          <w:szCs w:val="22"/>
        </w:rPr>
      </w:pPr>
    </w:p>
    <w:p w14:paraId="4A3EFC82" w14:textId="6D69EAE1" w:rsidR="0012083D" w:rsidRPr="00AF01F2" w:rsidRDefault="0012083D" w:rsidP="00047629">
      <w:pPr>
        <w:spacing w:line="280" w:lineRule="exact"/>
        <w:jc w:val="both"/>
        <w:rPr>
          <w:rFonts w:ascii="Century Gothic" w:hAnsi="Century Gothic"/>
          <w:sz w:val="22"/>
          <w:szCs w:val="22"/>
        </w:rPr>
      </w:pPr>
    </w:p>
    <w:p w14:paraId="1364A9E9" w14:textId="49E4C0B8" w:rsidR="0012083D" w:rsidRPr="00AF01F2" w:rsidRDefault="0012083D" w:rsidP="00047629">
      <w:pPr>
        <w:spacing w:line="280" w:lineRule="exact"/>
        <w:jc w:val="both"/>
        <w:rPr>
          <w:rFonts w:ascii="Century Gothic" w:hAnsi="Century Gothic"/>
          <w:sz w:val="22"/>
          <w:szCs w:val="22"/>
        </w:rPr>
      </w:pPr>
    </w:p>
    <w:p w14:paraId="2E26D35E" w14:textId="228783CF" w:rsidR="0012083D" w:rsidRPr="00AF01F2" w:rsidRDefault="0012083D" w:rsidP="00047629">
      <w:pPr>
        <w:spacing w:line="280" w:lineRule="exact"/>
        <w:jc w:val="both"/>
        <w:rPr>
          <w:rFonts w:ascii="Century Gothic" w:hAnsi="Century Gothic"/>
          <w:sz w:val="22"/>
          <w:szCs w:val="22"/>
        </w:rPr>
      </w:pPr>
    </w:p>
    <w:p w14:paraId="43D85AB1" w14:textId="5E1BFE82" w:rsidR="0012083D" w:rsidRPr="00AF01F2" w:rsidRDefault="0012083D" w:rsidP="00047629">
      <w:pPr>
        <w:spacing w:line="280" w:lineRule="exact"/>
        <w:jc w:val="both"/>
        <w:rPr>
          <w:rFonts w:ascii="Century Gothic" w:hAnsi="Century Gothic"/>
          <w:sz w:val="22"/>
          <w:szCs w:val="22"/>
        </w:rPr>
      </w:pPr>
    </w:p>
    <w:p w14:paraId="5E77A140" w14:textId="77777777" w:rsidR="0012083D" w:rsidRPr="00AF01F2" w:rsidRDefault="0012083D" w:rsidP="00047629">
      <w:pPr>
        <w:spacing w:line="280" w:lineRule="exact"/>
        <w:jc w:val="both"/>
        <w:rPr>
          <w:rFonts w:ascii="Century Gothic" w:hAnsi="Century Gothic"/>
          <w:sz w:val="22"/>
          <w:szCs w:val="22"/>
        </w:rPr>
      </w:pPr>
    </w:p>
    <w:p w14:paraId="63D1DA1F" w14:textId="77777777" w:rsidR="00075960" w:rsidRPr="00AF01F2" w:rsidRDefault="00075960" w:rsidP="00047629">
      <w:pPr>
        <w:spacing w:line="280" w:lineRule="exact"/>
        <w:jc w:val="both"/>
        <w:rPr>
          <w:rFonts w:ascii="Century Gothic" w:hAnsi="Century Gothic"/>
          <w:sz w:val="22"/>
          <w:szCs w:val="22"/>
        </w:rPr>
      </w:pPr>
    </w:p>
    <w:p w14:paraId="022648A2" w14:textId="77777777" w:rsidR="00075960" w:rsidRPr="00AF01F2" w:rsidRDefault="00075960" w:rsidP="00047629">
      <w:pPr>
        <w:spacing w:line="280" w:lineRule="exact"/>
        <w:jc w:val="both"/>
        <w:rPr>
          <w:rFonts w:ascii="Century Gothic" w:hAnsi="Century Gothic"/>
          <w:sz w:val="22"/>
          <w:szCs w:val="22"/>
        </w:rPr>
      </w:pPr>
    </w:p>
    <w:p w14:paraId="1D681E63" w14:textId="77777777" w:rsidR="00075960" w:rsidRPr="00AF01F2" w:rsidRDefault="00075960" w:rsidP="00047629">
      <w:pPr>
        <w:spacing w:line="280" w:lineRule="exact"/>
        <w:jc w:val="both"/>
        <w:rPr>
          <w:rFonts w:ascii="Century Gothic" w:hAnsi="Century Gothic"/>
          <w:sz w:val="22"/>
          <w:szCs w:val="22"/>
        </w:rPr>
      </w:pPr>
    </w:p>
    <w:p w14:paraId="6162B355" w14:textId="77777777" w:rsidR="00075960" w:rsidRPr="00AF01F2" w:rsidRDefault="00075960" w:rsidP="00047629">
      <w:pPr>
        <w:spacing w:line="280" w:lineRule="exact"/>
        <w:jc w:val="both"/>
        <w:rPr>
          <w:rFonts w:ascii="Century Gothic" w:hAnsi="Century Gothic"/>
          <w:sz w:val="22"/>
          <w:szCs w:val="22"/>
        </w:rPr>
      </w:pPr>
    </w:p>
    <w:p w14:paraId="2531A16B" w14:textId="77777777" w:rsidR="00075960" w:rsidRPr="00AF01F2" w:rsidRDefault="00075960" w:rsidP="00047629">
      <w:pPr>
        <w:spacing w:line="280" w:lineRule="exact"/>
        <w:jc w:val="both"/>
        <w:rPr>
          <w:rFonts w:ascii="Century Gothic" w:hAnsi="Century Gothic"/>
          <w:sz w:val="22"/>
          <w:szCs w:val="22"/>
        </w:rPr>
      </w:pPr>
    </w:p>
    <w:p w14:paraId="3154E557" w14:textId="77777777" w:rsidR="00075960" w:rsidRPr="00AF01F2" w:rsidRDefault="00075960" w:rsidP="00047629">
      <w:pPr>
        <w:spacing w:line="280" w:lineRule="exact"/>
        <w:jc w:val="both"/>
        <w:rPr>
          <w:rFonts w:ascii="Century Gothic" w:hAnsi="Century Gothic"/>
          <w:sz w:val="22"/>
          <w:szCs w:val="22"/>
        </w:rPr>
      </w:pPr>
    </w:p>
    <w:p w14:paraId="0B191752" w14:textId="77777777" w:rsidR="00075960" w:rsidRPr="00AF01F2" w:rsidRDefault="00075960" w:rsidP="00047629">
      <w:pPr>
        <w:spacing w:line="280" w:lineRule="exact"/>
        <w:jc w:val="both"/>
        <w:rPr>
          <w:rFonts w:ascii="Century Gothic" w:hAnsi="Century Gothic"/>
          <w:sz w:val="22"/>
          <w:szCs w:val="22"/>
        </w:rPr>
      </w:pPr>
    </w:p>
    <w:p w14:paraId="0CD48C7C" w14:textId="77777777" w:rsidR="00075960" w:rsidRPr="00AF01F2" w:rsidRDefault="00075960" w:rsidP="00047629">
      <w:pPr>
        <w:spacing w:line="280" w:lineRule="exact"/>
        <w:jc w:val="both"/>
        <w:rPr>
          <w:rFonts w:ascii="Century Gothic" w:hAnsi="Century Gothic"/>
          <w:sz w:val="22"/>
          <w:szCs w:val="22"/>
        </w:rPr>
      </w:pPr>
    </w:p>
    <w:p w14:paraId="0C94388B" w14:textId="77777777" w:rsidR="00075960" w:rsidRPr="00AF01F2" w:rsidRDefault="00075960" w:rsidP="00047629">
      <w:pPr>
        <w:spacing w:line="280" w:lineRule="exact"/>
        <w:jc w:val="both"/>
        <w:rPr>
          <w:rFonts w:ascii="Century Gothic" w:hAnsi="Century Gothic"/>
          <w:sz w:val="22"/>
          <w:szCs w:val="22"/>
        </w:rPr>
      </w:pPr>
    </w:p>
    <w:p w14:paraId="08EB050F" w14:textId="77777777" w:rsidR="00075960" w:rsidRPr="00AF01F2" w:rsidRDefault="00075960" w:rsidP="00047629">
      <w:pPr>
        <w:spacing w:line="280" w:lineRule="exact"/>
        <w:jc w:val="both"/>
        <w:rPr>
          <w:rFonts w:ascii="Century Gothic" w:hAnsi="Century Gothic"/>
          <w:sz w:val="22"/>
          <w:szCs w:val="22"/>
        </w:rPr>
      </w:pPr>
    </w:p>
    <w:p w14:paraId="67C1D5BF" w14:textId="77777777" w:rsidR="00075960" w:rsidRPr="00AF01F2" w:rsidRDefault="00075960" w:rsidP="00047629">
      <w:pPr>
        <w:spacing w:line="280" w:lineRule="exact"/>
        <w:jc w:val="both"/>
        <w:rPr>
          <w:rFonts w:ascii="Century Gothic" w:hAnsi="Century Gothic"/>
          <w:sz w:val="22"/>
          <w:szCs w:val="22"/>
        </w:rPr>
      </w:pPr>
    </w:p>
    <w:p w14:paraId="2289FB53" w14:textId="77777777" w:rsidR="00075960" w:rsidRPr="00AF01F2" w:rsidRDefault="00075960" w:rsidP="00047629">
      <w:pPr>
        <w:spacing w:line="280" w:lineRule="exact"/>
        <w:jc w:val="both"/>
        <w:rPr>
          <w:rFonts w:ascii="Century Gothic" w:hAnsi="Century Gothic"/>
          <w:sz w:val="22"/>
          <w:szCs w:val="22"/>
        </w:rPr>
      </w:pPr>
    </w:p>
    <w:p w14:paraId="71CCE8C2" w14:textId="77777777" w:rsidR="00075960" w:rsidRPr="00AF01F2" w:rsidRDefault="00075960" w:rsidP="00047629">
      <w:pPr>
        <w:spacing w:line="280" w:lineRule="exact"/>
        <w:jc w:val="both"/>
        <w:rPr>
          <w:rFonts w:ascii="Century Gothic" w:hAnsi="Century Gothic"/>
          <w:sz w:val="22"/>
          <w:szCs w:val="22"/>
        </w:rPr>
      </w:pPr>
    </w:p>
    <w:p w14:paraId="708D9F3B" w14:textId="77777777" w:rsidR="00075960" w:rsidRPr="00AF01F2" w:rsidRDefault="00075960" w:rsidP="00047629">
      <w:pPr>
        <w:spacing w:line="280" w:lineRule="exact"/>
        <w:jc w:val="both"/>
        <w:rPr>
          <w:rFonts w:ascii="Century Gothic" w:hAnsi="Century Gothic"/>
          <w:sz w:val="22"/>
          <w:szCs w:val="22"/>
        </w:rPr>
      </w:pPr>
    </w:p>
    <w:p w14:paraId="3ED54E10" w14:textId="77777777" w:rsidR="00075960" w:rsidRPr="00AF01F2" w:rsidRDefault="00075960" w:rsidP="00047629">
      <w:pPr>
        <w:spacing w:line="280" w:lineRule="exact"/>
        <w:jc w:val="both"/>
        <w:rPr>
          <w:rFonts w:ascii="Century Gothic" w:hAnsi="Century Gothic"/>
          <w:sz w:val="22"/>
          <w:szCs w:val="22"/>
        </w:rPr>
      </w:pPr>
    </w:p>
    <w:p w14:paraId="507D7EA3" w14:textId="77777777" w:rsidR="007D5269" w:rsidRPr="00AF01F2" w:rsidRDefault="007D5269" w:rsidP="00047629">
      <w:pPr>
        <w:spacing w:line="280" w:lineRule="exact"/>
        <w:jc w:val="both"/>
        <w:rPr>
          <w:rFonts w:ascii="Century Gothic" w:hAnsi="Century Gothic"/>
          <w:sz w:val="22"/>
          <w:szCs w:val="22"/>
        </w:rPr>
      </w:pPr>
    </w:p>
    <w:p w14:paraId="7A3F712A" w14:textId="77777777" w:rsidR="000A0BD2" w:rsidRPr="00AF01F2" w:rsidRDefault="000A0BD2" w:rsidP="00047629">
      <w:pPr>
        <w:spacing w:line="280" w:lineRule="exact"/>
        <w:jc w:val="both"/>
        <w:rPr>
          <w:rFonts w:ascii="Century Gothic" w:hAnsi="Century Gothic"/>
          <w:sz w:val="22"/>
          <w:szCs w:val="22"/>
        </w:rPr>
      </w:pPr>
    </w:p>
    <w:p w14:paraId="346AA13B" w14:textId="1E6094F6" w:rsidR="00075960" w:rsidRPr="00AF01F2" w:rsidRDefault="0056404E" w:rsidP="00047629">
      <w:pPr>
        <w:spacing w:line="280" w:lineRule="exact"/>
        <w:jc w:val="both"/>
        <w:rPr>
          <w:rFonts w:ascii="Century Gothic" w:hAnsi="Century Gothic"/>
          <w:sz w:val="22"/>
          <w:szCs w:val="22"/>
        </w:rPr>
      </w:pPr>
      <w:r w:rsidRPr="00AF01F2">
        <w:rPr>
          <w:rFonts w:ascii="Century Gothic" w:hAnsi="Century Gothic"/>
          <w:noProof/>
          <w:sz w:val="22"/>
          <w:szCs w:val="22"/>
          <w:lang w:eastAsia="sl-SI"/>
        </w:rPr>
        <w:drawing>
          <wp:anchor distT="0" distB="0" distL="114300" distR="114300" simplePos="0" relativeHeight="251655680" behindDoc="0" locked="0" layoutInCell="1" allowOverlap="1" wp14:anchorId="0E5CD1EA" wp14:editId="77AAAE8C">
            <wp:simplePos x="0" y="0"/>
            <wp:positionH relativeFrom="column">
              <wp:posOffset>-1298</wp:posOffset>
            </wp:positionH>
            <wp:positionV relativeFrom="paragraph">
              <wp:posOffset>-3385240</wp:posOffset>
            </wp:positionV>
            <wp:extent cx="5760720" cy="3520440"/>
            <wp:effectExtent l="0" t="0" r="0" b="3810"/>
            <wp:wrapNone/>
            <wp:docPr id="18" name="Slika 18" descr="Slika 2: Trend penetracije fiksnega širokopasovnega dostop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lika 18" descr="Slika 2: Trend penetracije fiksnega širokopasovnega dostopa"/>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60720" cy="3520440"/>
                    </a:xfrm>
                    <a:prstGeom prst="rect">
                      <a:avLst/>
                    </a:prstGeom>
                  </pic:spPr>
                </pic:pic>
              </a:graphicData>
            </a:graphic>
          </wp:anchor>
        </w:drawing>
      </w:r>
    </w:p>
    <w:p w14:paraId="152F99E4" w14:textId="403A17FB" w:rsidR="00EA47D1" w:rsidRPr="00AF01F2" w:rsidRDefault="00EA47D1" w:rsidP="00EA47D1">
      <w:pPr>
        <w:spacing w:line="280" w:lineRule="exact"/>
        <w:jc w:val="both"/>
        <w:rPr>
          <w:rFonts w:ascii="Century Gothic" w:hAnsi="Century Gothic"/>
          <w:sz w:val="18"/>
          <w:szCs w:val="18"/>
        </w:rPr>
      </w:pPr>
      <w:r w:rsidRPr="00AF01F2">
        <w:rPr>
          <w:rFonts w:ascii="Century Gothic" w:hAnsi="Century Gothic"/>
          <w:sz w:val="18"/>
          <w:szCs w:val="18"/>
        </w:rPr>
        <w:t>Vir: AKOS, eAnalitik</w:t>
      </w:r>
      <w:r w:rsidR="00B70A52" w:rsidRPr="00AF01F2">
        <w:rPr>
          <w:rFonts w:ascii="Century Gothic" w:hAnsi="Century Gothic"/>
          <w:sz w:val="18"/>
          <w:szCs w:val="18"/>
        </w:rPr>
        <w:t>.</w:t>
      </w:r>
    </w:p>
    <w:p w14:paraId="1CE07276" w14:textId="7603A7E9" w:rsidR="00F74868" w:rsidRPr="00AF01F2" w:rsidRDefault="00F74868" w:rsidP="00453A62">
      <w:pPr>
        <w:spacing w:line="280" w:lineRule="exact"/>
        <w:jc w:val="both"/>
        <w:rPr>
          <w:rFonts w:ascii="Century Gothic" w:hAnsi="Century Gothic"/>
          <w:sz w:val="22"/>
          <w:szCs w:val="22"/>
        </w:rPr>
      </w:pPr>
    </w:p>
    <w:p w14:paraId="4AA8F697" w14:textId="325952FC" w:rsidR="00F74868" w:rsidRPr="00AF01F2" w:rsidRDefault="00F74868" w:rsidP="00F74868">
      <w:pPr>
        <w:pStyle w:val="podpisi"/>
        <w:spacing w:line="280" w:lineRule="exact"/>
        <w:jc w:val="both"/>
        <w:rPr>
          <w:rFonts w:ascii="Century Gothic" w:hAnsi="Century Gothic"/>
          <w:sz w:val="22"/>
          <w:szCs w:val="22"/>
          <w:lang w:val="sl-SI"/>
        </w:rPr>
      </w:pPr>
      <w:r w:rsidRPr="00AF01F2">
        <w:rPr>
          <w:rFonts w:ascii="Century Gothic" w:hAnsi="Century Gothic"/>
          <w:sz w:val="22"/>
          <w:szCs w:val="22"/>
          <w:lang w:val="sl-SI"/>
        </w:rPr>
        <w:t>Slika 3: Trend gibanja deležev fiksnih širokopasovnih tehnologij glede na število priključkov širokopasovnega dostopa do interneta</w:t>
      </w:r>
    </w:p>
    <w:p w14:paraId="13BCEC73" w14:textId="77777777" w:rsidR="007A175F" w:rsidRPr="00AF01F2" w:rsidRDefault="007A175F" w:rsidP="00F74868">
      <w:pPr>
        <w:pStyle w:val="podpisi"/>
        <w:spacing w:line="280" w:lineRule="exact"/>
        <w:jc w:val="both"/>
        <w:rPr>
          <w:rFonts w:ascii="Century Gothic" w:hAnsi="Century Gothic"/>
          <w:sz w:val="22"/>
          <w:szCs w:val="22"/>
          <w:lang w:val="sl-SI"/>
        </w:rPr>
      </w:pPr>
    </w:p>
    <w:p w14:paraId="25E9DA7B" w14:textId="77777777" w:rsidR="005C0AA2" w:rsidRPr="00AF01F2" w:rsidRDefault="005C0AA2" w:rsidP="00F74868">
      <w:pPr>
        <w:pStyle w:val="podpisi"/>
        <w:spacing w:line="280" w:lineRule="exact"/>
        <w:jc w:val="both"/>
        <w:rPr>
          <w:rFonts w:ascii="Century Gothic" w:hAnsi="Century Gothic"/>
          <w:sz w:val="22"/>
          <w:szCs w:val="22"/>
          <w:lang w:val="sl-SI"/>
        </w:rPr>
      </w:pPr>
    </w:p>
    <w:p w14:paraId="257AF4E1" w14:textId="77777777" w:rsidR="005C0AA2" w:rsidRPr="00AF01F2" w:rsidRDefault="005C0AA2" w:rsidP="00F74868">
      <w:pPr>
        <w:pStyle w:val="podpisi"/>
        <w:spacing w:line="280" w:lineRule="exact"/>
        <w:jc w:val="both"/>
        <w:rPr>
          <w:rFonts w:ascii="Century Gothic" w:hAnsi="Century Gothic"/>
          <w:sz w:val="22"/>
          <w:szCs w:val="22"/>
          <w:lang w:val="sl-SI"/>
        </w:rPr>
      </w:pPr>
    </w:p>
    <w:p w14:paraId="2002B153" w14:textId="77777777" w:rsidR="005C0AA2" w:rsidRPr="00AF01F2" w:rsidRDefault="005C0AA2" w:rsidP="00F74868">
      <w:pPr>
        <w:pStyle w:val="podpisi"/>
        <w:spacing w:line="280" w:lineRule="exact"/>
        <w:jc w:val="both"/>
        <w:rPr>
          <w:rFonts w:ascii="Century Gothic" w:hAnsi="Century Gothic"/>
          <w:sz w:val="22"/>
          <w:szCs w:val="22"/>
          <w:lang w:val="sl-SI"/>
        </w:rPr>
      </w:pPr>
    </w:p>
    <w:p w14:paraId="5FAC7AD8" w14:textId="77777777" w:rsidR="005C0AA2" w:rsidRPr="00AF01F2" w:rsidRDefault="005C0AA2" w:rsidP="00F74868">
      <w:pPr>
        <w:pStyle w:val="podpisi"/>
        <w:spacing w:line="280" w:lineRule="exact"/>
        <w:jc w:val="both"/>
        <w:rPr>
          <w:rFonts w:ascii="Century Gothic" w:hAnsi="Century Gothic"/>
          <w:sz w:val="22"/>
          <w:szCs w:val="22"/>
          <w:lang w:val="sl-SI"/>
        </w:rPr>
      </w:pPr>
    </w:p>
    <w:p w14:paraId="2D3C7463" w14:textId="77777777" w:rsidR="005C0AA2" w:rsidRPr="00AF01F2" w:rsidRDefault="005C0AA2" w:rsidP="00F74868">
      <w:pPr>
        <w:pStyle w:val="podpisi"/>
        <w:spacing w:line="280" w:lineRule="exact"/>
        <w:jc w:val="both"/>
        <w:rPr>
          <w:rFonts w:ascii="Century Gothic" w:hAnsi="Century Gothic"/>
          <w:sz w:val="22"/>
          <w:szCs w:val="22"/>
          <w:lang w:val="sl-SI"/>
        </w:rPr>
      </w:pPr>
    </w:p>
    <w:p w14:paraId="40BCE99D" w14:textId="77777777" w:rsidR="005C0AA2" w:rsidRPr="00AF01F2" w:rsidRDefault="005C0AA2" w:rsidP="00F74868">
      <w:pPr>
        <w:pStyle w:val="podpisi"/>
        <w:spacing w:line="280" w:lineRule="exact"/>
        <w:jc w:val="both"/>
        <w:rPr>
          <w:rFonts w:ascii="Century Gothic" w:hAnsi="Century Gothic"/>
          <w:sz w:val="22"/>
          <w:szCs w:val="22"/>
          <w:lang w:val="sl-SI"/>
        </w:rPr>
      </w:pPr>
    </w:p>
    <w:p w14:paraId="0125893E" w14:textId="77777777" w:rsidR="005C0AA2" w:rsidRPr="00AF01F2" w:rsidRDefault="005C0AA2" w:rsidP="00F74868">
      <w:pPr>
        <w:pStyle w:val="podpisi"/>
        <w:spacing w:line="280" w:lineRule="exact"/>
        <w:jc w:val="both"/>
        <w:rPr>
          <w:rFonts w:ascii="Century Gothic" w:hAnsi="Century Gothic"/>
          <w:sz w:val="22"/>
          <w:szCs w:val="22"/>
          <w:lang w:val="sl-SI"/>
        </w:rPr>
      </w:pPr>
    </w:p>
    <w:p w14:paraId="0AC8B841" w14:textId="77777777" w:rsidR="005C0AA2" w:rsidRPr="00AF01F2" w:rsidRDefault="005C0AA2" w:rsidP="00F74868">
      <w:pPr>
        <w:pStyle w:val="podpisi"/>
        <w:spacing w:line="280" w:lineRule="exact"/>
        <w:jc w:val="both"/>
        <w:rPr>
          <w:rFonts w:ascii="Century Gothic" w:hAnsi="Century Gothic"/>
          <w:sz w:val="22"/>
          <w:szCs w:val="22"/>
          <w:lang w:val="sl-SI"/>
        </w:rPr>
      </w:pPr>
    </w:p>
    <w:p w14:paraId="34641080" w14:textId="77777777" w:rsidR="005C0AA2" w:rsidRPr="00AF01F2" w:rsidRDefault="005C0AA2" w:rsidP="00F74868">
      <w:pPr>
        <w:pStyle w:val="podpisi"/>
        <w:spacing w:line="280" w:lineRule="exact"/>
        <w:jc w:val="both"/>
        <w:rPr>
          <w:rFonts w:ascii="Century Gothic" w:hAnsi="Century Gothic"/>
          <w:sz w:val="22"/>
          <w:szCs w:val="22"/>
          <w:lang w:val="sl-SI"/>
        </w:rPr>
      </w:pPr>
    </w:p>
    <w:p w14:paraId="2939342F" w14:textId="77777777" w:rsidR="005C0AA2" w:rsidRPr="00AF01F2" w:rsidRDefault="005C0AA2" w:rsidP="00F74868">
      <w:pPr>
        <w:pStyle w:val="podpisi"/>
        <w:spacing w:line="280" w:lineRule="exact"/>
        <w:jc w:val="both"/>
        <w:rPr>
          <w:rFonts w:ascii="Century Gothic" w:hAnsi="Century Gothic"/>
          <w:sz w:val="22"/>
          <w:szCs w:val="22"/>
          <w:lang w:val="sl-SI"/>
        </w:rPr>
      </w:pPr>
    </w:p>
    <w:p w14:paraId="49141BC0" w14:textId="77777777" w:rsidR="005C0AA2" w:rsidRPr="00AF01F2" w:rsidRDefault="005C0AA2" w:rsidP="00F74868">
      <w:pPr>
        <w:pStyle w:val="podpisi"/>
        <w:spacing w:line="280" w:lineRule="exact"/>
        <w:jc w:val="both"/>
        <w:rPr>
          <w:rFonts w:ascii="Century Gothic" w:hAnsi="Century Gothic"/>
          <w:sz w:val="22"/>
          <w:szCs w:val="22"/>
          <w:lang w:val="sl-SI"/>
        </w:rPr>
      </w:pPr>
    </w:p>
    <w:p w14:paraId="058B9D69" w14:textId="77777777" w:rsidR="005C0AA2" w:rsidRPr="00AF01F2" w:rsidRDefault="005C0AA2" w:rsidP="00F74868">
      <w:pPr>
        <w:pStyle w:val="podpisi"/>
        <w:spacing w:line="280" w:lineRule="exact"/>
        <w:jc w:val="both"/>
        <w:rPr>
          <w:rFonts w:ascii="Century Gothic" w:hAnsi="Century Gothic"/>
          <w:sz w:val="22"/>
          <w:szCs w:val="22"/>
          <w:lang w:val="sl-SI"/>
        </w:rPr>
      </w:pPr>
    </w:p>
    <w:p w14:paraId="3C0A4DFD" w14:textId="77777777" w:rsidR="005C0AA2" w:rsidRPr="00AF01F2" w:rsidRDefault="005C0AA2" w:rsidP="00F74868">
      <w:pPr>
        <w:pStyle w:val="podpisi"/>
        <w:spacing w:line="280" w:lineRule="exact"/>
        <w:jc w:val="both"/>
        <w:rPr>
          <w:rFonts w:ascii="Century Gothic" w:hAnsi="Century Gothic"/>
          <w:sz w:val="22"/>
          <w:szCs w:val="22"/>
          <w:lang w:val="sl-SI"/>
        </w:rPr>
      </w:pPr>
    </w:p>
    <w:p w14:paraId="35FAB4C1" w14:textId="77777777" w:rsidR="005C0AA2" w:rsidRPr="00AF01F2" w:rsidRDefault="005C0AA2" w:rsidP="00F74868">
      <w:pPr>
        <w:pStyle w:val="podpisi"/>
        <w:spacing w:line="280" w:lineRule="exact"/>
        <w:jc w:val="both"/>
        <w:rPr>
          <w:rFonts w:ascii="Century Gothic" w:hAnsi="Century Gothic"/>
          <w:sz w:val="22"/>
          <w:szCs w:val="22"/>
          <w:lang w:val="sl-SI"/>
        </w:rPr>
      </w:pPr>
    </w:p>
    <w:p w14:paraId="6DCAF02D" w14:textId="77777777" w:rsidR="005C0AA2" w:rsidRPr="00AF01F2" w:rsidRDefault="005C0AA2" w:rsidP="00F74868">
      <w:pPr>
        <w:pStyle w:val="podpisi"/>
        <w:spacing w:line="280" w:lineRule="exact"/>
        <w:jc w:val="both"/>
        <w:rPr>
          <w:rFonts w:ascii="Century Gothic" w:hAnsi="Century Gothic"/>
          <w:sz w:val="22"/>
          <w:szCs w:val="22"/>
          <w:lang w:val="sl-SI"/>
        </w:rPr>
      </w:pPr>
    </w:p>
    <w:p w14:paraId="76AC6D1B" w14:textId="77777777" w:rsidR="005C0AA2" w:rsidRPr="00AF01F2" w:rsidRDefault="005C0AA2" w:rsidP="00F74868">
      <w:pPr>
        <w:pStyle w:val="podpisi"/>
        <w:spacing w:line="280" w:lineRule="exact"/>
        <w:jc w:val="both"/>
        <w:rPr>
          <w:rFonts w:ascii="Century Gothic" w:hAnsi="Century Gothic"/>
          <w:sz w:val="22"/>
          <w:szCs w:val="22"/>
          <w:lang w:val="sl-SI"/>
        </w:rPr>
      </w:pPr>
    </w:p>
    <w:p w14:paraId="429F6FE8" w14:textId="77777777" w:rsidR="005C0AA2" w:rsidRPr="00AF01F2" w:rsidRDefault="005C0AA2" w:rsidP="00F74868">
      <w:pPr>
        <w:pStyle w:val="podpisi"/>
        <w:spacing w:line="280" w:lineRule="exact"/>
        <w:jc w:val="both"/>
        <w:rPr>
          <w:rFonts w:ascii="Century Gothic" w:hAnsi="Century Gothic"/>
          <w:sz w:val="22"/>
          <w:szCs w:val="22"/>
          <w:lang w:val="sl-SI"/>
        </w:rPr>
      </w:pPr>
    </w:p>
    <w:p w14:paraId="619FA7AF" w14:textId="77777777" w:rsidR="005C0AA2" w:rsidRPr="00AF01F2" w:rsidRDefault="005C0AA2" w:rsidP="00F74868">
      <w:pPr>
        <w:pStyle w:val="podpisi"/>
        <w:spacing w:line="280" w:lineRule="exact"/>
        <w:jc w:val="both"/>
        <w:rPr>
          <w:rFonts w:ascii="Century Gothic" w:hAnsi="Century Gothic"/>
          <w:sz w:val="22"/>
          <w:szCs w:val="22"/>
          <w:lang w:val="sl-SI"/>
        </w:rPr>
      </w:pPr>
    </w:p>
    <w:p w14:paraId="6360F332" w14:textId="77777777" w:rsidR="005C0AA2" w:rsidRPr="00AF01F2" w:rsidRDefault="005C0AA2" w:rsidP="00F74868">
      <w:pPr>
        <w:pStyle w:val="podpisi"/>
        <w:spacing w:line="280" w:lineRule="exact"/>
        <w:jc w:val="both"/>
        <w:rPr>
          <w:rFonts w:ascii="Century Gothic" w:hAnsi="Century Gothic"/>
          <w:sz w:val="22"/>
          <w:szCs w:val="22"/>
          <w:lang w:val="sl-SI"/>
        </w:rPr>
      </w:pPr>
    </w:p>
    <w:p w14:paraId="5F1AAE9E" w14:textId="77777777" w:rsidR="005C0AA2" w:rsidRPr="00AF01F2" w:rsidRDefault="005C0AA2" w:rsidP="00F74868">
      <w:pPr>
        <w:pStyle w:val="podpisi"/>
        <w:spacing w:line="280" w:lineRule="exact"/>
        <w:jc w:val="both"/>
        <w:rPr>
          <w:rFonts w:ascii="Century Gothic" w:hAnsi="Century Gothic"/>
          <w:sz w:val="22"/>
          <w:szCs w:val="22"/>
          <w:lang w:val="sl-SI"/>
        </w:rPr>
      </w:pPr>
    </w:p>
    <w:p w14:paraId="17B03217" w14:textId="77777777" w:rsidR="005C0AA2" w:rsidRPr="00AF01F2" w:rsidRDefault="005C0AA2" w:rsidP="00F74868">
      <w:pPr>
        <w:pStyle w:val="podpisi"/>
        <w:spacing w:line="280" w:lineRule="exact"/>
        <w:jc w:val="both"/>
        <w:rPr>
          <w:rFonts w:ascii="Century Gothic" w:hAnsi="Century Gothic"/>
          <w:sz w:val="22"/>
          <w:szCs w:val="22"/>
          <w:lang w:val="sl-SI"/>
        </w:rPr>
      </w:pPr>
    </w:p>
    <w:p w14:paraId="38012118" w14:textId="1E7CB8EE" w:rsidR="00F74868" w:rsidRPr="00AF01F2" w:rsidRDefault="00593B34" w:rsidP="006F3DE6">
      <w:pPr>
        <w:pStyle w:val="podpisi"/>
        <w:spacing w:line="280" w:lineRule="exact"/>
        <w:jc w:val="both"/>
        <w:rPr>
          <w:rFonts w:ascii="Century Gothic" w:hAnsi="Century Gothic"/>
          <w:sz w:val="22"/>
          <w:szCs w:val="22"/>
          <w:lang w:val="sl-SI"/>
        </w:rPr>
      </w:pPr>
      <w:r w:rsidRPr="00AF01F2">
        <w:rPr>
          <w:rFonts w:ascii="Century Gothic" w:hAnsi="Century Gothic"/>
          <w:noProof/>
          <w:sz w:val="22"/>
          <w:szCs w:val="22"/>
          <w:lang w:val="sl-SI" w:eastAsia="sl-SI"/>
        </w:rPr>
        <w:drawing>
          <wp:anchor distT="0" distB="0" distL="114300" distR="114300" simplePos="0" relativeHeight="251656704" behindDoc="0" locked="0" layoutInCell="1" allowOverlap="1" wp14:anchorId="1F9BF310" wp14:editId="7C2D49E2">
            <wp:simplePos x="0" y="0"/>
            <wp:positionH relativeFrom="column">
              <wp:posOffset>-1298</wp:posOffset>
            </wp:positionH>
            <wp:positionV relativeFrom="paragraph">
              <wp:posOffset>-3709698</wp:posOffset>
            </wp:positionV>
            <wp:extent cx="5760720" cy="3840480"/>
            <wp:effectExtent l="0" t="0" r="0" b="7620"/>
            <wp:wrapNone/>
            <wp:docPr id="19" name="Slika 19" descr="Slika 3: Trend gibanja deležev fiksnih širokopasovnih tehnologij glede na število priključkov širokopasovnega dostopa do interne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lika 19" descr="Slika 3: Trend gibanja deležev fiksnih širokopasovnih tehnologij glede na število priključkov širokopasovnega dostopa do interneta"/>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60720" cy="3840480"/>
                    </a:xfrm>
                    <a:prstGeom prst="rect">
                      <a:avLst/>
                    </a:prstGeom>
                  </pic:spPr>
                </pic:pic>
              </a:graphicData>
            </a:graphic>
          </wp:anchor>
        </w:drawing>
      </w:r>
    </w:p>
    <w:p w14:paraId="274C3FDA" w14:textId="0FB6D240" w:rsidR="00E15522" w:rsidRPr="00AF01F2" w:rsidRDefault="003235FF" w:rsidP="007472B2">
      <w:pPr>
        <w:pStyle w:val="podpisi"/>
        <w:spacing w:line="240" w:lineRule="auto"/>
        <w:jc w:val="both"/>
        <w:rPr>
          <w:rFonts w:ascii="Century Gothic" w:hAnsi="Century Gothic"/>
          <w:sz w:val="18"/>
          <w:szCs w:val="18"/>
          <w:lang w:val="sl-SI"/>
        </w:rPr>
      </w:pPr>
      <w:r w:rsidRPr="00AF01F2">
        <w:rPr>
          <w:rFonts w:ascii="Century Gothic" w:hAnsi="Century Gothic"/>
          <w:sz w:val="18"/>
          <w:szCs w:val="18"/>
          <w:lang w:val="sl-SI"/>
        </w:rPr>
        <w:t>Vir: AKOS, eAnalitik</w:t>
      </w:r>
      <w:r w:rsidR="00B70A52" w:rsidRPr="00AF01F2">
        <w:rPr>
          <w:rFonts w:ascii="Century Gothic" w:hAnsi="Century Gothic"/>
          <w:sz w:val="18"/>
          <w:szCs w:val="18"/>
          <w:lang w:val="sl-SI"/>
        </w:rPr>
        <w:t>.</w:t>
      </w:r>
    </w:p>
    <w:p w14:paraId="6009325A" w14:textId="77777777" w:rsidR="007D0308" w:rsidRPr="00AF01F2" w:rsidRDefault="007D0308" w:rsidP="00207A1E">
      <w:pPr>
        <w:spacing w:line="280" w:lineRule="exact"/>
        <w:jc w:val="both"/>
        <w:rPr>
          <w:rFonts w:ascii="Century Gothic" w:hAnsi="Century Gothic"/>
          <w:sz w:val="22"/>
          <w:szCs w:val="22"/>
        </w:rPr>
      </w:pPr>
    </w:p>
    <w:p w14:paraId="3F08454E" w14:textId="186FF9F5" w:rsidR="00207A1E" w:rsidRPr="00AF01F2" w:rsidRDefault="00207A1E" w:rsidP="00207A1E">
      <w:pPr>
        <w:spacing w:line="280" w:lineRule="exact"/>
        <w:jc w:val="both"/>
        <w:rPr>
          <w:rFonts w:ascii="Century Gothic" w:hAnsi="Century Gothic"/>
          <w:sz w:val="22"/>
          <w:szCs w:val="22"/>
        </w:rPr>
      </w:pPr>
      <w:r w:rsidRPr="00AF01F2">
        <w:rPr>
          <w:rFonts w:ascii="Century Gothic" w:hAnsi="Century Gothic"/>
          <w:sz w:val="22"/>
          <w:szCs w:val="22"/>
        </w:rPr>
        <w:t>Narašča delež optičnih priključkov »do doma« (</w:t>
      </w:r>
      <w:r w:rsidR="00936180" w:rsidRPr="00AF01F2">
        <w:rPr>
          <w:rFonts w:ascii="Century Gothic" w:hAnsi="Century Gothic"/>
          <w:sz w:val="22"/>
          <w:szCs w:val="22"/>
        </w:rPr>
        <w:t xml:space="preserve">angl. </w:t>
      </w:r>
      <w:r w:rsidR="000D3C6B" w:rsidRPr="00AF01F2">
        <w:rPr>
          <w:rFonts w:ascii="Century Gothic" w:hAnsi="Century Gothic"/>
          <w:i/>
          <w:sz w:val="22"/>
          <w:szCs w:val="22"/>
        </w:rPr>
        <w:t>Fiber to the Home</w:t>
      </w:r>
      <w:r w:rsidR="000D3C6B" w:rsidRPr="00AF01F2">
        <w:rPr>
          <w:rFonts w:ascii="Century Gothic" w:hAnsi="Century Gothic"/>
          <w:sz w:val="22"/>
          <w:szCs w:val="22"/>
        </w:rPr>
        <w:t xml:space="preserve">, </w:t>
      </w:r>
      <w:r w:rsidRPr="00AF01F2">
        <w:rPr>
          <w:rFonts w:ascii="Century Gothic" w:hAnsi="Century Gothic"/>
          <w:sz w:val="22"/>
          <w:szCs w:val="22"/>
        </w:rPr>
        <w:t>FTTH) in uporaba tehnologije, ki na kabelskih omrežjih omogoča v</w:t>
      </w:r>
      <w:r w:rsidR="00B70A52" w:rsidRPr="00AF01F2">
        <w:rPr>
          <w:rFonts w:ascii="Century Gothic" w:hAnsi="Century Gothic"/>
          <w:sz w:val="22"/>
          <w:szCs w:val="22"/>
        </w:rPr>
        <w:t>eč</w:t>
      </w:r>
      <w:r w:rsidRPr="00AF01F2">
        <w:rPr>
          <w:rFonts w:ascii="Century Gothic" w:hAnsi="Century Gothic"/>
          <w:sz w:val="22"/>
          <w:szCs w:val="22"/>
        </w:rPr>
        <w:t>je hitrosti dostopa (DOCSIS 3.0</w:t>
      </w:r>
      <w:r w:rsidR="25658814" w:rsidRPr="00AF01F2">
        <w:rPr>
          <w:rFonts w:ascii="Century Gothic" w:hAnsi="Century Gothic"/>
          <w:sz w:val="22"/>
          <w:szCs w:val="22"/>
        </w:rPr>
        <w:t xml:space="preserve"> in DOCSIS 3.1</w:t>
      </w:r>
      <w:r w:rsidRPr="00AF01F2">
        <w:rPr>
          <w:rFonts w:ascii="Century Gothic" w:hAnsi="Century Gothic"/>
          <w:sz w:val="22"/>
          <w:szCs w:val="22"/>
        </w:rPr>
        <w:t>)</w:t>
      </w:r>
      <w:r w:rsidR="004950B2" w:rsidRPr="00AF01F2">
        <w:rPr>
          <w:rFonts w:ascii="Century Gothic" w:hAnsi="Century Gothic"/>
          <w:sz w:val="22"/>
          <w:szCs w:val="22"/>
        </w:rPr>
        <w:t>,</w:t>
      </w:r>
      <w:r w:rsidRPr="00AF01F2">
        <w:rPr>
          <w:rFonts w:ascii="Century Gothic" w:hAnsi="Century Gothic"/>
          <w:sz w:val="22"/>
          <w:szCs w:val="22"/>
        </w:rPr>
        <w:t xml:space="preserve"> saj navedeni tehnologiji postajata prevladujoči. Vse bolj narašča tudi število priključkov oziroma dostopov naslednje generacije, t</w:t>
      </w:r>
      <w:r w:rsidR="00B70A52" w:rsidRPr="00AF01F2">
        <w:rPr>
          <w:rFonts w:ascii="Century Gothic" w:hAnsi="Century Gothic"/>
          <w:sz w:val="22"/>
          <w:szCs w:val="22"/>
        </w:rPr>
        <w:t xml:space="preserve">ako </w:t>
      </w:r>
      <w:r w:rsidRPr="00AF01F2">
        <w:rPr>
          <w:rFonts w:ascii="Century Gothic" w:hAnsi="Century Gothic"/>
          <w:sz w:val="22"/>
          <w:szCs w:val="22"/>
        </w:rPr>
        <w:t>i</w:t>
      </w:r>
      <w:r w:rsidR="00B70A52" w:rsidRPr="00AF01F2">
        <w:rPr>
          <w:rFonts w:ascii="Century Gothic" w:hAnsi="Century Gothic"/>
          <w:sz w:val="22"/>
          <w:szCs w:val="22"/>
        </w:rPr>
        <w:t>menovani</w:t>
      </w:r>
      <w:r w:rsidRPr="00AF01F2">
        <w:rPr>
          <w:rFonts w:ascii="Century Gothic" w:hAnsi="Century Gothic"/>
          <w:sz w:val="22"/>
          <w:szCs w:val="22"/>
        </w:rPr>
        <w:t xml:space="preserve"> NGA</w:t>
      </w:r>
      <w:r w:rsidR="00B70A52" w:rsidRPr="00AF01F2">
        <w:rPr>
          <w:rFonts w:ascii="Century Gothic" w:hAnsi="Century Gothic"/>
          <w:sz w:val="22"/>
          <w:szCs w:val="22"/>
        </w:rPr>
        <w:t> </w:t>
      </w:r>
      <w:r w:rsidRPr="00AF01F2">
        <w:rPr>
          <w:rFonts w:ascii="Century Gothic" w:hAnsi="Century Gothic"/>
          <w:sz w:val="22"/>
          <w:szCs w:val="22"/>
        </w:rPr>
        <w:t xml:space="preserve">priključki (glej sliko </w:t>
      </w:r>
      <w:r w:rsidR="009231B3" w:rsidRPr="00AF01F2">
        <w:rPr>
          <w:rFonts w:ascii="Century Gothic" w:hAnsi="Century Gothic"/>
          <w:sz w:val="22"/>
          <w:szCs w:val="22"/>
        </w:rPr>
        <w:t>4</w:t>
      </w:r>
      <w:r w:rsidRPr="00AF01F2">
        <w:rPr>
          <w:rFonts w:ascii="Century Gothic" w:hAnsi="Century Gothic"/>
          <w:sz w:val="22"/>
          <w:szCs w:val="22"/>
        </w:rPr>
        <w:t>). Tako je že več kot 600</w:t>
      </w:r>
      <w:r w:rsidR="004950B2" w:rsidRPr="00AF01F2">
        <w:rPr>
          <w:rFonts w:ascii="Century Gothic" w:hAnsi="Century Gothic"/>
          <w:sz w:val="22"/>
          <w:szCs w:val="22"/>
        </w:rPr>
        <w:t>.000</w:t>
      </w:r>
      <w:r w:rsidRPr="00AF01F2">
        <w:rPr>
          <w:rFonts w:ascii="Century Gothic" w:hAnsi="Century Gothic"/>
          <w:sz w:val="22"/>
          <w:szCs w:val="22"/>
        </w:rPr>
        <w:t xml:space="preserve"> aktivnih dostopov do fiksnega širokopasovnega interneta, od tega je okoli 100</w:t>
      </w:r>
      <w:r w:rsidR="004950B2" w:rsidRPr="00AF01F2">
        <w:rPr>
          <w:rFonts w:ascii="Century Gothic" w:hAnsi="Century Gothic"/>
          <w:sz w:val="22"/>
          <w:szCs w:val="22"/>
        </w:rPr>
        <w:t>.000</w:t>
      </w:r>
      <w:r w:rsidRPr="00AF01F2">
        <w:rPr>
          <w:rFonts w:ascii="Century Gothic" w:hAnsi="Century Gothic"/>
          <w:sz w:val="22"/>
          <w:szCs w:val="22"/>
        </w:rPr>
        <w:t xml:space="preserve"> manj zmogljivih priključkov</w:t>
      </w:r>
      <w:r w:rsidR="00D22560" w:rsidRPr="00AF01F2">
        <w:rPr>
          <w:rFonts w:ascii="Century Gothic" w:hAnsi="Century Gothic"/>
          <w:sz w:val="22"/>
          <w:szCs w:val="22"/>
        </w:rPr>
        <w:t xml:space="preserve"> oziroma neNGA priključkov</w:t>
      </w:r>
      <w:r w:rsidRPr="00AF01F2">
        <w:rPr>
          <w:rFonts w:ascii="Century Gothic" w:hAnsi="Century Gothic"/>
          <w:sz w:val="22"/>
          <w:szCs w:val="22"/>
        </w:rPr>
        <w:t xml:space="preserve">, pri čemer znaša penetracija NGA priključkov fiksnega širokopasovnega dostopa do interneta na gospodinjstva 70,72 % (glej sliko </w:t>
      </w:r>
      <w:r w:rsidR="009231B3" w:rsidRPr="00AF01F2">
        <w:rPr>
          <w:rFonts w:ascii="Century Gothic" w:hAnsi="Century Gothic"/>
          <w:sz w:val="22"/>
          <w:szCs w:val="22"/>
        </w:rPr>
        <w:t>5</w:t>
      </w:r>
      <w:r w:rsidRPr="00AF01F2">
        <w:rPr>
          <w:rFonts w:ascii="Century Gothic" w:hAnsi="Century Gothic"/>
          <w:sz w:val="22"/>
          <w:szCs w:val="22"/>
        </w:rPr>
        <w:t>).</w:t>
      </w:r>
    </w:p>
    <w:p w14:paraId="15C0DE07" w14:textId="77777777" w:rsidR="00C33AFA" w:rsidRPr="00AF01F2" w:rsidRDefault="00C33AFA">
      <w:pPr>
        <w:spacing w:after="160" w:line="259" w:lineRule="auto"/>
        <w:rPr>
          <w:rFonts w:ascii="Century Gothic" w:hAnsi="Century Gothic"/>
          <w:sz w:val="22"/>
          <w:szCs w:val="22"/>
        </w:rPr>
      </w:pPr>
    </w:p>
    <w:p w14:paraId="5834F14A" w14:textId="1AD4F6C9" w:rsidR="006F3DE6" w:rsidRPr="00AF01F2" w:rsidRDefault="006F3DE6" w:rsidP="00DC7DAE">
      <w:pPr>
        <w:spacing w:after="160" w:line="259" w:lineRule="auto"/>
        <w:rPr>
          <w:rFonts w:ascii="Century Gothic" w:hAnsi="Century Gothic"/>
          <w:sz w:val="22"/>
          <w:szCs w:val="22"/>
        </w:rPr>
      </w:pPr>
      <w:r w:rsidRPr="00AF01F2">
        <w:rPr>
          <w:rFonts w:ascii="Century Gothic" w:hAnsi="Century Gothic"/>
          <w:sz w:val="22"/>
          <w:szCs w:val="22"/>
        </w:rPr>
        <w:t xml:space="preserve">Slika </w:t>
      </w:r>
      <w:r w:rsidR="009231B3" w:rsidRPr="00AF01F2">
        <w:rPr>
          <w:rFonts w:ascii="Century Gothic" w:hAnsi="Century Gothic"/>
          <w:sz w:val="22"/>
          <w:szCs w:val="22"/>
        </w:rPr>
        <w:t>4</w:t>
      </w:r>
      <w:r w:rsidRPr="00AF01F2">
        <w:rPr>
          <w:rFonts w:ascii="Century Gothic" w:hAnsi="Century Gothic"/>
          <w:sz w:val="22"/>
          <w:szCs w:val="22"/>
        </w:rPr>
        <w:t>: Trend gibanja števila NGA in neNGA priključkov fiksnega širokopasovnega dostopa do interneta</w:t>
      </w:r>
    </w:p>
    <w:p w14:paraId="69489CA8" w14:textId="77777777" w:rsidR="0019597E" w:rsidRPr="00AF01F2" w:rsidRDefault="0019597E" w:rsidP="007472B2">
      <w:pPr>
        <w:pStyle w:val="podpisi"/>
        <w:spacing w:line="240" w:lineRule="auto"/>
        <w:jc w:val="both"/>
        <w:rPr>
          <w:rFonts w:ascii="Century Gothic" w:hAnsi="Century Gothic"/>
          <w:sz w:val="22"/>
          <w:szCs w:val="22"/>
          <w:lang w:val="sl-SI"/>
        </w:rPr>
      </w:pPr>
    </w:p>
    <w:p w14:paraId="4BE1E3B1" w14:textId="090E604C" w:rsidR="0019597E" w:rsidRPr="00AF01F2" w:rsidRDefault="00950624" w:rsidP="007472B2">
      <w:pPr>
        <w:pStyle w:val="podpisi"/>
        <w:spacing w:line="240" w:lineRule="auto"/>
        <w:jc w:val="both"/>
        <w:rPr>
          <w:rFonts w:ascii="Century Gothic" w:hAnsi="Century Gothic"/>
          <w:sz w:val="22"/>
          <w:szCs w:val="22"/>
          <w:lang w:val="sl-SI"/>
        </w:rPr>
      </w:pPr>
      <w:r w:rsidRPr="00AF01F2">
        <w:rPr>
          <w:rFonts w:ascii="Century Gothic" w:hAnsi="Century Gothic"/>
          <w:noProof/>
          <w:sz w:val="22"/>
          <w:szCs w:val="22"/>
          <w:lang w:val="sl-SI" w:eastAsia="sl-SI"/>
        </w:rPr>
        <w:drawing>
          <wp:anchor distT="0" distB="0" distL="114300" distR="114300" simplePos="0" relativeHeight="251657728" behindDoc="0" locked="0" layoutInCell="1" allowOverlap="1" wp14:anchorId="5108FB89" wp14:editId="756DE618">
            <wp:simplePos x="0" y="0"/>
            <wp:positionH relativeFrom="column">
              <wp:posOffset>-1298</wp:posOffset>
            </wp:positionH>
            <wp:positionV relativeFrom="paragraph">
              <wp:posOffset>2071</wp:posOffset>
            </wp:positionV>
            <wp:extent cx="5760720" cy="3520440"/>
            <wp:effectExtent l="0" t="0" r="0" b="3810"/>
            <wp:wrapNone/>
            <wp:docPr id="22" name="Slika 22" descr="Slika 4: Trend gibanja števila NGA in neNGA priključkov fiksnega širokopasovnega dostopa do interne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Slika 22" descr="Slika 4: Trend gibanja števila NGA in neNGA priključkov fiksnega širokopasovnega dostopa do interneta"/>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60720" cy="3520440"/>
                    </a:xfrm>
                    <a:prstGeom prst="rect">
                      <a:avLst/>
                    </a:prstGeom>
                  </pic:spPr>
                </pic:pic>
              </a:graphicData>
            </a:graphic>
          </wp:anchor>
        </w:drawing>
      </w:r>
    </w:p>
    <w:p w14:paraId="088C3AFE" w14:textId="1B5438A9" w:rsidR="0019597E" w:rsidRPr="00AF01F2" w:rsidRDefault="0019597E" w:rsidP="007472B2">
      <w:pPr>
        <w:pStyle w:val="podpisi"/>
        <w:spacing w:line="240" w:lineRule="auto"/>
        <w:jc w:val="both"/>
        <w:rPr>
          <w:rFonts w:ascii="Century Gothic" w:hAnsi="Century Gothic"/>
          <w:sz w:val="22"/>
          <w:szCs w:val="22"/>
          <w:lang w:val="sl-SI"/>
        </w:rPr>
      </w:pPr>
    </w:p>
    <w:p w14:paraId="08F0B2FE" w14:textId="77777777" w:rsidR="0019597E" w:rsidRPr="00AF01F2" w:rsidRDefault="0019597E" w:rsidP="007472B2">
      <w:pPr>
        <w:pStyle w:val="podpisi"/>
        <w:spacing w:line="240" w:lineRule="auto"/>
        <w:jc w:val="both"/>
        <w:rPr>
          <w:rFonts w:ascii="Century Gothic" w:hAnsi="Century Gothic"/>
          <w:sz w:val="22"/>
          <w:szCs w:val="22"/>
          <w:lang w:val="sl-SI"/>
        </w:rPr>
      </w:pPr>
    </w:p>
    <w:p w14:paraId="0EAF90DF" w14:textId="77777777" w:rsidR="0019597E" w:rsidRPr="00AF01F2" w:rsidRDefault="0019597E" w:rsidP="007472B2">
      <w:pPr>
        <w:pStyle w:val="podpisi"/>
        <w:spacing w:line="240" w:lineRule="auto"/>
        <w:jc w:val="both"/>
        <w:rPr>
          <w:rFonts w:ascii="Century Gothic" w:hAnsi="Century Gothic"/>
          <w:sz w:val="22"/>
          <w:szCs w:val="22"/>
          <w:lang w:val="sl-SI"/>
        </w:rPr>
      </w:pPr>
    </w:p>
    <w:p w14:paraId="6734D1D3" w14:textId="77777777" w:rsidR="0019597E" w:rsidRPr="00AF01F2" w:rsidRDefault="0019597E" w:rsidP="007472B2">
      <w:pPr>
        <w:pStyle w:val="podpisi"/>
        <w:spacing w:line="240" w:lineRule="auto"/>
        <w:jc w:val="both"/>
        <w:rPr>
          <w:rFonts w:ascii="Century Gothic" w:hAnsi="Century Gothic"/>
          <w:sz w:val="22"/>
          <w:szCs w:val="22"/>
          <w:lang w:val="sl-SI"/>
        </w:rPr>
      </w:pPr>
    </w:p>
    <w:p w14:paraId="0B356351" w14:textId="77777777" w:rsidR="0019597E" w:rsidRPr="00AF01F2" w:rsidRDefault="0019597E" w:rsidP="007472B2">
      <w:pPr>
        <w:pStyle w:val="podpisi"/>
        <w:spacing w:line="240" w:lineRule="auto"/>
        <w:jc w:val="both"/>
        <w:rPr>
          <w:rFonts w:ascii="Century Gothic" w:hAnsi="Century Gothic"/>
          <w:sz w:val="22"/>
          <w:szCs w:val="22"/>
          <w:lang w:val="sl-SI"/>
        </w:rPr>
      </w:pPr>
    </w:p>
    <w:p w14:paraId="36D86A25" w14:textId="77777777" w:rsidR="0019597E" w:rsidRPr="00AF01F2" w:rsidRDefault="0019597E" w:rsidP="007472B2">
      <w:pPr>
        <w:pStyle w:val="podpisi"/>
        <w:spacing w:line="240" w:lineRule="auto"/>
        <w:jc w:val="both"/>
        <w:rPr>
          <w:rFonts w:ascii="Century Gothic" w:hAnsi="Century Gothic"/>
          <w:sz w:val="22"/>
          <w:szCs w:val="22"/>
          <w:lang w:val="sl-SI"/>
        </w:rPr>
      </w:pPr>
    </w:p>
    <w:p w14:paraId="13C9F6AF" w14:textId="77777777" w:rsidR="0019597E" w:rsidRPr="00AF01F2" w:rsidRDefault="0019597E" w:rsidP="007472B2">
      <w:pPr>
        <w:pStyle w:val="podpisi"/>
        <w:spacing w:line="240" w:lineRule="auto"/>
        <w:jc w:val="both"/>
        <w:rPr>
          <w:rFonts w:ascii="Century Gothic" w:hAnsi="Century Gothic"/>
          <w:sz w:val="22"/>
          <w:szCs w:val="22"/>
          <w:lang w:val="sl-SI"/>
        </w:rPr>
      </w:pPr>
    </w:p>
    <w:p w14:paraId="6C0A14FB" w14:textId="77777777" w:rsidR="0019597E" w:rsidRPr="00AF01F2" w:rsidRDefault="0019597E" w:rsidP="007472B2">
      <w:pPr>
        <w:pStyle w:val="podpisi"/>
        <w:spacing w:line="240" w:lineRule="auto"/>
        <w:jc w:val="both"/>
        <w:rPr>
          <w:rFonts w:ascii="Century Gothic" w:hAnsi="Century Gothic"/>
          <w:sz w:val="22"/>
          <w:szCs w:val="22"/>
          <w:lang w:val="sl-SI"/>
        </w:rPr>
      </w:pPr>
    </w:p>
    <w:p w14:paraId="2E2A3F5B" w14:textId="77777777" w:rsidR="0019597E" w:rsidRPr="00AF01F2" w:rsidRDefault="0019597E" w:rsidP="007472B2">
      <w:pPr>
        <w:pStyle w:val="podpisi"/>
        <w:spacing w:line="240" w:lineRule="auto"/>
        <w:jc w:val="both"/>
        <w:rPr>
          <w:rFonts w:ascii="Century Gothic" w:hAnsi="Century Gothic"/>
          <w:sz w:val="22"/>
          <w:szCs w:val="22"/>
          <w:lang w:val="sl-SI"/>
        </w:rPr>
      </w:pPr>
    </w:p>
    <w:p w14:paraId="4EDCDAA7" w14:textId="77777777" w:rsidR="0019597E" w:rsidRPr="00AF01F2" w:rsidRDefault="0019597E" w:rsidP="007472B2">
      <w:pPr>
        <w:pStyle w:val="podpisi"/>
        <w:spacing w:line="240" w:lineRule="auto"/>
        <w:jc w:val="both"/>
        <w:rPr>
          <w:rFonts w:ascii="Century Gothic" w:hAnsi="Century Gothic"/>
          <w:sz w:val="22"/>
          <w:szCs w:val="22"/>
          <w:lang w:val="sl-SI"/>
        </w:rPr>
      </w:pPr>
    </w:p>
    <w:p w14:paraId="38A9524D" w14:textId="77777777" w:rsidR="0019597E" w:rsidRPr="00AF01F2" w:rsidRDefault="0019597E" w:rsidP="007472B2">
      <w:pPr>
        <w:pStyle w:val="podpisi"/>
        <w:spacing w:line="240" w:lineRule="auto"/>
        <w:jc w:val="both"/>
        <w:rPr>
          <w:rFonts w:ascii="Century Gothic" w:hAnsi="Century Gothic"/>
          <w:sz w:val="22"/>
          <w:szCs w:val="22"/>
          <w:lang w:val="sl-SI"/>
        </w:rPr>
      </w:pPr>
    </w:p>
    <w:p w14:paraId="3BD6D186" w14:textId="77777777" w:rsidR="0019597E" w:rsidRPr="00AF01F2" w:rsidRDefault="0019597E" w:rsidP="007472B2">
      <w:pPr>
        <w:pStyle w:val="podpisi"/>
        <w:spacing w:line="240" w:lineRule="auto"/>
        <w:jc w:val="both"/>
        <w:rPr>
          <w:rFonts w:ascii="Century Gothic" w:hAnsi="Century Gothic"/>
          <w:sz w:val="22"/>
          <w:szCs w:val="22"/>
          <w:lang w:val="sl-SI"/>
        </w:rPr>
      </w:pPr>
    </w:p>
    <w:p w14:paraId="5A6585E1" w14:textId="77777777" w:rsidR="0019597E" w:rsidRPr="00AF01F2" w:rsidRDefault="0019597E" w:rsidP="007472B2">
      <w:pPr>
        <w:pStyle w:val="podpisi"/>
        <w:spacing w:line="240" w:lineRule="auto"/>
        <w:jc w:val="both"/>
        <w:rPr>
          <w:rFonts w:ascii="Century Gothic" w:hAnsi="Century Gothic"/>
          <w:sz w:val="22"/>
          <w:szCs w:val="22"/>
          <w:lang w:val="sl-SI"/>
        </w:rPr>
      </w:pPr>
    </w:p>
    <w:p w14:paraId="0C7CF950" w14:textId="77777777" w:rsidR="0019597E" w:rsidRPr="00AF01F2" w:rsidRDefault="0019597E" w:rsidP="007472B2">
      <w:pPr>
        <w:pStyle w:val="podpisi"/>
        <w:spacing w:line="240" w:lineRule="auto"/>
        <w:jc w:val="both"/>
        <w:rPr>
          <w:rFonts w:ascii="Century Gothic" w:hAnsi="Century Gothic"/>
          <w:sz w:val="22"/>
          <w:szCs w:val="22"/>
          <w:lang w:val="sl-SI"/>
        </w:rPr>
      </w:pPr>
    </w:p>
    <w:p w14:paraId="757E98B1" w14:textId="77777777" w:rsidR="0019597E" w:rsidRPr="00AF01F2" w:rsidRDefault="0019597E" w:rsidP="007472B2">
      <w:pPr>
        <w:pStyle w:val="podpisi"/>
        <w:spacing w:line="240" w:lineRule="auto"/>
        <w:jc w:val="both"/>
        <w:rPr>
          <w:rFonts w:ascii="Century Gothic" w:hAnsi="Century Gothic"/>
          <w:sz w:val="22"/>
          <w:szCs w:val="22"/>
          <w:lang w:val="sl-SI"/>
        </w:rPr>
      </w:pPr>
    </w:p>
    <w:p w14:paraId="7259AAED" w14:textId="77777777" w:rsidR="0019597E" w:rsidRPr="00AF01F2" w:rsidRDefault="0019597E" w:rsidP="007472B2">
      <w:pPr>
        <w:pStyle w:val="podpisi"/>
        <w:spacing w:line="240" w:lineRule="auto"/>
        <w:jc w:val="both"/>
        <w:rPr>
          <w:rFonts w:ascii="Century Gothic" w:hAnsi="Century Gothic"/>
          <w:sz w:val="22"/>
          <w:szCs w:val="22"/>
          <w:lang w:val="sl-SI"/>
        </w:rPr>
      </w:pPr>
    </w:p>
    <w:p w14:paraId="7BCF1C9E" w14:textId="77777777" w:rsidR="0019597E" w:rsidRPr="00AF01F2" w:rsidRDefault="0019597E" w:rsidP="007472B2">
      <w:pPr>
        <w:pStyle w:val="podpisi"/>
        <w:spacing w:line="240" w:lineRule="auto"/>
        <w:jc w:val="both"/>
        <w:rPr>
          <w:rFonts w:ascii="Century Gothic" w:hAnsi="Century Gothic"/>
          <w:sz w:val="22"/>
          <w:szCs w:val="22"/>
          <w:lang w:val="sl-SI"/>
        </w:rPr>
      </w:pPr>
    </w:p>
    <w:p w14:paraId="67F55724" w14:textId="77777777" w:rsidR="0019597E" w:rsidRPr="00AF01F2" w:rsidRDefault="0019597E" w:rsidP="007472B2">
      <w:pPr>
        <w:pStyle w:val="podpisi"/>
        <w:spacing w:line="240" w:lineRule="auto"/>
        <w:jc w:val="both"/>
        <w:rPr>
          <w:rFonts w:ascii="Century Gothic" w:hAnsi="Century Gothic"/>
          <w:sz w:val="22"/>
          <w:szCs w:val="22"/>
          <w:lang w:val="sl-SI"/>
        </w:rPr>
      </w:pPr>
    </w:p>
    <w:p w14:paraId="547E48E4" w14:textId="77777777" w:rsidR="0019597E" w:rsidRPr="00AF01F2" w:rsidRDefault="0019597E" w:rsidP="007472B2">
      <w:pPr>
        <w:pStyle w:val="podpisi"/>
        <w:spacing w:line="240" w:lineRule="auto"/>
        <w:jc w:val="both"/>
        <w:rPr>
          <w:rFonts w:ascii="Century Gothic" w:hAnsi="Century Gothic"/>
          <w:sz w:val="22"/>
          <w:szCs w:val="22"/>
          <w:lang w:val="sl-SI"/>
        </w:rPr>
      </w:pPr>
    </w:p>
    <w:p w14:paraId="00626DBA" w14:textId="77777777" w:rsidR="003235FF" w:rsidRPr="00AF01F2" w:rsidRDefault="003235FF" w:rsidP="007472B2">
      <w:pPr>
        <w:pStyle w:val="podpisi"/>
        <w:spacing w:line="240" w:lineRule="auto"/>
        <w:jc w:val="both"/>
        <w:rPr>
          <w:rFonts w:ascii="Century Gothic" w:hAnsi="Century Gothic"/>
          <w:sz w:val="22"/>
          <w:szCs w:val="22"/>
          <w:lang w:val="sl-SI"/>
        </w:rPr>
      </w:pPr>
    </w:p>
    <w:p w14:paraId="07CB3B8F" w14:textId="55CAED9D" w:rsidR="00EE5A32" w:rsidRPr="00AF01F2" w:rsidRDefault="00EC0A52" w:rsidP="007472B2">
      <w:pPr>
        <w:pStyle w:val="podpisi"/>
        <w:spacing w:line="240" w:lineRule="auto"/>
        <w:jc w:val="both"/>
        <w:rPr>
          <w:rFonts w:ascii="Century Gothic" w:hAnsi="Century Gothic"/>
          <w:sz w:val="22"/>
          <w:szCs w:val="22"/>
          <w:lang w:val="sl-SI"/>
        </w:rPr>
      </w:pPr>
      <w:r w:rsidRPr="00AF01F2">
        <w:rPr>
          <w:rFonts w:ascii="Century Gothic" w:hAnsi="Century Gothic"/>
          <w:sz w:val="18"/>
          <w:szCs w:val="18"/>
          <w:lang w:val="sl-SI"/>
        </w:rPr>
        <w:t>Vir: AKOS, eAnalitik</w:t>
      </w:r>
      <w:r w:rsidR="00B70A52" w:rsidRPr="00AF01F2">
        <w:rPr>
          <w:rFonts w:ascii="Century Gothic" w:hAnsi="Century Gothic"/>
          <w:sz w:val="18"/>
          <w:szCs w:val="18"/>
          <w:lang w:val="sl-SI"/>
        </w:rPr>
        <w:t>.</w:t>
      </w:r>
    </w:p>
    <w:p w14:paraId="33646FF9" w14:textId="2F286A57" w:rsidR="00EE5A32" w:rsidRPr="00AF01F2" w:rsidRDefault="00EE5A32" w:rsidP="007472B2">
      <w:pPr>
        <w:pStyle w:val="podpisi"/>
        <w:spacing w:line="240" w:lineRule="auto"/>
        <w:jc w:val="both"/>
        <w:rPr>
          <w:rFonts w:ascii="Century Gothic" w:hAnsi="Century Gothic"/>
          <w:sz w:val="22"/>
          <w:szCs w:val="22"/>
          <w:lang w:val="sl-SI"/>
        </w:rPr>
      </w:pPr>
    </w:p>
    <w:p w14:paraId="17309957" w14:textId="77777777" w:rsidR="00C33AFA" w:rsidRPr="00AF01F2" w:rsidRDefault="00C33AFA" w:rsidP="00207A1E">
      <w:pPr>
        <w:pStyle w:val="podpisi"/>
        <w:spacing w:line="240" w:lineRule="auto"/>
        <w:jc w:val="both"/>
        <w:rPr>
          <w:rFonts w:ascii="Century Gothic" w:hAnsi="Century Gothic"/>
          <w:sz w:val="22"/>
          <w:szCs w:val="22"/>
          <w:lang w:val="sl-SI"/>
        </w:rPr>
      </w:pPr>
    </w:p>
    <w:p w14:paraId="044C8D85" w14:textId="77777777" w:rsidR="00C33AFA" w:rsidRPr="00AF01F2" w:rsidRDefault="00C33AFA" w:rsidP="00207A1E">
      <w:pPr>
        <w:pStyle w:val="podpisi"/>
        <w:spacing w:line="240" w:lineRule="auto"/>
        <w:jc w:val="both"/>
        <w:rPr>
          <w:rFonts w:ascii="Century Gothic" w:hAnsi="Century Gothic"/>
          <w:sz w:val="22"/>
          <w:szCs w:val="22"/>
          <w:lang w:val="sl-SI"/>
        </w:rPr>
      </w:pPr>
    </w:p>
    <w:p w14:paraId="628D2D08" w14:textId="77777777" w:rsidR="00C33AFA" w:rsidRPr="00AF01F2" w:rsidRDefault="00C33AFA" w:rsidP="00207A1E">
      <w:pPr>
        <w:pStyle w:val="podpisi"/>
        <w:spacing w:line="240" w:lineRule="auto"/>
        <w:jc w:val="both"/>
        <w:rPr>
          <w:rFonts w:ascii="Century Gothic" w:hAnsi="Century Gothic"/>
          <w:sz w:val="22"/>
          <w:szCs w:val="22"/>
          <w:lang w:val="sl-SI"/>
        </w:rPr>
      </w:pPr>
    </w:p>
    <w:p w14:paraId="367E5B22" w14:textId="77777777" w:rsidR="00C33AFA" w:rsidRPr="00AF01F2" w:rsidRDefault="00C33AFA" w:rsidP="00207A1E">
      <w:pPr>
        <w:pStyle w:val="podpisi"/>
        <w:spacing w:line="240" w:lineRule="auto"/>
        <w:jc w:val="both"/>
        <w:rPr>
          <w:rFonts w:ascii="Century Gothic" w:hAnsi="Century Gothic"/>
          <w:sz w:val="22"/>
          <w:szCs w:val="22"/>
          <w:lang w:val="sl-SI"/>
        </w:rPr>
      </w:pPr>
    </w:p>
    <w:p w14:paraId="0FECBD5E" w14:textId="77777777" w:rsidR="00C33AFA" w:rsidRPr="00AF01F2" w:rsidRDefault="00C33AFA" w:rsidP="00207A1E">
      <w:pPr>
        <w:pStyle w:val="podpisi"/>
        <w:spacing w:line="240" w:lineRule="auto"/>
        <w:jc w:val="both"/>
        <w:rPr>
          <w:rFonts w:ascii="Century Gothic" w:hAnsi="Century Gothic"/>
          <w:sz w:val="22"/>
          <w:szCs w:val="22"/>
          <w:lang w:val="sl-SI"/>
        </w:rPr>
      </w:pPr>
    </w:p>
    <w:p w14:paraId="392215AB" w14:textId="77777777" w:rsidR="00C33AFA" w:rsidRPr="00AF01F2" w:rsidRDefault="00C33AFA" w:rsidP="00207A1E">
      <w:pPr>
        <w:pStyle w:val="podpisi"/>
        <w:spacing w:line="240" w:lineRule="auto"/>
        <w:jc w:val="both"/>
        <w:rPr>
          <w:rFonts w:ascii="Century Gothic" w:hAnsi="Century Gothic"/>
          <w:sz w:val="22"/>
          <w:szCs w:val="22"/>
          <w:lang w:val="sl-SI"/>
        </w:rPr>
      </w:pPr>
    </w:p>
    <w:p w14:paraId="5DB5C8ED" w14:textId="77777777" w:rsidR="00C33AFA" w:rsidRPr="00AF01F2" w:rsidRDefault="00C33AFA" w:rsidP="00207A1E">
      <w:pPr>
        <w:pStyle w:val="podpisi"/>
        <w:spacing w:line="240" w:lineRule="auto"/>
        <w:jc w:val="both"/>
        <w:rPr>
          <w:rFonts w:ascii="Century Gothic" w:hAnsi="Century Gothic"/>
          <w:sz w:val="22"/>
          <w:szCs w:val="22"/>
          <w:lang w:val="sl-SI"/>
        </w:rPr>
      </w:pPr>
    </w:p>
    <w:p w14:paraId="2D11B5E9" w14:textId="77777777" w:rsidR="00C33AFA" w:rsidRPr="00AF01F2" w:rsidRDefault="00C33AFA" w:rsidP="00207A1E">
      <w:pPr>
        <w:pStyle w:val="podpisi"/>
        <w:spacing w:line="240" w:lineRule="auto"/>
        <w:jc w:val="both"/>
        <w:rPr>
          <w:rFonts w:ascii="Century Gothic" w:hAnsi="Century Gothic"/>
          <w:sz w:val="22"/>
          <w:szCs w:val="22"/>
          <w:lang w:val="sl-SI"/>
        </w:rPr>
      </w:pPr>
    </w:p>
    <w:p w14:paraId="0E11F1A9" w14:textId="77777777" w:rsidR="00C33AFA" w:rsidRPr="00AF01F2" w:rsidRDefault="00C33AFA" w:rsidP="00207A1E">
      <w:pPr>
        <w:pStyle w:val="podpisi"/>
        <w:spacing w:line="240" w:lineRule="auto"/>
        <w:jc w:val="both"/>
        <w:rPr>
          <w:rFonts w:ascii="Century Gothic" w:hAnsi="Century Gothic"/>
          <w:sz w:val="22"/>
          <w:szCs w:val="22"/>
          <w:lang w:val="sl-SI"/>
        </w:rPr>
      </w:pPr>
    </w:p>
    <w:p w14:paraId="378C5C2F" w14:textId="77777777" w:rsidR="00C33AFA" w:rsidRPr="00AF01F2" w:rsidRDefault="00C33AFA" w:rsidP="00207A1E">
      <w:pPr>
        <w:pStyle w:val="podpisi"/>
        <w:spacing w:line="240" w:lineRule="auto"/>
        <w:jc w:val="both"/>
        <w:rPr>
          <w:rFonts w:ascii="Century Gothic" w:hAnsi="Century Gothic"/>
          <w:sz w:val="22"/>
          <w:szCs w:val="22"/>
          <w:lang w:val="sl-SI"/>
        </w:rPr>
      </w:pPr>
    </w:p>
    <w:p w14:paraId="44FD82B7" w14:textId="77777777" w:rsidR="00C33AFA" w:rsidRPr="00AF01F2" w:rsidRDefault="00C33AFA" w:rsidP="00207A1E">
      <w:pPr>
        <w:pStyle w:val="podpisi"/>
        <w:spacing w:line="240" w:lineRule="auto"/>
        <w:jc w:val="both"/>
        <w:rPr>
          <w:rFonts w:ascii="Century Gothic" w:hAnsi="Century Gothic"/>
          <w:sz w:val="22"/>
          <w:szCs w:val="22"/>
          <w:lang w:val="sl-SI"/>
        </w:rPr>
      </w:pPr>
    </w:p>
    <w:p w14:paraId="46E9C707" w14:textId="77777777" w:rsidR="00C33AFA" w:rsidRPr="00AF01F2" w:rsidRDefault="00C33AFA" w:rsidP="00207A1E">
      <w:pPr>
        <w:pStyle w:val="podpisi"/>
        <w:spacing w:line="240" w:lineRule="auto"/>
        <w:jc w:val="both"/>
        <w:rPr>
          <w:rFonts w:ascii="Century Gothic" w:hAnsi="Century Gothic"/>
          <w:sz w:val="22"/>
          <w:szCs w:val="22"/>
          <w:lang w:val="sl-SI"/>
        </w:rPr>
      </w:pPr>
    </w:p>
    <w:p w14:paraId="3DDB4D3D" w14:textId="77777777" w:rsidR="00C33AFA" w:rsidRPr="00AF01F2" w:rsidRDefault="00C33AFA" w:rsidP="00207A1E">
      <w:pPr>
        <w:pStyle w:val="podpisi"/>
        <w:spacing w:line="240" w:lineRule="auto"/>
        <w:jc w:val="both"/>
        <w:rPr>
          <w:rFonts w:ascii="Century Gothic" w:hAnsi="Century Gothic"/>
          <w:sz w:val="22"/>
          <w:szCs w:val="22"/>
          <w:lang w:val="sl-SI"/>
        </w:rPr>
      </w:pPr>
    </w:p>
    <w:p w14:paraId="22844423" w14:textId="77777777" w:rsidR="00C33AFA" w:rsidRPr="00AF01F2" w:rsidRDefault="00C33AFA" w:rsidP="00207A1E">
      <w:pPr>
        <w:pStyle w:val="podpisi"/>
        <w:spacing w:line="240" w:lineRule="auto"/>
        <w:jc w:val="both"/>
        <w:rPr>
          <w:rFonts w:ascii="Century Gothic" w:hAnsi="Century Gothic"/>
          <w:sz w:val="22"/>
          <w:szCs w:val="22"/>
          <w:lang w:val="sl-SI"/>
        </w:rPr>
      </w:pPr>
    </w:p>
    <w:p w14:paraId="08601411" w14:textId="212EFBF2" w:rsidR="00207A1E" w:rsidRPr="00AF01F2" w:rsidRDefault="00207A1E" w:rsidP="00207A1E">
      <w:pPr>
        <w:pStyle w:val="podpisi"/>
        <w:spacing w:line="240" w:lineRule="auto"/>
        <w:jc w:val="both"/>
        <w:rPr>
          <w:rFonts w:ascii="Century Gothic" w:hAnsi="Century Gothic"/>
          <w:sz w:val="22"/>
          <w:szCs w:val="22"/>
          <w:lang w:val="sl-SI"/>
        </w:rPr>
      </w:pPr>
      <w:r w:rsidRPr="00AF01F2">
        <w:rPr>
          <w:rFonts w:ascii="Century Gothic" w:hAnsi="Century Gothic"/>
          <w:sz w:val="22"/>
          <w:szCs w:val="22"/>
          <w:lang w:val="sl-SI"/>
        </w:rPr>
        <w:lastRenderedPageBreak/>
        <w:t xml:space="preserve">Slika </w:t>
      </w:r>
      <w:r w:rsidR="009231B3" w:rsidRPr="00AF01F2">
        <w:rPr>
          <w:rFonts w:ascii="Century Gothic" w:hAnsi="Century Gothic"/>
          <w:sz w:val="22"/>
          <w:szCs w:val="22"/>
          <w:lang w:val="sl-SI"/>
        </w:rPr>
        <w:t>5</w:t>
      </w:r>
      <w:r w:rsidRPr="00AF01F2">
        <w:rPr>
          <w:rFonts w:ascii="Century Gothic" w:hAnsi="Century Gothic"/>
          <w:sz w:val="22"/>
          <w:szCs w:val="22"/>
          <w:lang w:val="sl-SI"/>
        </w:rPr>
        <w:t>: Penetracija NGA priključkov fiksnega širokopasovnega dostopa do interneta na gospodinjstva</w:t>
      </w:r>
    </w:p>
    <w:p w14:paraId="57EF8699" w14:textId="24383669" w:rsidR="00207A1E" w:rsidRPr="00AF01F2" w:rsidRDefault="00D642EE" w:rsidP="007472B2">
      <w:pPr>
        <w:pStyle w:val="podpisi"/>
        <w:spacing w:line="240" w:lineRule="auto"/>
        <w:jc w:val="both"/>
        <w:rPr>
          <w:rFonts w:ascii="Century Gothic" w:hAnsi="Century Gothic"/>
          <w:sz w:val="22"/>
          <w:szCs w:val="22"/>
          <w:lang w:val="sl-SI"/>
        </w:rPr>
      </w:pPr>
      <w:r w:rsidRPr="00AF01F2">
        <w:rPr>
          <w:rFonts w:ascii="Century Gothic" w:hAnsi="Century Gothic"/>
          <w:noProof/>
          <w:sz w:val="22"/>
          <w:szCs w:val="22"/>
          <w:lang w:val="sl-SI" w:eastAsia="sl-SI"/>
        </w:rPr>
        <w:drawing>
          <wp:inline distT="0" distB="0" distL="0" distR="0" wp14:anchorId="5855355F" wp14:editId="6D6FC21D">
            <wp:extent cx="5760720" cy="3440430"/>
            <wp:effectExtent l="0" t="0" r="0" b="7620"/>
            <wp:docPr id="24" name="Slika 24" descr="Slika 5: Penetracija NGA priključkov fiksnega širokopasovnega dostopa do interneta na gospodinjstv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Slika 24" descr="Slika 5: Penetracija NGA priključkov fiksnega širokopasovnega dostopa do interneta na gospodinjstva"/>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60720" cy="3440430"/>
                    </a:xfrm>
                    <a:prstGeom prst="rect">
                      <a:avLst/>
                    </a:prstGeom>
                  </pic:spPr>
                </pic:pic>
              </a:graphicData>
            </a:graphic>
          </wp:inline>
        </w:drawing>
      </w:r>
    </w:p>
    <w:p w14:paraId="20EA1318" w14:textId="666493D5" w:rsidR="00207A1E" w:rsidRPr="00AF01F2" w:rsidRDefault="00207A1E" w:rsidP="00207A1E">
      <w:pPr>
        <w:pStyle w:val="podpisi"/>
        <w:spacing w:line="240" w:lineRule="auto"/>
        <w:jc w:val="both"/>
        <w:rPr>
          <w:rFonts w:ascii="Century Gothic" w:hAnsi="Century Gothic"/>
          <w:sz w:val="18"/>
          <w:szCs w:val="18"/>
          <w:lang w:val="sl-SI"/>
        </w:rPr>
      </w:pPr>
      <w:r w:rsidRPr="00AF01F2">
        <w:rPr>
          <w:rFonts w:ascii="Century Gothic" w:hAnsi="Century Gothic"/>
          <w:sz w:val="18"/>
          <w:szCs w:val="18"/>
          <w:lang w:val="sl-SI"/>
        </w:rPr>
        <w:t>Vir: AKOS, eAnalitik</w:t>
      </w:r>
      <w:r w:rsidR="00B70A52" w:rsidRPr="00AF01F2">
        <w:rPr>
          <w:rFonts w:ascii="Century Gothic" w:hAnsi="Century Gothic"/>
          <w:sz w:val="18"/>
          <w:szCs w:val="18"/>
          <w:lang w:val="sl-SI"/>
        </w:rPr>
        <w:t>.</w:t>
      </w:r>
    </w:p>
    <w:p w14:paraId="672760E5" w14:textId="77777777" w:rsidR="009A758E" w:rsidRPr="00AF01F2" w:rsidRDefault="009A758E" w:rsidP="00207A1E">
      <w:pPr>
        <w:spacing w:line="280" w:lineRule="exact"/>
        <w:jc w:val="both"/>
        <w:rPr>
          <w:rFonts w:ascii="Century Gothic" w:hAnsi="Century Gothic"/>
          <w:sz w:val="22"/>
          <w:szCs w:val="22"/>
        </w:rPr>
      </w:pPr>
    </w:p>
    <w:p w14:paraId="30B02FFC" w14:textId="0FEC2183" w:rsidR="00207A1E" w:rsidRPr="00AF01F2" w:rsidRDefault="00B70A52" w:rsidP="00207A1E">
      <w:pPr>
        <w:spacing w:line="280" w:lineRule="exact"/>
        <w:jc w:val="both"/>
        <w:rPr>
          <w:rFonts w:ascii="Century Gothic" w:hAnsi="Century Gothic"/>
          <w:sz w:val="22"/>
          <w:szCs w:val="22"/>
        </w:rPr>
      </w:pPr>
      <w:r w:rsidRPr="00AF01F2">
        <w:rPr>
          <w:rFonts w:ascii="Century Gothic" w:hAnsi="Century Gothic"/>
          <w:sz w:val="22"/>
          <w:szCs w:val="22"/>
        </w:rPr>
        <w:t>N</w:t>
      </w:r>
      <w:r w:rsidR="00207A1E" w:rsidRPr="00AF01F2">
        <w:rPr>
          <w:rFonts w:ascii="Century Gothic" w:hAnsi="Century Gothic"/>
          <w:sz w:val="22"/>
          <w:szCs w:val="22"/>
        </w:rPr>
        <w:t xml:space="preserve">arašča </w:t>
      </w:r>
      <w:r w:rsidRPr="00AF01F2">
        <w:rPr>
          <w:rFonts w:ascii="Century Gothic" w:hAnsi="Century Gothic"/>
          <w:sz w:val="22"/>
          <w:szCs w:val="22"/>
        </w:rPr>
        <w:t xml:space="preserve">tudi </w:t>
      </w:r>
      <w:r w:rsidR="00207A1E" w:rsidRPr="00AF01F2">
        <w:rPr>
          <w:rFonts w:ascii="Century Gothic" w:hAnsi="Century Gothic"/>
          <w:sz w:val="22"/>
          <w:szCs w:val="22"/>
        </w:rPr>
        <w:t>delež priključkov z v</w:t>
      </w:r>
      <w:r w:rsidRPr="00AF01F2">
        <w:rPr>
          <w:rFonts w:ascii="Century Gothic" w:hAnsi="Century Gothic"/>
          <w:sz w:val="22"/>
          <w:szCs w:val="22"/>
        </w:rPr>
        <w:t>eč</w:t>
      </w:r>
      <w:r w:rsidR="00207A1E" w:rsidRPr="00AF01F2">
        <w:rPr>
          <w:rFonts w:ascii="Century Gothic" w:hAnsi="Century Gothic"/>
          <w:sz w:val="22"/>
          <w:szCs w:val="22"/>
        </w:rPr>
        <w:t>jimi hitrostmi dostopa, kar omogoča lažj</w:t>
      </w:r>
      <w:r w:rsidR="001E4F9A" w:rsidRPr="00AF01F2">
        <w:rPr>
          <w:rFonts w:ascii="Century Gothic" w:hAnsi="Century Gothic"/>
          <w:sz w:val="22"/>
          <w:szCs w:val="22"/>
        </w:rPr>
        <w:t>i</w:t>
      </w:r>
      <w:r w:rsidR="00207A1E" w:rsidRPr="00AF01F2">
        <w:rPr>
          <w:rFonts w:ascii="Century Gothic" w:hAnsi="Century Gothic"/>
          <w:sz w:val="22"/>
          <w:szCs w:val="22"/>
        </w:rPr>
        <w:t xml:space="preserve"> dostop do zahtevnejših storitev elektronskih komunikacij (glej sliko </w:t>
      </w:r>
      <w:r w:rsidR="009231B3" w:rsidRPr="00AF01F2">
        <w:rPr>
          <w:rFonts w:ascii="Century Gothic" w:hAnsi="Century Gothic"/>
          <w:sz w:val="22"/>
          <w:szCs w:val="22"/>
        </w:rPr>
        <w:t>6</w:t>
      </w:r>
      <w:r w:rsidR="00207A1E" w:rsidRPr="00AF01F2">
        <w:rPr>
          <w:rFonts w:ascii="Century Gothic" w:hAnsi="Century Gothic"/>
          <w:sz w:val="22"/>
          <w:szCs w:val="22"/>
        </w:rPr>
        <w:t>).</w:t>
      </w:r>
    </w:p>
    <w:p w14:paraId="35137707" w14:textId="77777777" w:rsidR="001B4F00" w:rsidRPr="00AF01F2" w:rsidRDefault="001B4F00" w:rsidP="00207A1E">
      <w:pPr>
        <w:spacing w:line="280" w:lineRule="exact"/>
        <w:jc w:val="both"/>
        <w:rPr>
          <w:rFonts w:ascii="Century Gothic" w:hAnsi="Century Gothic"/>
          <w:sz w:val="22"/>
          <w:szCs w:val="22"/>
          <w:highlight w:val="yellow"/>
        </w:rPr>
      </w:pPr>
    </w:p>
    <w:p w14:paraId="0E79CF6B" w14:textId="76D71A28" w:rsidR="001B4F00" w:rsidRPr="00AF01F2" w:rsidRDefault="001B4F00" w:rsidP="00207A1E">
      <w:pPr>
        <w:spacing w:line="280" w:lineRule="exact"/>
        <w:jc w:val="both"/>
        <w:rPr>
          <w:rFonts w:ascii="Century Gothic" w:hAnsi="Century Gothic"/>
          <w:sz w:val="22"/>
          <w:szCs w:val="22"/>
        </w:rPr>
      </w:pPr>
      <w:r w:rsidRPr="00AF01F2">
        <w:rPr>
          <w:rFonts w:ascii="Century Gothic" w:hAnsi="Century Gothic"/>
          <w:sz w:val="22"/>
          <w:szCs w:val="22"/>
        </w:rPr>
        <w:t>Slika 6: Tržni deleži priključkov fiksnega širokopasovnega dostopa do interneta glede na hitrost dostopa</w:t>
      </w:r>
    </w:p>
    <w:p w14:paraId="09354ED1" w14:textId="4F29A9F7" w:rsidR="00B22E81" w:rsidRPr="00AF01F2" w:rsidRDefault="00AD73C3" w:rsidP="00207A1E">
      <w:pPr>
        <w:spacing w:line="280" w:lineRule="exact"/>
        <w:jc w:val="both"/>
        <w:rPr>
          <w:rFonts w:ascii="Century Gothic" w:hAnsi="Century Gothic"/>
          <w:sz w:val="22"/>
          <w:szCs w:val="22"/>
        </w:rPr>
      </w:pPr>
      <w:r w:rsidRPr="00AF01F2">
        <w:rPr>
          <w:rFonts w:ascii="Century Gothic" w:hAnsi="Century Gothic"/>
          <w:noProof/>
          <w:sz w:val="22"/>
          <w:szCs w:val="22"/>
          <w:lang w:eastAsia="sl-SI"/>
        </w:rPr>
        <w:drawing>
          <wp:anchor distT="0" distB="0" distL="114300" distR="114300" simplePos="0" relativeHeight="251659776" behindDoc="0" locked="0" layoutInCell="1" allowOverlap="1" wp14:anchorId="21217E40" wp14:editId="4991F0ED">
            <wp:simplePos x="0" y="0"/>
            <wp:positionH relativeFrom="margin">
              <wp:align>right</wp:align>
            </wp:positionH>
            <wp:positionV relativeFrom="paragraph">
              <wp:posOffset>24102</wp:posOffset>
            </wp:positionV>
            <wp:extent cx="5759838" cy="3517900"/>
            <wp:effectExtent l="0" t="0" r="0" b="6350"/>
            <wp:wrapNone/>
            <wp:docPr id="26" name="Slika 26" descr="Slika 6: Tržni deleži priključkov fiksnega širokopasovnega dostopa do interneta glede na hitrost dostop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Slika 26" descr="Slika 6: Tržni deleži priključkov fiksnega širokopasovnega dostopa do interneta glede na hitrost dostopa"/>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59838" cy="3517900"/>
                    </a:xfrm>
                    <a:prstGeom prst="rect">
                      <a:avLst/>
                    </a:prstGeom>
                  </pic:spPr>
                </pic:pic>
              </a:graphicData>
            </a:graphic>
            <wp14:sizeRelV relativeFrom="margin">
              <wp14:pctHeight>0</wp14:pctHeight>
            </wp14:sizeRelV>
          </wp:anchor>
        </w:drawing>
      </w:r>
    </w:p>
    <w:p w14:paraId="48B5E232" w14:textId="77777777" w:rsidR="00B22E81" w:rsidRPr="00AF01F2" w:rsidRDefault="00B22E81" w:rsidP="00207A1E">
      <w:pPr>
        <w:spacing w:line="280" w:lineRule="exact"/>
        <w:jc w:val="both"/>
        <w:rPr>
          <w:rFonts w:ascii="Century Gothic" w:hAnsi="Century Gothic"/>
          <w:sz w:val="22"/>
          <w:szCs w:val="22"/>
        </w:rPr>
      </w:pPr>
    </w:p>
    <w:p w14:paraId="7351A039" w14:textId="77777777" w:rsidR="00B22E81" w:rsidRPr="00AF01F2" w:rsidRDefault="00B22E81" w:rsidP="00207A1E">
      <w:pPr>
        <w:spacing w:line="280" w:lineRule="exact"/>
        <w:jc w:val="both"/>
        <w:rPr>
          <w:rFonts w:ascii="Century Gothic" w:hAnsi="Century Gothic"/>
          <w:sz w:val="22"/>
          <w:szCs w:val="22"/>
        </w:rPr>
      </w:pPr>
    </w:p>
    <w:p w14:paraId="4FBEA088" w14:textId="77777777" w:rsidR="00B22E81" w:rsidRPr="00AF01F2" w:rsidRDefault="00B22E81" w:rsidP="00207A1E">
      <w:pPr>
        <w:spacing w:line="280" w:lineRule="exact"/>
        <w:jc w:val="both"/>
        <w:rPr>
          <w:rFonts w:ascii="Century Gothic" w:hAnsi="Century Gothic"/>
          <w:sz w:val="22"/>
          <w:szCs w:val="22"/>
        </w:rPr>
      </w:pPr>
    </w:p>
    <w:p w14:paraId="20C14E83" w14:textId="77777777" w:rsidR="00B22E81" w:rsidRPr="00AF01F2" w:rsidRDefault="00B22E81" w:rsidP="00207A1E">
      <w:pPr>
        <w:spacing w:line="280" w:lineRule="exact"/>
        <w:jc w:val="both"/>
        <w:rPr>
          <w:rFonts w:ascii="Century Gothic" w:hAnsi="Century Gothic"/>
          <w:sz w:val="22"/>
          <w:szCs w:val="22"/>
        </w:rPr>
      </w:pPr>
    </w:p>
    <w:p w14:paraId="67D322C7" w14:textId="77777777" w:rsidR="00B22E81" w:rsidRPr="00AF01F2" w:rsidRDefault="00B22E81" w:rsidP="00207A1E">
      <w:pPr>
        <w:spacing w:line="280" w:lineRule="exact"/>
        <w:jc w:val="both"/>
        <w:rPr>
          <w:rFonts w:ascii="Century Gothic" w:hAnsi="Century Gothic"/>
          <w:sz w:val="22"/>
          <w:szCs w:val="22"/>
        </w:rPr>
      </w:pPr>
    </w:p>
    <w:p w14:paraId="2804DF15" w14:textId="77777777" w:rsidR="00B22E81" w:rsidRPr="00AF01F2" w:rsidRDefault="00B22E81" w:rsidP="00207A1E">
      <w:pPr>
        <w:spacing w:line="280" w:lineRule="exact"/>
        <w:jc w:val="both"/>
        <w:rPr>
          <w:rFonts w:ascii="Century Gothic" w:hAnsi="Century Gothic"/>
          <w:sz w:val="22"/>
          <w:szCs w:val="22"/>
        </w:rPr>
      </w:pPr>
    </w:p>
    <w:p w14:paraId="51D3B29A" w14:textId="77777777" w:rsidR="00B22E81" w:rsidRPr="00AF01F2" w:rsidRDefault="00B22E81" w:rsidP="00207A1E">
      <w:pPr>
        <w:spacing w:line="280" w:lineRule="exact"/>
        <w:jc w:val="both"/>
        <w:rPr>
          <w:rFonts w:ascii="Century Gothic" w:hAnsi="Century Gothic"/>
          <w:sz w:val="22"/>
          <w:szCs w:val="22"/>
        </w:rPr>
      </w:pPr>
    </w:p>
    <w:p w14:paraId="2346345C" w14:textId="77777777" w:rsidR="00B22E81" w:rsidRPr="00AF01F2" w:rsidRDefault="00B22E81" w:rsidP="00207A1E">
      <w:pPr>
        <w:spacing w:line="280" w:lineRule="exact"/>
        <w:jc w:val="both"/>
        <w:rPr>
          <w:rFonts w:ascii="Century Gothic" w:hAnsi="Century Gothic"/>
          <w:sz w:val="22"/>
          <w:szCs w:val="22"/>
        </w:rPr>
      </w:pPr>
    </w:p>
    <w:p w14:paraId="2A90BB13" w14:textId="77777777" w:rsidR="00B22E81" w:rsidRPr="00AF01F2" w:rsidRDefault="00B22E81" w:rsidP="00207A1E">
      <w:pPr>
        <w:spacing w:line="280" w:lineRule="exact"/>
        <w:jc w:val="both"/>
        <w:rPr>
          <w:rFonts w:ascii="Century Gothic" w:hAnsi="Century Gothic"/>
          <w:sz w:val="22"/>
          <w:szCs w:val="22"/>
        </w:rPr>
      </w:pPr>
    </w:p>
    <w:p w14:paraId="0CD2E087" w14:textId="77777777" w:rsidR="00B22E81" w:rsidRPr="00AF01F2" w:rsidRDefault="00B22E81" w:rsidP="00207A1E">
      <w:pPr>
        <w:spacing w:line="280" w:lineRule="exact"/>
        <w:jc w:val="both"/>
        <w:rPr>
          <w:rFonts w:ascii="Century Gothic" w:hAnsi="Century Gothic"/>
          <w:sz w:val="22"/>
          <w:szCs w:val="22"/>
        </w:rPr>
      </w:pPr>
    </w:p>
    <w:p w14:paraId="3DE3AD61" w14:textId="77777777" w:rsidR="00B22E81" w:rsidRPr="00AF01F2" w:rsidRDefault="00B22E81" w:rsidP="00207A1E">
      <w:pPr>
        <w:spacing w:line="280" w:lineRule="exact"/>
        <w:jc w:val="both"/>
        <w:rPr>
          <w:rFonts w:ascii="Century Gothic" w:hAnsi="Century Gothic"/>
          <w:sz w:val="22"/>
          <w:szCs w:val="22"/>
        </w:rPr>
      </w:pPr>
    </w:p>
    <w:p w14:paraId="47AC0BDE" w14:textId="77777777" w:rsidR="00B22E81" w:rsidRPr="00AF01F2" w:rsidRDefault="00B22E81" w:rsidP="00207A1E">
      <w:pPr>
        <w:spacing w:line="280" w:lineRule="exact"/>
        <w:jc w:val="both"/>
        <w:rPr>
          <w:rFonts w:ascii="Century Gothic" w:hAnsi="Century Gothic"/>
          <w:sz w:val="22"/>
          <w:szCs w:val="22"/>
        </w:rPr>
      </w:pPr>
    </w:p>
    <w:p w14:paraId="516E62C1" w14:textId="77777777" w:rsidR="00B22E81" w:rsidRPr="00AF01F2" w:rsidRDefault="00B22E81" w:rsidP="00207A1E">
      <w:pPr>
        <w:spacing w:line="280" w:lineRule="exact"/>
        <w:jc w:val="both"/>
        <w:rPr>
          <w:rFonts w:ascii="Century Gothic" w:hAnsi="Century Gothic"/>
          <w:sz w:val="22"/>
          <w:szCs w:val="22"/>
        </w:rPr>
      </w:pPr>
    </w:p>
    <w:p w14:paraId="48273A96" w14:textId="77777777" w:rsidR="00B22E81" w:rsidRPr="00AF01F2" w:rsidRDefault="00B22E81" w:rsidP="00207A1E">
      <w:pPr>
        <w:spacing w:line="280" w:lineRule="exact"/>
        <w:jc w:val="both"/>
        <w:rPr>
          <w:rFonts w:ascii="Century Gothic" w:hAnsi="Century Gothic"/>
          <w:sz w:val="22"/>
          <w:szCs w:val="22"/>
        </w:rPr>
      </w:pPr>
    </w:p>
    <w:p w14:paraId="199AEA52" w14:textId="77777777" w:rsidR="00B22E81" w:rsidRPr="00AF01F2" w:rsidRDefault="00B22E81" w:rsidP="00207A1E">
      <w:pPr>
        <w:spacing w:line="280" w:lineRule="exact"/>
        <w:jc w:val="both"/>
        <w:rPr>
          <w:rFonts w:ascii="Century Gothic" w:hAnsi="Century Gothic"/>
          <w:sz w:val="22"/>
          <w:szCs w:val="22"/>
        </w:rPr>
      </w:pPr>
    </w:p>
    <w:p w14:paraId="3733CFDA" w14:textId="77777777" w:rsidR="00B22E81" w:rsidRPr="00AF01F2" w:rsidRDefault="00B22E81" w:rsidP="00207A1E">
      <w:pPr>
        <w:spacing w:line="280" w:lineRule="exact"/>
        <w:jc w:val="both"/>
        <w:rPr>
          <w:rFonts w:ascii="Century Gothic" w:hAnsi="Century Gothic"/>
          <w:sz w:val="22"/>
          <w:szCs w:val="22"/>
        </w:rPr>
      </w:pPr>
    </w:p>
    <w:p w14:paraId="3D9A0B89" w14:textId="77777777" w:rsidR="00B22E81" w:rsidRPr="00AF01F2" w:rsidRDefault="00B22E81" w:rsidP="00207A1E">
      <w:pPr>
        <w:spacing w:line="280" w:lineRule="exact"/>
        <w:jc w:val="both"/>
        <w:rPr>
          <w:rFonts w:ascii="Century Gothic" w:hAnsi="Century Gothic"/>
          <w:sz w:val="22"/>
          <w:szCs w:val="22"/>
        </w:rPr>
      </w:pPr>
    </w:p>
    <w:p w14:paraId="2B46F891" w14:textId="77777777" w:rsidR="00B22E81" w:rsidRPr="00AF01F2" w:rsidRDefault="00B22E81" w:rsidP="00207A1E">
      <w:pPr>
        <w:spacing w:line="280" w:lineRule="exact"/>
        <w:jc w:val="both"/>
        <w:rPr>
          <w:rFonts w:ascii="Century Gothic" w:hAnsi="Century Gothic"/>
          <w:sz w:val="22"/>
          <w:szCs w:val="22"/>
        </w:rPr>
      </w:pPr>
    </w:p>
    <w:p w14:paraId="4EF409A0" w14:textId="77777777" w:rsidR="00B22E81" w:rsidRPr="00AF01F2" w:rsidRDefault="00B22E81" w:rsidP="00207A1E">
      <w:pPr>
        <w:spacing w:line="280" w:lineRule="exact"/>
        <w:jc w:val="both"/>
        <w:rPr>
          <w:rFonts w:ascii="Century Gothic" w:hAnsi="Century Gothic"/>
          <w:sz w:val="22"/>
          <w:szCs w:val="22"/>
        </w:rPr>
      </w:pPr>
    </w:p>
    <w:p w14:paraId="0F772A0B" w14:textId="1FE4FFA8" w:rsidR="00723D96" w:rsidRPr="00AF01F2" w:rsidRDefault="008D4436" w:rsidP="007472B2">
      <w:pPr>
        <w:pStyle w:val="podpisi"/>
        <w:spacing w:line="240" w:lineRule="auto"/>
        <w:jc w:val="both"/>
        <w:rPr>
          <w:rFonts w:ascii="Century Gothic" w:hAnsi="Century Gothic"/>
          <w:sz w:val="18"/>
          <w:szCs w:val="18"/>
          <w:lang w:val="sl-SI"/>
        </w:rPr>
      </w:pPr>
      <w:r w:rsidRPr="00AF01F2">
        <w:rPr>
          <w:rFonts w:ascii="Century Gothic" w:hAnsi="Century Gothic"/>
          <w:sz w:val="18"/>
          <w:szCs w:val="18"/>
          <w:lang w:val="sl-SI"/>
        </w:rPr>
        <w:t>Vir: AKOS, eAnalitik</w:t>
      </w:r>
      <w:r w:rsidR="00426874" w:rsidRPr="00AF01F2">
        <w:rPr>
          <w:rFonts w:ascii="Century Gothic" w:hAnsi="Century Gothic"/>
          <w:sz w:val="18"/>
          <w:szCs w:val="18"/>
          <w:lang w:val="sl-SI"/>
        </w:rPr>
        <w:t>.</w:t>
      </w:r>
    </w:p>
    <w:p w14:paraId="53D10C00" w14:textId="0EAA92A7" w:rsidR="00131786" w:rsidRPr="00AF01F2" w:rsidRDefault="00131786" w:rsidP="007472B2">
      <w:pPr>
        <w:pStyle w:val="podpisi"/>
        <w:spacing w:line="240" w:lineRule="auto"/>
        <w:jc w:val="both"/>
        <w:rPr>
          <w:rFonts w:ascii="Century Gothic" w:hAnsi="Century Gothic"/>
          <w:sz w:val="22"/>
          <w:szCs w:val="22"/>
          <w:lang w:val="sl-SI"/>
        </w:rPr>
      </w:pPr>
    </w:p>
    <w:p w14:paraId="690541DD" w14:textId="0B7F37F8" w:rsidR="00EC0A52" w:rsidRPr="00AF01F2" w:rsidRDefault="00207A1E" w:rsidP="007472B2">
      <w:pPr>
        <w:pStyle w:val="podpisi"/>
        <w:spacing w:line="240" w:lineRule="auto"/>
        <w:jc w:val="both"/>
        <w:rPr>
          <w:rFonts w:ascii="Century Gothic" w:hAnsi="Century Gothic"/>
          <w:sz w:val="22"/>
          <w:szCs w:val="22"/>
          <w:lang w:val="sl-SI"/>
        </w:rPr>
      </w:pPr>
      <w:r w:rsidRPr="00AF01F2">
        <w:rPr>
          <w:rFonts w:ascii="Century Gothic" w:hAnsi="Century Gothic"/>
          <w:sz w:val="22"/>
          <w:szCs w:val="22"/>
          <w:lang w:val="sl-SI"/>
        </w:rPr>
        <w:lastRenderedPageBreak/>
        <w:t xml:space="preserve">Na področju širokopasovnega dostopa do interneta je </w:t>
      </w:r>
      <w:r w:rsidR="00B70A52" w:rsidRPr="00AF01F2">
        <w:rPr>
          <w:rFonts w:ascii="Century Gothic" w:hAnsi="Century Gothic"/>
          <w:sz w:val="22"/>
          <w:szCs w:val="22"/>
          <w:lang w:val="sl-SI"/>
        </w:rPr>
        <w:t xml:space="preserve">mogoče </w:t>
      </w:r>
      <w:r w:rsidRPr="00AF01F2">
        <w:rPr>
          <w:rFonts w:ascii="Century Gothic" w:hAnsi="Century Gothic"/>
          <w:sz w:val="22"/>
          <w:szCs w:val="22"/>
          <w:lang w:val="sl-SI"/>
        </w:rPr>
        <w:t>zaznati tudi izrazit</w:t>
      </w:r>
      <w:r w:rsidR="00B70A52" w:rsidRPr="00AF01F2">
        <w:rPr>
          <w:rFonts w:ascii="Century Gothic" w:hAnsi="Century Gothic"/>
          <w:sz w:val="22"/>
          <w:szCs w:val="22"/>
          <w:lang w:val="sl-SI"/>
        </w:rPr>
        <w:t>o</w:t>
      </w:r>
      <w:r w:rsidRPr="00AF01F2">
        <w:rPr>
          <w:rFonts w:ascii="Century Gothic" w:hAnsi="Century Gothic"/>
          <w:sz w:val="22"/>
          <w:szCs w:val="22"/>
          <w:lang w:val="sl-SI"/>
        </w:rPr>
        <w:t xml:space="preserve"> rast prometa </w:t>
      </w:r>
      <w:r w:rsidR="00B92203" w:rsidRPr="00AF01F2">
        <w:rPr>
          <w:rFonts w:ascii="Century Gothic" w:hAnsi="Century Gothic"/>
          <w:sz w:val="22"/>
          <w:szCs w:val="22"/>
          <w:lang w:val="sl-SI"/>
        </w:rPr>
        <w:t xml:space="preserve">z </w:t>
      </w:r>
      <w:r w:rsidRPr="00AF01F2">
        <w:rPr>
          <w:rFonts w:ascii="Century Gothic" w:hAnsi="Century Gothic"/>
          <w:sz w:val="22"/>
          <w:szCs w:val="22"/>
          <w:lang w:val="sl-SI"/>
        </w:rPr>
        <w:t>mobiln</w:t>
      </w:r>
      <w:r w:rsidR="00B92203" w:rsidRPr="00AF01F2">
        <w:rPr>
          <w:rFonts w:ascii="Century Gothic" w:hAnsi="Century Gothic"/>
          <w:sz w:val="22"/>
          <w:szCs w:val="22"/>
          <w:lang w:val="sl-SI"/>
        </w:rPr>
        <w:t>im</w:t>
      </w:r>
      <w:r w:rsidRPr="00AF01F2">
        <w:rPr>
          <w:rFonts w:ascii="Century Gothic" w:hAnsi="Century Gothic"/>
          <w:sz w:val="22"/>
          <w:szCs w:val="22"/>
          <w:lang w:val="sl-SI"/>
        </w:rPr>
        <w:t xml:space="preserve"> širokopasovn</w:t>
      </w:r>
      <w:r w:rsidR="00B92203" w:rsidRPr="00AF01F2">
        <w:rPr>
          <w:rFonts w:ascii="Century Gothic" w:hAnsi="Century Gothic"/>
          <w:sz w:val="22"/>
          <w:szCs w:val="22"/>
          <w:lang w:val="sl-SI"/>
        </w:rPr>
        <w:t>im</w:t>
      </w:r>
      <w:r w:rsidRPr="00AF01F2">
        <w:rPr>
          <w:rFonts w:ascii="Century Gothic" w:hAnsi="Century Gothic"/>
          <w:sz w:val="22"/>
          <w:szCs w:val="22"/>
          <w:lang w:val="sl-SI"/>
        </w:rPr>
        <w:t xml:space="preserve"> dostop</w:t>
      </w:r>
      <w:r w:rsidR="00B92203" w:rsidRPr="00AF01F2">
        <w:rPr>
          <w:rFonts w:ascii="Century Gothic" w:hAnsi="Century Gothic"/>
          <w:sz w:val="22"/>
          <w:szCs w:val="22"/>
          <w:lang w:val="sl-SI"/>
        </w:rPr>
        <w:t>om</w:t>
      </w:r>
      <w:r w:rsidRPr="00AF01F2">
        <w:rPr>
          <w:rFonts w:ascii="Century Gothic" w:hAnsi="Century Gothic"/>
          <w:sz w:val="22"/>
          <w:szCs w:val="22"/>
          <w:lang w:val="sl-SI"/>
        </w:rPr>
        <w:t xml:space="preserve"> (glej sliko </w:t>
      </w:r>
      <w:r w:rsidR="009231B3" w:rsidRPr="00AF01F2">
        <w:rPr>
          <w:rFonts w:ascii="Century Gothic" w:hAnsi="Century Gothic"/>
          <w:sz w:val="22"/>
          <w:szCs w:val="22"/>
          <w:lang w:val="sl-SI"/>
        </w:rPr>
        <w:t>7</w:t>
      </w:r>
      <w:r w:rsidRPr="00AF01F2">
        <w:rPr>
          <w:rFonts w:ascii="Century Gothic" w:hAnsi="Century Gothic"/>
          <w:sz w:val="22"/>
          <w:szCs w:val="22"/>
          <w:lang w:val="sl-SI"/>
        </w:rPr>
        <w:t>).</w:t>
      </w:r>
    </w:p>
    <w:p w14:paraId="234A1772" w14:textId="6C722F34" w:rsidR="00EC0A52" w:rsidRPr="00AF01F2" w:rsidRDefault="00EC0A52" w:rsidP="007472B2">
      <w:pPr>
        <w:pStyle w:val="podpisi"/>
        <w:spacing w:line="240" w:lineRule="auto"/>
        <w:jc w:val="both"/>
        <w:rPr>
          <w:rFonts w:ascii="Century Gothic" w:hAnsi="Century Gothic"/>
          <w:sz w:val="22"/>
          <w:szCs w:val="22"/>
          <w:lang w:val="sl-SI"/>
        </w:rPr>
      </w:pPr>
    </w:p>
    <w:p w14:paraId="7389BFF8" w14:textId="1B843351" w:rsidR="00EC0A52" w:rsidRPr="00AF01F2" w:rsidRDefault="00207A1E" w:rsidP="007472B2">
      <w:pPr>
        <w:pStyle w:val="podpisi"/>
        <w:spacing w:line="240" w:lineRule="auto"/>
        <w:jc w:val="both"/>
        <w:rPr>
          <w:rFonts w:ascii="Century Gothic" w:hAnsi="Century Gothic"/>
          <w:sz w:val="22"/>
          <w:szCs w:val="22"/>
          <w:lang w:val="sl-SI"/>
        </w:rPr>
      </w:pPr>
      <w:r w:rsidRPr="00AF01F2">
        <w:rPr>
          <w:rFonts w:ascii="Century Gothic" w:hAnsi="Century Gothic"/>
          <w:sz w:val="22"/>
          <w:szCs w:val="22"/>
          <w:lang w:val="sl-SI"/>
        </w:rPr>
        <w:t xml:space="preserve">Slika </w:t>
      </w:r>
      <w:r w:rsidR="009231B3" w:rsidRPr="00AF01F2">
        <w:rPr>
          <w:rFonts w:ascii="Century Gothic" w:hAnsi="Century Gothic"/>
          <w:sz w:val="22"/>
          <w:szCs w:val="22"/>
          <w:lang w:val="sl-SI"/>
        </w:rPr>
        <w:t>7</w:t>
      </w:r>
      <w:r w:rsidRPr="00AF01F2">
        <w:rPr>
          <w:rFonts w:ascii="Century Gothic" w:hAnsi="Century Gothic"/>
          <w:sz w:val="22"/>
          <w:szCs w:val="22"/>
          <w:lang w:val="sl-SI"/>
        </w:rPr>
        <w:t xml:space="preserve">: Trend gibanja </w:t>
      </w:r>
      <w:r w:rsidR="25658814" w:rsidRPr="00AF01F2">
        <w:rPr>
          <w:rFonts w:ascii="Century Gothic" w:hAnsi="Century Gothic"/>
          <w:sz w:val="22"/>
          <w:szCs w:val="22"/>
          <w:lang w:val="sl-SI"/>
        </w:rPr>
        <w:t>prometa</w:t>
      </w:r>
      <w:r w:rsidR="00AF1BEC" w:rsidRPr="00AF01F2">
        <w:rPr>
          <w:rFonts w:ascii="Century Gothic" w:hAnsi="Century Gothic"/>
          <w:sz w:val="22"/>
          <w:szCs w:val="22"/>
          <w:lang w:val="sl-SI"/>
        </w:rPr>
        <w:t xml:space="preserve"> z</w:t>
      </w:r>
      <w:r w:rsidRPr="00AF01F2">
        <w:rPr>
          <w:rFonts w:ascii="Century Gothic" w:hAnsi="Century Gothic"/>
          <w:sz w:val="22"/>
          <w:szCs w:val="22"/>
          <w:lang w:val="sl-SI"/>
        </w:rPr>
        <w:t xml:space="preserve"> mobiln</w:t>
      </w:r>
      <w:r w:rsidR="00AF1BEC" w:rsidRPr="00AF01F2">
        <w:rPr>
          <w:rFonts w:ascii="Century Gothic" w:hAnsi="Century Gothic"/>
          <w:sz w:val="22"/>
          <w:szCs w:val="22"/>
          <w:lang w:val="sl-SI"/>
        </w:rPr>
        <w:t>im</w:t>
      </w:r>
      <w:r w:rsidRPr="00AF01F2">
        <w:rPr>
          <w:rFonts w:ascii="Century Gothic" w:hAnsi="Century Gothic"/>
          <w:sz w:val="22"/>
          <w:szCs w:val="22"/>
          <w:lang w:val="sl-SI"/>
        </w:rPr>
        <w:t xml:space="preserve"> širokopasovn</w:t>
      </w:r>
      <w:r w:rsidR="00AF1BEC" w:rsidRPr="00AF01F2">
        <w:rPr>
          <w:rFonts w:ascii="Century Gothic" w:hAnsi="Century Gothic"/>
          <w:sz w:val="22"/>
          <w:szCs w:val="22"/>
          <w:lang w:val="sl-SI"/>
        </w:rPr>
        <w:t>im</w:t>
      </w:r>
      <w:r w:rsidRPr="00AF01F2">
        <w:rPr>
          <w:rFonts w:ascii="Century Gothic" w:hAnsi="Century Gothic"/>
          <w:sz w:val="22"/>
          <w:szCs w:val="22"/>
          <w:lang w:val="sl-SI"/>
        </w:rPr>
        <w:t xml:space="preserve"> dostop</w:t>
      </w:r>
      <w:r w:rsidR="00AF1BEC" w:rsidRPr="00AF01F2">
        <w:rPr>
          <w:rFonts w:ascii="Century Gothic" w:hAnsi="Century Gothic"/>
          <w:sz w:val="22"/>
          <w:szCs w:val="22"/>
          <w:lang w:val="sl-SI"/>
        </w:rPr>
        <w:t>om</w:t>
      </w:r>
    </w:p>
    <w:p w14:paraId="504536A1" w14:textId="77777777" w:rsidR="00DA78C5" w:rsidRPr="00AF01F2" w:rsidRDefault="00DA78C5" w:rsidP="007472B2">
      <w:pPr>
        <w:pStyle w:val="podpisi"/>
        <w:spacing w:line="240" w:lineRule="auto"/>
        <w:jc w:val="both"/>
        <w:rPr>
          <w:rFonts w:ascii="Century Gothic" w:hAnsi="Century Gothic"/>
          <w:sz w:val="22"/>
          <w:szCs w:val="22"/>
          <w:lang w:val="sl-SI"/>
        </w:rPr>
      </w:pPr>
    </w:p>
    <w:p w14:paraId="0D5DC673" w14:textId="39E8B2E3" w:rsidR="00242F4C" w:rsidRPr="00AF01F2" w:rsidRDefault="00DB3D6C" w:rsidP="007472B2">
      <w:pPr>
        <w:pStyle w:val="podpisi"/>
        <w:spacing w:line="240" w:lineRule="auto"/>
        <w:jc w:val="both"/>
        <w:rPr>
          <w:rFonts w:ascii="Century Gothic" w:hAnsi="Century Gothic"/>
          <w:sz w:val="22"/>
          <w:szCs w:val="22"/>
          <w:lang w:val="sl-SI"/>
        </w:rPr>
      </w:pPr>
      <w:r w:rsidRPr="00AF01F2">
        <w:rPr>
          <w:rFonts w:ascii="Century Gothic" w:hAnsi="Century Gothic"/>
          <w:noProof/>
          <w:sz w:val="22"/>
          <w:szCs w:val="22"/>
          <w:lang w:val="sl-SI" w:eastAsia="sl-SI"/>
        </w:rPr>
        <w:drawing>
          <wp:inline distT="0" distB="0" distL="0" distR="0" wp14:anchorId="2F238515" wp14:editId="5E3BF0C4">
            <wp:extent cx="5758180" cy="2614156"/>
            <wp:effectExtent l="0" t="0" r="0" b="0"/>
            <wp:docPr id="27" name="Slika 27" descr="Slika 7: Trend gibanja prometa z mobilnim širokopasovnim dostop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Slika 27" descr="Slika 7: Trend gibanja prometa z mobilnim širokopasovnim dostopom"/>
                    <pic:cNvPicPr/>
                  </pic:nvPicPr>
                  <pic:blipFill rotWithShape="1">
                    <a:blip r:embed="rId18" cstate="print">
                      <a:extLst>
                        <a:ext uri="{28A0092B-C50C-407E-A947-70E740481C1C}">
                          <a14:useLocalDpi xmlns:a14="http://schemas.microsoft.com/office/drawing/2010/main" val="0"/>
                        </a:ext>
                      </a:extLst>
                    </a:blip>
                    <a:srcRect t="5247"/>
                    <a:stretch/>
                  </pic:blipFill>
                  <pic:spPr bwMode="auto">
                    <a:xfrm>
                      <a:off x="0" y="0"/>
                      <a:ext cx="5802702" cy="2634369"/>
                    </a:xfrm>
                    <a:prstGeom prst="rect">
                      <a:avLst/>
                    </a:prstGeom>
                    <a:ln>
                      <a:noFill/>
                    </a:ln>
                    <a:extLst>
                      <a:ext uri="{53640926-AAD7-44D8-BBD7-CCE9431645EC}">
                        <a14:shadowObscured xmlns:a14="http://schemas.microsoft.com/office/drawing/2010/main"/>
                      </a:ext>
                    </a:extLst>
                  </pic:spPr>
                </pic:pic>
              </a:graphicData>
            </a:graphic>
          </wp:inline>
        </w:drawing>
      </w:r>
    </w:p>
    <w:p w14:paraId="7D07A3E3" w14:textId="2394851E" w:rsidR="00207A1E" w:rsidRPr="00AF01F2" w:rsidRDefault="00207A1E" w:rsidP="00207A1E">
      <w:pPr>
        <w:pStyle w:val="podpisi"/>
        <w:spacing w:line="240" w:lineRule="auto"/>
        <w:jc w:val="both"/>
        <w:rPr>
          <w:rFonts w:ascii="Century Gothic" w:hAnsi="Century Gothic"/>
          <w:sz w:val="18"/>
          <w:szCs w:val="18"/>
          <w:lang w:val="sl-SI"/>
        </w:rPr>
      </w:pPr>
      <w:r w:rsidRPr="00AF01F2">
        <w:rPr>
          <w:rFonts w:ascii="Century Gothic" w:hAnsi="Century Gothic"/>
          <w:sz w:val="18"/>
          <w:szCs w:val="18"/>
          <w:lang w:val="sl-SI"/>
        </w:rPr>
        <w:t>Vir: AKOS, eAnalitik</w:t>
      </w:r>
      <w:r w:rsidR="00B70A52" w:rsidRPr="00AF01F2">
        <w:rPr>
          <w:rFonts w:ascii="Century Gothic" w:hAnsi="Century Gothic"/>
          <w:sz w:val="18"/>
          <w:szCs w:val="18"/>
          <w:lang w:val="sl-SI"/>
        </w:rPr>
        <w:t>.</w:t>
      </w:r>
    </w:p>
    <w:p w14:paraId="50F7C2D1" w14:textId="77777777" w:rsidR="001B1457" w:rsidRPr="00AF01F2" w:rsidRDefault="001B1457" w:rsidP="00207A1E">
      <w:pPr>
        <w:pStyle w:val="podpisi"/>
        <w:spacing w:line="240" w:lineRule="auto"/>
        <w:jc w:val="both"/>
        <w:rPr>
          <w:rFonts w:ascii="Century Gothic" w:hAnsi="Century Gothic"/>
          <w:sz w:val="22"/>
          <w:szCs w:val="22"/>
          <w:lang w:val="sl-SI"/>
        </w:rPr>
      </w:pPr>
    </w:p>
    <w:p w14:paraId="3262577D" w14:textId="5232102B" w:rsidR="00723D96" w:rsidRPr="00AF01F2" w:rsidRDefault="00B70A52" w:rsidP="001B1457">
      <w:pPr>
        <w:pStyle w:val="podpisi"/>
        <w:spacing w:line="280" w:lineRule="exact"/>
        <w:jc w:val="both"/>
        <w:rPr>
          <w:rFonts w:ascii="Century Gothic" w:hAnsi="Century Gothic"/>
          <w:sz w:val="22"/>
          <w:szCs w:val="22"/>
          <w:lang w:val="sl-SI"/>
        </w:rPr>
      </w:pPr>
      <w:r w:rsidRPr="00AF01F2">
        <w:rPr>
          <w:rFonts w:ascii="Century Gothic" w:hAnsi="Century Gothic"/>
          <w:sz w:val="22"/>
          <w:szCs w:val="22"/>
          <w:lang w:val="sl-SI"/>
        </w:rPr>
        <w:t>Pri</w:t>
      </w:r>
      <w:r w:rsidR="000546B1" w:rsidRPr="00AF01F2">
        <w:rPr>
          <w:rFonts w:ascii="Century Gothic" w:hAnsi="Century Gothic"/>
          <w:sz w:val="22"/>
          <w:szCs w:val="22"/>
          <w:lang w:val="sl-SI"/>
        </w:rPr>
        <w:t xml:space="preserve"> analitične</w:t>
      </w:r>
      <w:r w:rsidRPr="00AF01F2">
        <w:rPr>
          <w:rFonts w:ascii="Century Gothic" w:hAnsi="Century Gothic"/>
          <w:sz w:val="22"/>
          <w:szCs w:val="22"/>
          <w:lang w:val="sl-SI"/>
        </w:rPr>
        <w:t>m</w:t>
      </w:r>
      <w:r w:rsidR="000546B1" w:rsidRPr="00AF01F2">
        <w:rPr>
          <w:rFonts w:ascii="Century Gothic" w:hAnsi="Century Gothic"/>
          <w:sz w:val="22"/>
          <w:szCs w:val="22"/>
          <w:lang w:val="sl-SI"/>
        </w:rPr>
        <w:t xml:space="preserve"> pregled</w:t>
      </w:r>
      <w:r w:rsidRPr="00AF01F2">
        <w:rPr>
          <w:rFonts w:ascii="Century Gothic" w:hAnsi="Century Gothic"/>
          <w:sz w:val="22"/>
          <w:szCs w:val="22"/>
          <w:lang w:val="sl-SI"/>
        </w:rPr>
        <w:t>u</w:t>
      </w:r>
      <w:r w:rsidR="000546B1" w:rsidRPr="00AF01F2">
        <w:rPr>
          <w:rFonts w:ascii="Century Gothic" w:hAnsi="Century Gothic"/>
          <w:sz w:val="22"/>
          <w:szCs w:val="22"/>
          <w:lang w:val="sl-SI"/>
        </w:rPr>
        <w:t xml:space="preserve"> glavnih kazalnikov stanja razvoja omrež</w:t>
      </w:r>
      <w:r w:rsidR="0096190A" w:rsidRPr="00AF01F2">
        <w:rPr>
          <w:rFonts w:ascii="Century Gothic" w:hAnsi="Century Gothic"/>
          <w:sz w:val="22"/>
          <w:szCs w:val="22"/>
          <w:lang w:val="sl-SI"/>
        </w:rPr>
        <w:t>ij</w:t>
      </w:r>
      <w:r w:rsidR="000546B1" w:rsidRPr="00AF01F2">
        <w:rPr>
          <w:rFonts w:ascii="Century Gothic" w:hAnsi="Century Gothic"/>
          <w:sz w:val="22"/>
          <w:szCs w:val="22"/>
          <w:lang w:val="sl-SI"/>
        </w:rPr>
        <w:t xml:space="preserve"> v Republiki Sloveniji je treb</w:t>
      </w:r>
      <w:r w:rsidRPr="00AF01F2">
        <w:rPr>
          <w:rFonts w:ascii="Century Gothic" w:hAnsi="Century Gothic"/>
          <w:sz w:val="22"/>
          <w:szCs w:val="22"/>
          <w:lang w:val="sl-SI"/>
        </w:rPr>
        <w:t>a</w:t>
      </w:r>
      <w:r w:rsidR="000546B1" w:rsidRPr="00AF01F2">
        <w:rPr>
          <w:rFonts w:ascii="Century Gothic" w:hAnsi="Century Gothic"/>
          <w:sz w:val="22"/>
          <w:szCs w:val="22"/>
          <w:lang w:val="sl-SI"/>
        </w:rPr>
        <w:t xml:space="preserve"> zgornje analitične ugotovitve </w:t>
      </w:r>
      <w:r w:rsidRPr="00AF01F2">
        <w:rPr>
          <w:rFonts w:ascii="Century Gothic" w:hAnsi="Century Gothic"/>
          <w:sz w:val="22"/>
          <w:szCs w:val="22"/>
          <w:lang w:val="sl-SI"/>
        </w:rPr>
        <w:t>pojasniti tudi</w:t>
      </w:r>
      <w:r w:rsidR="000546B1" w:rsidRPr="00AF01F2">
        <w:rPr>
          <w:rFonts w:ascii="Century Gothic" w:hAnsi="Century Gothic"/>
          <w:sz w:val="22"/>
          <w:szCs w:val="22"/>
          <w:lang w:val="sl-SI"/>
        </w:rPr>
        <w:t xml:space="preserve"> </w:t>
      </w:r>
      <w:r w:rsidRPr="00AF01F2">
        <w:rPr>
          <w:rFonts w:ascii="Century Gothic" w:hAnsi="Century Gothic"/>
          <w:sz w:val="22"/>
          <w:szCs w:val="22"/>
          <w:lang w:val="sl-SI"/>
        </w:rPr>
        <w:t xml:space="preserve">z vidika </w:t>
      </w:r>
      <w:r w:rsidR="00C136A0" w:rsidRPr="00AF01F2">
        <w:rPr>
          <w:rFonts w:ascii="Century Gothic" w:hAnsi="Century Gothic"/>
          <w:sz w:val="22"/>
          <w:szCs w:val="22"/>
          <w:lang w:val="sl-SI"/>
        </w:rPr>
        <w:t>geografsk</w:t>
      </w:r>
      <w:r w:rsidRPr="00AF01F2">
        <w:rPr>
          <w:rFonts w:ascii="Century Gothic" w:hAnsi="Century Gothic"/>
          <w:sz w:val="22"/>
          <w:szCs w:val="22"/>
          <w:lang w:val="sl-SI"/>
        </w:rPr>
        <w:t>ih značilnost</w:t>
      </w:r>
      <w:r w:rsidR="00C136A0" w:rsidRPr="00AF01F2">
        <w:rPr>
          <w:rFonts w:ascii="Century Gothic" w:hAnsi="Century Gothic"/>
          <w:sz w:val="22"/>
          <w:szCs w:val="22"/>
          <w:lang w:val="sl-SI"/>
        </w:rPr>
        <w:t>i</w:t>
      </w:r>
      <w:r w:rsidR="001B1457" w:rsidRPr="00AF01F2">
        <w:rPr>
          <w:rFonts w:ascii="Century Gothic" w:hAnsi="Century Gothic"/>
          <w:sz w:val="22"/>
          <w:szCs w:val="22"/>
          <w:lang w:val="sl-SI"/>
        </w:rPr>
        <w:t>.</w:t>
      </w:r>
      <w:r w:rsidR="00C70848" w:rsidRPr="00AF01F2">
        <w:rPr>
          <w:rFonts w:ascii="Century Gothic" w:hAnsi="Century Gothic"/>
          <w:sz w:val="22"/>
          <w:szCs w:val="22"/>
          <w:lang w:val="sl-SI"/>
        </w:rPr>
        <w:t xml:space="preserve"> Za Slovenijo je značilna razpršena in redka poselitev</w:t>
      </w:r>
      <w:r w:rsidR="00E81DC5" w:rsidRPr="00AF01F2">
        <w:rPr>
          <w:rFonts w:ascii="Century Gothic" w:hAnsi="Century Gothic"/>
          <w:sz w:val="22"/>
          <w:szCs w:val="22"/>
          <w:lang w:val="sl-SI"/>
        </w:rPr>
        <w:t xml:space="preserve"> </w:t>
      </w:r>
      <w:r w:rsidR="00EA68B3" w:rsidRPr="00AF01F2">
        <w:rPr>
          <w:rFonts w:ascii="Century Gothic" w:hAnsi="Century Gothic"/>
          <w:sz w:val="22"/>
          <w:szCs w:val="22"/>
          <w:lang w:val="sl-SI"/>
        </w:rPr>
        <w:t>s povprečno gostoto poseljenosti 10</w:t>
      </w:r>
      <w:r w:rsidR="003D0A6E" w:rsidRPr="00AF01F2">
        <w:rPr>
          <w:rFonts w:ascii="Century Gothic" w:hAnsi="Century Gothic"/>
          <w:sz w:val="22"/>
          <w:szCs w:val="22"/>
          <w:lang w:val="sl-SI"/>
        </w:rPr>
        <w:t>4</w:t>
      </w:r>
      <w:r w:rsidR="00781843" w:rsidRPr="00AF01F2">
        <w:rPr>
          <w:rFonts w:ascii="Century Gothic" w:hAnsi="Century Gothic"/>
          <w:sz w:val="22"/>
          <w:szCs w:val="22"/>
          <w:lang w:val="sl-SI"/>
        </w:rPr>
        <w:t> </w:t>
      </w:r>
      <w:r w:rsidR="00131B78" w:rsidRPr="00AF01F2">
        <w:rPr>
          <w:rFonts w:ascii="Century Gothic" w:hAnsi="Century Gothic"/>
          <w:sz w:val="22"/>
          <w:szCs w:val="22"/>
          <w:lang w:val="sl-SI"/>
        </w:rPr>
        <w:t>prebivalc</w:t>
      </w:r>
      <w:r w:rsidRPr="00AF01F2">
        <w:rPr>
          <w:rFonts w:ascii="Century Gothic" w:hAnsi="Century Gothic"/>
          <w:sz w:val="22"/>
          <w:szCs w:val="22"/>
          <w:lang w:val="sl-SI"/>
        </w:rPr>
        <w:t>i</w:t>
      </w:r>
      <w:r w:rsidR="00131B78" w:rsidRPr="00AF01F2">
        <w:rPr>
          <w:rFonts w:ascii="Century Gothic" w:hAnsi="Century Gothic"/>
          <w:sz w:val="22"/>
          <w:szCs w:val="22"/>
          <w:lang w:val="sl-SI"/>
        </w:rPr>
        <w:t xml:space="preserve"> na </w:t>
      </w:r>
      <w:r w:rsidR="00C14CC3" w:rsidRPr="00AF01F2">
        <w:rPr>
          <w:rFonts w:ascii="Century Gothic" w:hAnsi="Century Gothic"/>
          <w:sz w:val="22"/>
          <w:szCs w:val="22"/>
          <w:lang w:val="sl-SI"/>
        </w:rPr>
        <w:t>kvadratni kilometer v letu 2020</w:t>
      </w:r>
      <w:r w:rsidR="00405285" w:rsidRPr="00AF01F2">
        <w:rPr>
          <w:rFonts w:ascii="Century Gothic" w:hAnsi="Century Gothic"/>
          <w:sz w:val="22"/>
          <w:szCs w:val="22"/>
          <w:lang w:val="sl-SI"/>
        </w:rPr>
        <w:t>, pri čemer je gostota poseljenosti v</w:t>
      </w:r>
      <w:r w:rsidR="00426874" w:rsidRPr="00AF01F2">
        <w:rPr>
          <w:rFonts w:ascii="Century Gothic" w:hAnsi="Century Gothic"/>
          <w:sz w:val="22"/>
          <w:szCs w:val="22"/>
          <w:lang w:val="sl-SI"/>
        </w:rPr>
        <w:t>eč</w:t>
      </w:r>
      <w:r w:rsidR="00405285" w:rsidRPr="00AF01F2">
        <w:rPr>
          <w:rFonts w:ascii="Century Gothic" w:hAnsi="Century Gothic"/>
          <w:sz w:val="22"/>
          <w:szCs w:val="22"/>
          <w:lang w:val="sl-SI"/>
        </w:rPr>
        <w:t xml:space="preserve">ja </w:t>
      </w:r>
      <w:r w:rsidR="00C70848" w:rsidRPr="00AF01F2">
        <w:rPr>
          <w:rFonts w:ascii="Century Gothic" w:hAnsi="Century Gothic"/>
          <w:sz w:val="22"/>
          <w:szCs w:val="22"/>
          <w:lang w:val="sl-SI"/>
        </w:rPr>
        <w:t>v urbanih središčih,</w:t>
      </w:r>
      <w:r w:rsidR="0074534D" w:rsidRPr="00AF01F2">
        <w:rPr>
          <w:rFonts w:ascii="Century Gothic" w:hAnsi="Century Gothic"/>
          <w:sz w:val="22"/>
          <w:szCs w:val="22"/>
          <w:lang w:val="sl-SI"/>
        </w:rPr>
        <w:t xml:space="preserve"> </w:t>
      </w:r>
      <w:r w:rsidR="00426874" w:rsidRPr="00AF01F2">
        <w:rPr>
          <w:rFonts w:ascii="Century Gothic" w:hAnsi="Century Gothic"/>
          <w:sz w:val="22"/>
          <w:szCs w:val="22"/>
          <w:lang w:val="sl-SI"/>
        </w:rPr>
        <w:t>manjš</w:t>
      </w:r>
      <w:r w:rsidR="0074534D" w:rsidRPr="00AF01F2">
        <w:rPr>
          <w:rFonts w:ascii="Century Gothic" w:hAnsi="Century Gothic"/>
          <w:sz w:val="22"/>
          <w:szCs w:val="22"/>
          <w:lang w:val="sl-SI"/>
        </w:rPr>
        <w:t xml:space="preserve">a pa </w:t>
      </w:r>
      <w:r w:rsidR="009B0C0D" w:rsidRPr="00AF01F2">
        <w:rPr>
          <w:rFonts w:ascii="Century Gothic" w:hAnsi="Century Gothic"/>
          <w:sz w:val="22"/>
          <w:szCs w:val="22"/>
          <w:lang w:val="sl-SI"/>
        </w:rPr>
        <w:t>na</w:t>
      </w:r>
      <w:r w:rsidR="0074534D" w:rsidRPr="00AF01F2">
        <w:rPr>
          <w:rFonts w:ascii="Century Gothic" w:hAnsi="Century Gothic"/>
          <w:sz w:val="22"/>
          <w:szCs w:val="22"/>
          <w:lang w:val="sl-SI"/>
        </w:rPr>
        <w:t xml:space="preserve"> r</w:t>
      </w:r>
      <w:r w:rsidR="00C70848" w:rsidRPr="00AF01F2">
        <w:rPr>
          <w:rFonts w:ascii="Century Gothic" w:hAnsi="Century Gothic"/>
          <w:sz w:val="22"/>
          <w:szCs w:val="22"/>
          <w:lang w:val="sl-SI"/>
        </w:rPr>
        <w:t>eliefno razgiban</w:t>
      </w:r>
      <w:r w:rsidR="0074534D" w:rsidRPr="00AF01F2">
        <w:rPr>
          <w:rFonts w:ascii="Century Gothic" w:hAnsi="Century Gothic"/>
          <w:sz w:val="22"/>
          <w:szCs w:val="22"/>
          <w:lang w:val="sl-SI"/>
        </w:rPr>
        <w:t xml:space="preserve">ih in </w:t>
      </w:r>
      <w:r w:rsidR="00C70848" w:rsidRPr="00AF01F2">
        <w:rPr>
          <w:rFonts w:ascii="Century Gothic" w:hAnsi="Century Gothic"/>
          <w:sz w:val="22"/>
          <w:szCs w:val="22"/>
          <w:lang w:val="sl-SI"/>
        </w:rPr>
        <w:t>težje dostopn</w:t>
      </w:r>
      <w:r w:rsidR="009C6396" w:rsidRPr="00AF01F2">
        <w:rPr>
          <w:rFonts w:ascii="Century Gothic" w:hAnsi="Century Gothic"/>
          <w:sz w:val="22"/>
          <w:szCs w:val="22"/>
          <w:lang w:val="sl-SI"/>
        </w:rPr>
        <w:t xml:space="preserve">ih </w:t>
      </w:r>
      <w:r w:rsidR="00C70848" w:rsidRPr="00AF01F2">
        <w:rPr>
          <w:rFonts w:ascii="Century Gothic" w:hAnsi="Century Gothic"/>
          <w:sz w:val="22"/>
          <w:szCs w:val="22"/>
          <w:lang w:val="sl-SI"/>
        </w:rPr>
        <w:t>območj</w:t>
      </w:r>
      <w:r w:rsidR="009C6396" w:rsidRPr="00AF01F2">
        <w:rPr>
          <w:rFonts w:ascii="Century Gothic" w:hAnsi="Century Gothic"/>
          <w:sz w:val="22"/>
          <w:szCs w:val="22"/>
          <w:lang w:val="sl-SI"/>
        </w:rPr>
        <w:t>ih.</w:t>
      </w:r>
      <w:r w:rsidR="009B0C0D" w:rsidRPr="00AF01F2">
        <w:rPr>
          <w:rStyle w:val="Sprotnaopomba-sklic"/>
          <w:rFonts w:ascii="Century Gothic" w:hAnsi="Century Gothic"/>
          <w:sz w:val="22"/>
          <w:szCs w:val="22"/>
          <w:lang w:val="sl-SI"/>
        </w:rPr>
        <w:footnoteReference w:id="10"/>
      </w:r>
      <w:r w:rsidR="009C6396" w:rsidRPr="00AF01F2">
        <w:rPr>
          <w:rFonts w:ascii="Century Gothic" w:hAnsi="Century Gothic"/>
          <w:sz w:val="22"/>
          <w:szCs w:val="22"/>
          <w:lang w:val="sl-SI"/>
        </w:rPr>
        <w:t xml:space="preserve"> </w:t>
      </w:r>
    </w:p>
    <w:p w14:paraId="6B114B2E" w14:textId="692F0F91" w:rsidR="00B34747" w:rsidRPr="00AF01F2" w:rsidRDefault="00B34747" w:rsidP="00B34747">
      <w:pPr>
        <w:pStyle w:val="podpisi"/>
        <w:spacing w:line="240" w:lineRule="auto"/>
        <w:jc w:val="both"/>
        <w:rPr>
          <w:rFonts w:ascii="Century Gothic" w:hAnsi="Century Gothic"/>
          <w:sz w:val="22"/>
          <w:szCs w:val="22"/>
          <w:lang w:val="sl-SI"/>
        </w:rPr>
      </w:pPr>
    </w:p>
    <w:p w14:paraId="4975A5E4" w14:textId="6C594044" w:rsidR="00363072" w:rsidRPr="00AF01F2" w:rsidRDefault="000546B1" w:rsidP="003D0650">
      <w:pPr>
        <w:pStyle w:val="Naslov2"/>
        <w:jc w:val="both"/>
      </w:pPr>
      <w:bookmarkStart w:id="12" w:name="_Toc111734773"/>
      <w:r w:rsidRPr="00AF01F2">
        <w:t xml:space="preserve">3.2 </w:t>
      </w:r>
      <w:r w:rsidR="006C7E7B" w:rsidRPr="00AF01F2">
        <w:t>Podelitev r</w:t>
      </w:r>
      <w:r w:rsidRPr="00AF01F2">
        <w:t>adiofrekvenčn</w:t>
      </w:r>
      <w:r w:rsidR="006C7E7B" w:rsidRPr="00AF01F2">
        <w:t>ega</w:t>
      </w:r>
      <w:r w:rsidRPr="00AF01F2">
        <w:t xml:space="preserve"> spekt</w:t>
      </w:r>
      <w:r w:rsidR="006C7E7B" w:rsidRPr="00AF01F2">
        <w:t>ra za gradnjo omrežj</w:t>
      </w:r>
      <w:r w:rsidR="00781843" w:rsidRPr="00AF01F2">
        <w:t>a</w:t>
      </w:r>
      <w:r w:rsidR="006C7E7B" w:rsidRPr="00AF01F2">
        <w:t xml:space="preserve"> 5G in vzpostavitev</w:t>
      </w:r>
      <w:r w:rsidRPr="00AF01F2">
        <w:t xml:space="preserve"> </w:t>
      </w:r>
      <w:r w:rsidR="006C7E7B" w:rsidRPr="00AF01F2">
        <w:t>tehnologije</w:t>
      </w:r>
      <w:r w:rsidR="00781843" w:rsidRPr="00AF01F2">
        <w:t> 5G</w:t>
      </w:r>
      <w:bookmarkEnd w:id="12"/>
    </w:p>
    <w:p w14:paraId="13B2E797" w14:textId="77777777" w:rsidR="000546B1" w:rsidRPr="00AF01F2" w:rsidRDefault="000546B1" w:rsidP="000546B1"/>
    <w:p w14:paraId="6B70BCF0" w14:textId="4E51B072" w:rsidR="0024180C" w:rsidRPr="00AF01F2" w:rsidRDefault="0024180C" w:rsidP="0024180C">
      <w:pPr>
        <w:pStyle w:val="podpisi"/>
        <w:spacing w:line="240" w:lineRule="auto"/>
        <w:jc w:val="both"/>
        <w:rPr>
          <w:rFonts w:ascii="Century Gothic" w:hAnsi="Century Gothic"/>
          <w:sz w:val="22"/>
          <w:szCs w:val="22"/>
          <w:lang w:val="sl-SI"/>
        </w:rPr>
      </w:pPr>
      <w:r w:rsidRPr="00AF01F2">
        <w:rPr>
          <w:rFonts w:ascii="Century Gothic" w:hAnsi="Century Gothic"/>
          <w:sz w:val="22"/>
          <w:szCs w:val="22"/>
          <w:lang w:val="sl-SI"/>
        </w:rPr>
        <w:t xml:space="preserve">Vlada Republike Slovenije je marca 2019 sprejela Načrt uporabe frekvenčnega pasu 470–790 MHz v Republiki Sloveniji, v katerem je bila predvidena </w:t>
      </w:r>
      <w:r w:rsidR="00781843" w:rsidRPr="00AF01F2">
        <w:rPr>
          <w:rFonts w:ascii="Century Gothic" w:hAnsi="Century Gothic"/>
          <w:sz w:val="22"/>
          <w:szCs w:val="22"/>
          <w:lang w:val="sl-SI"/>
        </w:rPr>
        <w:t xml:space="preserve">njegova </w:t>
      </w:r>
      <w:r w:rsidRPr="00AF01F2">
        <w:rPr>
          <w:rFonts w:ascii="Century Gothic" w:hAnsi="Century Gothic"/>
          <w:sz w:val="22"/>
          <w:szCs w:val="22"/>
          <w:lang w:val="sl-SI"/>
        </w:rPr>
        <w:t xml:space="preserve">komercialna uporaba od 1. </w:t>
      </w:r>
      <w:r w:rsidR="00781843" w:rsidRPr="00AF01F2">
        <w:rPr>
          <w:rFonts w:ascii="Century Gothic" w:hAnsi="Century Gothic"/>
          <w:sz w:val="22"/>
          <w:szCs w:val="22"/>
          <w:lang w:val="sl-SI"/>
        </w:rPr>
        <w:t>julija</w:t>
      </w:r>
      <w:r w:rsidRPr="00AF01F2">
        <w:rPr>
          <w:rFonts w:ascii="Century Gothic" w:hAnsi="Century Gothic"/>
          <w:sz w:val="22"/>
          <w:szCs w:val="22"/>
          <w:lang w:val="sl-SI"/>
        </w:rPr>
        <w:t xml:space="preserve"> 2020. Aprila 2020 je Vlada Republike Slovenije sprejela spremembo tega načrta, v katerem je bil predviden zamik komercialne uporabe frekvenčnega pasu 470–790 MHz</w:t>
      </w:r>
      <w:r w:rsidR="00724C06" w:rsidRPr="00AF01F2">
        <w:rPr>
          <w:rFonts w:ascii="Century Gothic" w:hAnsi="Century Gothic"/>
          <w:sz w:val="22"/>
          <w:szCs w:val="22"/>
          <w:lang w:val="sl-SI"/>
        </w:rPr>
        <w:t>, in sicer zaradi</w:t>
      </w:r>
      <w:r w:rsidRPr="00AF01F2">
        <w:rPr>
          <w:rFonts w:ascii="Century Gothic" w:hAnsi="Century Gothic"/>
          <w:sz w:val="22"/>
          <w:szCs w:val="22"/>
          <w:lang w:val="sl-SI"/>
        </w:rPr>
        <w:t xml:space="preserve"> čezmejnega škodljivega </w:t>
      </w:r>
      <w:r w:rsidR="001075B3" w:rsidRPr="00AF01F2">
        <w:rPr>
          <w:rFonts w:ascii="Century Gothic" w:hAnsi="Century Gothic"/>
          <w:sz w:val="22"/>
          <w:szCs w:val="22"/>
          <w:lang w:val="sl-SI"/>
        </w:rPr>
        <w:t xml:space="preserve">radijskega </w:t>
      </w:r>
      <w:r w:rsidRPr="00AF01F2">
        <w:rPr>
          <w:rFonts w:ascii="Century Gothic" w:hAnsi="Century Gothic"/>
          <w:sz w:val="22"/>
          <w:szCs w:val="22"/>
          <w:lang w:val="sl-SI"/>
        </w:rPr>
        <w:t>motenja.</w:t>
      </w:r>
    </w:p>
    <w:p w14:paraId="5F0D2D82" w14:textId="77777777" w:rsidR="0024180C" w:rsidRPr="00AF01F2" w:rsidRDefault="0024180C" w:rsidP="0024180C">
      <w:pPr>
        <w:pStyle w:val="podpisi"/>
        <w:spacing w:line="240" w:lineRule="auto"/>
        <w:jc w:val="both"/>
        <w:rPr>
          <w:rFonts w:ascii="Century Gothic" w:hAnsi="Century Gothic"/>
          <w:sz w:val="22"/>
          <w:szCs w:val="22"/>
          <w:lang w:val="sl-SI"/>
        </w:rPr>
      </w:pPr>
    </w:p>
    <w:p w14:paraId="1797CAD7" w14:textId="2EEAE134" w:rsidR="0024180C" w:rsidRPr="00AF01F2" w:rsidRDefault="0024180C" w:rsidP="0024180C">
      <w:pPr>
        <w:pStyle w:val="podpisi"/>
        <w:spacing w:line="240" w:lineRule="auto"/>
        <w:jc w:val="both"/>
        <w:rPr>
          <w:rFonts w:ascii="Century Gothic" w:hAnsi="Century Gothic"/>
          <w:sz w:val="22"/>
          <w:szCs w:val="22"/>
          <w:lang w:val="sl-SI"/>
        </w:rPr>
      </w:pPr>
      <w:r w:rsidRPr="00AF01F2">
        <w:rPr>
          <w:rFonts w:ascii="Century Gothic" w:hAnsi="Century Gothic"/>
          <w:sz w:val="22"/>
          <w:szCs w:val="22"/>
          <w:lang w:val="sl-SI"/>
        </w:rPr>
        <w:t>A</w:t>
      </w:r>
      <w:r w:rsidR="0036795D" w:rsidRPr="00AF01F2">
        <w:rPr>
          <w:rFonts w:ascii="Century Gothic" w:hAnsi="Century Gothic"/>
          <w:sz w:val="22"/>
          <w:szCs w:val="22"/>
          <w:lang w:val="sl-SI"/>
        </w:rPr>
        <w:t xml:space="preserve">KOS </w:t>
      </w:r>
      <w:r w:rsidR="00781843" w:rsidRPr="00AF01F2">
        <w:rPr>
          <w:rFonts w:ascii="Century Gothic" w:hAnsi="Century Gothic"/>
          <w:sz w:val="22"/>
          <w:szCs w:val="22"/>
          <w:lang w:val="sl-SI"/>
        </w:rPr>
        <w:t xml:space="preserve">je </w:t>
      </w:r>
      <w:r w:rsidRPr="00AF01F2">
        <w:rPr>
          <w:rFonts w:ascii="Century Gothic" w:hAnsi="Century Gothic"/>
          <w:sz w:val="22"/>
          <w:szCs w:val="22"/>
          <w:lang w:val="sl-SI"/>
        </w:rPr>
        <w:t>v Povzetku analize trga mobilnih komunikacij 2014–2019</w:t>
      </w:r>
      <w:r w:rsidRPr="00AF01F2">
        <w:rPr>
          <w:rFonts w:ascii="Century Gothic" w:hAnsi="Century Gothic"/>
          <w:sz w:val="22"/>
          <w:szCs w:val="22"/>
          <w:vertAlign w:val="superscript"/>
          <w:lang w:val="sl-SI"/>
        </w:rPr>
        <w:footnoteReference w:id="11"/>
      </w:r>
      <w:r w:rsidRPr="00AF01F2">
        <w:rPr>
          <w:rFonts w:ascii="Century Gothic" w:hAnsi="Century Gothic"/>
          <w:sz w:val="22"/>
          <w:szCs w:val="22"/>
          <w:lang w:val="sl-SI"/>
        </w:rPr>
        <w:t xml:space="preserve"> ugotovil, da se izrazito povečuje delež uporabnikov mobilnega širokopasovnega dostopa do interneta</w:t>
      </w:r>
      <w:r w:rsidR="00196DCA" w:rsidRPr="00AF01F2">
        <w:rPr>
          <w:rFonts w:ascii="Century Gothic" w:hAnsi="Century Gothic"/>
          <w:sz w:val="22"/>
          <w:szCs w:val="22"/>
          <w:lang w:val="sl-SI"/>
        </w:rPr>
        <w:t xml:space="preserve"> in </w:t>
      </w:r>
      <w:r w:rsidRPr="00AF01F2">
        <w:rPr>
          <w:rFonts w:ascii="Century Gothic" w:hAnsi="Century Gothic"/>
          <w:sz w:val="22"/>
          <w:szCs w:val="22"/>
          <w:lang w:val="sl-SI"/>
        </w:rPr>
        <w:t>da je v obdobju 2014</w:t>
      </w:r>
      <w:r w:rsidR="00224249" w:rsidRPr="00AF01F2">
        <w:rPr>
          <w:rFonts w:ascii="Century Gothic" w:hAnsi="Century Gothic"/>
          <w:sz w:val="22"/>
          <w:szCs w:val="22"/>
          <w:lang w:val="sl-SI"/>
        </w:rPr>
        <w:t>–</w:t>
      </w:r>
      <w:r w:rsidRPr="00AF01F2">
        <w:rPr>
          <w:rFonts w:ascii="Century Gothic" w:hAnsi="Century Gothic"/>
          <w:sz w:val="22"/>
          <w:szCs w:val="22"/>
          <w:lang w:val="sl-SI"/>
        </w:rPr>
        <w:t>2019 močno narastla penetracija mobilnega širokopasovnega dostopa (s 44</w:t>
      </w:r>
      <w:r w:rsidR="001856E2" w:rsidRPr="00AF01F2">
        <w:rPr>
          <w:rFonts w:ascii="Century Gothic" w:hAnsi="Century Gothic"/>
          <w:sz w:val="22"/>
          <w:szCs w:val="22"/>
          <w:lang w:val="sl-SI"/>
        </w:rPr>
        <w:t xml:space="preserve"> </w:t>
      </w:r>
      <w:r w:rsidRPr="00AF01F2">
        <w:rPr>
          <w:rFonts w:ascii="Century Gothic" w:hAnsi="Century Gothic"/>
          <w:sz w:val="22"/>
          <w:szCs w:val="22"/>
          <w:lang w:val="sl-SI"/>
        </w:rPr>
        <w:t>% na 83</w:t>
      </w:r>
      <w:r w:rsidR="00E24CE6" w:rsidRPr="00AF01F2">
        <w:rPr>
          <w:rFonts w:ascii="Century Gothic" w:hAnsi="Century Gothic"/>
          <w:sz w:val="22"/>
          <w:szCs w:val="22"/>
          <w:lang w:val="sl-SI"/>
        </w:rPr>
        <w:t xml:space="preserve"> </w:t>
      </w:r>
      <w:r w:rsidRPr="00AF01F2">
        <w:rPr>
          <w:rFonts w:ascii="Century Gothic" w:hAnsi="Century Gothic"/>
          <w:sz w:val="22"/>
          <w:szCs w:val="22"/>
          <w:lang w:val="sl-SI"/>
        </w:rPr>
        <w:t xml:space="preserve">%). Podatkovni promet je v navedenem </w:t>
      </w:r>
      <w:r w:rsidR="00CA2FF8" w:rsidRPr="00AF01F2">
        <w:rPr>
          <w:rFonts w:ascii="Century Gothic" w:hAnsi="Century Gothic"/>
          <w:sz w:val="22"/>
          <w:szCs w:val="22"/>
          <w:lang w:val="sl-SI"/>
        </w:rPr>
        <w:t xml:space="preserve">obdobju </w:t>
      </w:r>
      <w:r w:rsidRPr="00AF01F2">
        <w:rPr>
          <w:rFonts w:ascii="Century Gothic" w:hAnsi="Century Gothic"/>
          <w:sz w:val="22"/>
          <w:szCs w:val="22"/>
          <w:lang w:val="sl-SI"/>
        </w:rPr>
        <w:t>prav tako močno narastel (za več kot 1800</w:t>
      </w:r>
      <w:r w:rsidR="00140453" w:rsidRPr="00AF01F2">
        <w:rPr>
          <w:rFonts w:ascii="Century Gothic" w:hAnsi="Century Gothic"/>
          <w:sz w:val="22"/>
          <w:szCs w:val="22"/>
          <w:lang w:val="sl-SI"/>
        </w:rPr>
        <w:t xml:space="preserve"> </w:t>
      </w:r>
      <w:r w:rsidRPr="00AF01F2">
        <w:rPr>
          <w:rFonts w:ascii="Century Gothic" w:hAnsi="Century Gothic"/>
          <w:sz w:val="22"/>
          <w:szCs w:val="22"/>
          <w:lang w:val="sl-SI"/>
        </w:rPr>
        <w:t>%, torej 18-krat), tako iz naslova višanja penetracije širokopasovnega dostopa kot tudi povprečnega podatkovnega prometa po uporabniku širokopasovnega dostopa (za 1000</w:t>
      </w:r>
      <w:r w:rsidR="002F3224" w:rsidRPr="00AF01F2">
        <w:rPr>
          <w:rFonts w:ascii="Century Gothic" w:hAnsi="Century Gothic"/>
          <w:sz w:val="22"/>
          <w:szCs w:val="22"/>
          <w:lang w:val="sl-SI"/>
        </w:rPr>
        <w:t xml:space="preserve"> </w:t>
      </w:r>
      <w:r w:rsidRPr="00AF01F2">
        <w:rPr>
          <w:rFonts w:ascii="Century Gothic" w:hAnsi="Century Gothic"/>
          <w:sz w:val="22"/>
          <w:szCs w:val="22"/>
          <w:lang w:val="sl-SI"/>
        </w:rPr>
        <w:t>%, torej za 10-krat).</w:t>
      </w:r>
    </w:p>
    <w:p w14:paraId="4AB459CC" w14:textId="77777777" w:rsidR="008422B7" w:rsidRPr="00AF01F2" w:rsidRDefault="008422B7" w:rsidP="0024180C">
      <w:pPr>
        <w:pStyle w:val="podpisi"/>
        <w:spacing w:line="240" w:lineRule="auto"/>
        <w:jc w:val="both"/>
        <w:rPr>
          <w:rFonts w:ascii="Century Gothic" w:hAnsi="Century Gothic"/>
          <w:sz w:val="22"/>
          <w:szCs w:val="22"/>
          <w:lang w:val="sl-SI"/>
        </w:rPr>
      </w:pPr>
    </w:p>
    <w:p w14:paraId="354D6230" w14:textId="35E336E5" w:rsidR="0024180C" w:rsidRPr="00AF01F2" w:rsidRDefault="0024180C" w:rsidP="0024180C">
      <w:pPr>
        <w:pStyle w:val="podpisi"/>
        <w:spacing w:line="240" w:lineRule="auto"/>
        <w:jc w:val="both"/>
        <w:rPr>
          <w:rFonts w:ascii="Century Gothic" w:hAnsi="Century Gothic"/>
          <w:sz w:val="22"/>
          <w:szCs w:val="22"/>
          <w:lang w:val="sl-SI"/>
        </w:rPr>
      </w:pPr>
      <w:r w:rsidRPr="00AF01F2">
        <w:rPr>
          <w:rFonts w:ascii="Century Gothic" w:hAnsi="Century Gothic"/>
          <w:sz w:val="22"/>
          <w:szCs w:val="22"/>
          <w:lang w:val="sl-SI"/>
        </w:rPr>
        <w:t xml:space="preserve">Na podlagi navedene analize in v skladu z usmeritvami pristojnega ministrstva je </w:t>
      </w:r>
      <w:r w:rsidR="0096190A" w:rsidRPr="00AF01F2">
        <w:rPr>
          <w:rFonts w:ascii="Century Gothic" w:hAnsi="Century Gothic"/>
          <w:sz w:val="22"/>
          <w:szCs w:val="22"/>
          <w:lang w:val="sl-SI"/>
        </w:rPr>
        <w:t>AKOS</w:t>
      </w:r>
      <w:r w:rsidRPr="00AF01F2">
        <w:rPr>
          <w:rFonts w:ascii="Century Gothic" w:hAnsi="Century Gothic"/>
          <w:sz w:val="22"/>
          <w:szCs w:val="22"/>
          <w:lang w:val="sl-SI"/>
        </w:rPr>
        <w:t xml:space="preserve"> pripravil in izved</w:t>
      </w:r>
      <w:r w:rsidR="005B0E69" w:rsidRPr="00AF01F2">
        <w:rPr>
          <w:rFonts w:ascii="Century Gothic" w:hAnsi="Century Gothic"/>
          <w:sz w:val="22"/>
          <w:szCs w:val="22"/>
          <w:lang w:val="sl-SI"/>
        </w:rPr>
        <w:t>e</w:t>
      </w:r>
      <w:r w:rsidRPr="00AF01F2">
        <w:rPr>
          <w:rFonts w:ascii="Century Gothic" w:hAnsi="Century Gothic"/>
          <w:sz w:val="22"/>
          <w:szCs w:val="22"/>
          <w:lang w:val="sl-SI"/>
        </w:rPr>
        <w:t>l javno dražbo vseh harmoniziranih pasov, ki so bili na voljo</w:t>
      </w:r>
      <w:r w:rsidR="000546B1" w:rsidRPr="00AF01F2">
        <w:rPr>
          <w:rFonts w:ascii="Century Gothic" w:hAnsi="Century Gothic"/>
          <w:sz w:val="22"/>
          <w:szCs w:val="22"/>
          <w:lang w:val="sl-SI"/>
        </w:rPr>
        <w:t>,</w:t>
      </w:r>
      <w:r w:rsidRPr="00AF01F2">
        <w:rPr>
          <w:rFonts w:ascii="Century Gothic" w:hAnsi="Century Gothic"/>
          <w:sz w:val="22"/>
          <w:szCs w:val="22"/>
          <w:lang w:val="sl-SI"/>
        </w:rPr>
        <w:t xml:space="preserve"> in sicer </w:t>
      </w:r>
      <w:r w:rsidR="00196DCA" w:rsidRPr="00AF01F2">
        <w:rPr>
          <w:rFonts w:ascii="Century Gothic" w:hAnsi="Century Gothic"/>
          <w:sz w:val="22"/>
          <w:szCs w:val="22"/>
          <w:lang w:val="sl-SI"/>
        </w:rPr>
        <w:t xml:space="preserve">so bili to </w:t>
      </w:r>
      <w:r w:rsidRPr="00AF01F2">
        <w:rPr>
          <w:rFonts w:ascii="Century Gothic" w:hAnsi="Century Gothic"/>
          <w:sz w:val="22"/>
          <w:szCs w:val="22"/>
          <w:lang w:val="sl-SI"/>
        </w:rPr>
        <w:t>pasovi 700 MHz, 1500 MHz, 2100 MHz, 2300 MHz, 3600 MHz in 26 GHz.</w:t>
      </w:r>
    </w:p>
    <w:p w14:paraId="1F9282AD" w14:textId="77777777" w:rsidR="008422B7" w:rsidRPr="00AF01F2" w:rsidRDefault="008422B7" w:rsidP="0024180C">
      <w:pPr>
        <w:pStyle w:val="podpisi"/>
        <w:spacing w:line="240" w:lineRule="auto"/>
        <w:jc w:val="both"/>
        <w:rPr>
          <w:rFonts w:ascii="Century Gothic" w:hAnsi="Century Gothic"/>
          <w:sz w:val="22"/>
          <w:szCs w:val="22"/>
          <w:lang w:val="sl-SI"/>
        </w:rPr>
      </w:pPr>
    </w:p>
    <w:p w14:paraId="74BC9B3C" w14:textId="57311CBD" w:rsidR="0024180C" w:rsidRPr="00AF01F2" w:rsidRDefault="0024180C" w:rsidP="0024180C">
      <w:pPr>
        <w:pStyle w:val="podpisi"/>
        <w:spacing w:line="240" w:lineRule="auto"/>
        <w:jc w:val="both"/>
        <w:rPr>
          <w:rFonts w:ascii="Century Gothic" w:hAnsi="Century Gothic"/>
          <w:sz w:val="22"/>
          <w:szCs w:val="22"/>
          <w:lang w:val="sl-SI"/>
        </w:rPr>
      </w:pPr>
      <w:r w:rsidRPr="00AF01F2">
        <w:rPr>
          <w:rFonts w:ascii="Century Gothic" w:hAnsi="Century Gothic"/>
          <w:sz w:val="22"/>
          <w:szCs w:val="22"/>
          <w:lang w:val="sl-SI"/>
        </w:rPr>
        <w:t xml:space="preserve">Po uspešno zaključeni drugi javni dražbi </w:t>
      </w:r>
      <w:r w:rsidR="0057141C" w:rsidRPr="00AF01F2">
        <w:rPr>
          <w:rFonts w:ascii="Century Gothic" w:hAnsi="Century Gothic"/>
          <w:sz w:val="22"/>
          <w:szCs w:val="22"/>
          <w:lang w:val="sl-SI"/>
        </w:rPr>
        <w:t xml:space="preserve">radijskih </w:t>
      </w:r>
      <w:r w:rsidRPr="00AF01F2">
        <w:rPr>
          <w:rFonts w:ascii="Century Gothic" w:hAnsi="Century Gothic"/>
          <w:sz w:val="22"/>
          <w:szCs w:val="22"/>
          <w:lang w:val="sl-SI"/>
        </w:rPr>
        <w:t>frekvenc</w:t>
      </w:r>
      <w:r w:rsidR="00196DCA" w:rsidRPr="00AF01F2">
        <w:rPr>
          <w:rFonts w:ascii="Century Gothic" w:hAnsi="Century Gothic"/>
          <w:sz w:val="22"/>
          <w:szCs w:val="22"/>
          <w:lang w:val="sl-SI"/>
        </w:rPr>
        <w:t xml:space="preserve"> v navedenih pasovih </w:t>
      </w:r>
      <w:r w:rsidRPr="00AF01F2">
        <w:rPr>
          <w:rFonts w:ascii="Century Gothic" w:hAnsi="Century Gothic"/>
          <w:sz w:val="22"/>
          <w:szCs w:val="22"/>
          <w:lang w:val="sl-SI"/>
        </w:rPr>
        <w:t xml:space="preserve">so frekvence pridobili </w:t>
      </w:r>
      <w:r w:rsidR="00781843" w:rsidRPr="00AF01F2">
        <w:rPr>
          <w:rFonts w:ascii="Century Gothic" w:hAnsi="Century Gothic"/>
          <w:sz w:val="22"/>
          <w:szCs w:val="22"/>
          <w:lang w:val="sl-SI"/>
        </w:rPr>
        <w:t xml:space="preserve">štirje </w:t>
      </w:r>
      <w:r w:rsidRPr="00AF01F2">
        <w:rPr>
          <w:rFonts w:ascii="Century Gothic" w:hAnsi="Century Gothic"/>
          <w:sz w:val="22"/>
          <w:szCs w:val="22"/>
          <w:lang w:val="sl-SI"/>
        </w:rPr>
        <w:t>dražitelji. Radijske frekvence v frekvenčnih pasovih 700 MHz</w:t>
      </w:r>
      <w:r w:rsidR="008422B7" w:rsidRPr="00AF01F2">
        <w:rPr>
          <w:rFonts w:ascii="Century Gothic" w:hAnsi="Century Gothic"/>
          <w:sz w:val="22"/>
          <w:szCs w:val="22"/>
          <w:lang w:val="sl-SI"/>
        </w:rPr>
        <w:t>,</w:t>
      </w:r>
      <w:r w:rsidRPr="00AF01F2">
        <w:rPr>
          <w:rFonts w:ascii="Century Gothic" w:hAnsi="Century Gothic"/>
          <w:sz w:val="22"/>
          <w:szCs w:val="22"/>
          <w:lang w:val="sl-SI"/>
        </w:rPr>
        <w:t xml:space="preserve"> 1500 MHz, 3600 MHz in 26 GHz so bile na voljo takoj po izdaji odločb o dodelitvi radijskih frekvenc (do konca prvega polletja 2021), medtem ko so radijske frekvence v pasu 2100 MHz na voljo za uporabo od 22. </w:t>
      </w:r>
      <w:r w:rsidR="00781843" w:rsidRPr="00AF01F2">
        <w:rPr>
          <w:rFonts w:ascii="Century Gothic" w:hAnsi="Century Gothic"/>
          <w:sz w:val="22"/>
          <w:szCs w:val="22"/>
          <w:lang w:val="sl-SI"/>
        </w:rPr>
        <w:t>septembra</w:t>
      </w:r>
      <w:r w:rsidRPr="00AF01F2">
        <w:rPr>
          <w:rFonts w:ascii="Century Gothic" w:hAnsi="Century Gothic"/>
          <w:sz w:val="22"/>
          <w:szCs w:val="22"/>
          <w:lang w:val="sl-SI"/>
        </w:rPr>
        <w:t xml:space="preserve"> 2021, </w:t>
      </w:r>
      <w:r w:rsidR="0057141C" w:rsidRPr="00AF01F2">
        <w:rPr>
          <w:rFonts w:ascii="Century Gothic" w:hAnsi="Century Gothic"/>
          <w:sz w:val="22"/>
          <w:szCs w:val="22"/>
          <w:lang w:val="sl-SI"/>
        </w:rPr>
        <w:t xml:space="preserve">radijske </w:t>
      </w:r>
      <w:r w:rsidRPr="00AF01F2">
        <w:rPr>
          <w:rFonts w:ascii="Century Gothic" w:hAnsi="Century Gothic"/>
          <w:sz w:val="22"/>
          <w:szCs w:val="22"/>
          <w:lang w:val="sl-SI"/>
        </w:rPr>
        <w:t>frekvence v pasu 2300</w:t>
      </w:r>
      <w:r w:rsidR="00426874" w:rsidRPr="00AF01F2">
        <w:rPr>
          <w:rFonts w:ascii="Century Gothic" w:hAnsi="Century Gothic"/>
          <w:sz w:val="22"/>
          <w:szCs w:val="22"/>
          <w:lang w:val="sl-SI"/>
        </w:rPr>
        <w:t> </w:t>
      </w:r>
      <w:r w:rsidRPr="00AF01F2">
        <w:rPr>
          <w:rFonts w:ascii="Century Gothic" w:hAnsi="Century Gothic"/>
          <w:sz w:val="22"/>
          <w:szCs w:val="22"/>
          <w:lang w:val="sl-SI"/>
        </w:rPr>
        <w:t xml:space="preserve">MHz pa od 1. </w:t>
      </w:r>
      <w:r w:rsidR="00781843" w:rsidRPr="00AF01F2">
        <w:rPr>
          <w:rFonts w:ascii="Century Gothic" w:hAnsi="Century Gothic"/>
          <w:sz w:val="22"/>
          <w:szCs w:val="22"/>
          <w:lang w:val="sl-SI"/>
        </w:rPr>
        <w:t>januarja</w:t>
      </w:r>
      <w:r w:rsidRPr="00AF01F2">
        <w:rPr>
          <w:rFonts w:ascii="Century Gothic" w:hAnsi="Century Gothic"/>
          <w:sz w:val="22"/>
          <w:szCs w:val="22"/>
          <w:lang w:val="sl-SI"/>
        </w:rPr>
        <w:t xml:space="preserve"> 2022.</w:t>
      </w:r>
    </w:p>
    <w:p w14:paraId="32FDD164" w14:textId="4E56BDEC" w:rsidR="00C7082D" w:rsidRPr="00AF01F2" w:rsidRDefault="00C7082D" w:rsidP="0024180C">
      <w:pPr>
        <w:pStyle w:val="podpisi"/>
        <w:spacing w:line="240" w:lineRule="auto"/>
        <w:jc w:val="both"/>
        <w:rPr>
          <w:rFonts w:ascii="Century Gothic" w:hAnsi="Century Gothic"/>
          <w:sz w:val="22"/>
          <w:szCs w:val="22"/>
          <w:lang w:val="sl-SI"/>
        </w:rPr>
      </w:pPr>
    </w:p>
    <w:p w14:paraId="32DE944A" w14:textId="12285B0D" w:rsidR="00C7082D" w:rsidRPr="00AF01F2" w:rsidRDefault="00C7082D" w:rsidP="00C7082D">
      <w:pPr>
        <w:pStyle w:val="Default"/>
        <w:spacing w:line="280" w:lineRule="exact"/>
        <w:jc w:val="both"/>
        <w:rPr>
          <w:rFonts w:ascii="Century Gothic" w:hAnsi="Century Gothic" w:cstheme="minorHAnsi"/>
          <w:color w:val="auto"/>
          <w:sz w:val="22"/>
          <w:szCs w:val="22"/>
        </w:rPr>
      </w:pPr>
      <w:r w:rsidRPr="00AF01F2">
        <w:rPr>
          <w:rFonts w:ascii="Century Gothic" w:hAnsi="Century Gothic" w:cstheme="minorHAnsi"/>
          <w:sz w:val="22"/>
          <w:szCs w:val="22"/>
        </w:rPr>
        <w:t xml:space="preserve">Vsi frekvenčni pasovi so namenjeni zagotavljanju mobilnih </w:t>
      </w:r>
      <w:r w:rsidR="00ED6AE8" w:rsidRPr="00AF01F2">
        <w:rPr>
          <w:rFonts w:ascii="Century Gothic" w:hAnsi="Century Gothic" w:cstheme="minorHAnsi"/>
          <w:sz w:val="22"/>
          <w:szCs w:val="22"/>
        </w:rPr>
        <w:t xml:space="preserve">komunikacijskih </w:t>
      </w:r>
      <w:r w:rsidRPr="00AF01F2">
        <w:rPr>
          <w:rFonts w:ascii="Century Gothic" w:hAnsi="Century Gothic" w:cstheme="minorHAnsi"/>
          <w:sz w:val="22"/>
          <w:szCs w:val="22"/>
        </w:rPr>
        <w:t xml:space="preserve">storitev končnim uporabnikom </w:t>
      </w:r>
      <w:r w:rsidR="004C0C83" w:rsidRPr="00AF01F2">
        <w:rPr>
          <w:rFonts w:ascii="Century Gothic" w:hAnsi="Century Gothic" w:cstheme="minorHAnsi"/>
          <w:sz w:val="22"/>
          <w:szCs w:val="22"/>
        </w:rPr>
        <w:t xml:space="preserve">na </w:t>
      </w:r>
      <w:r w:rsidRPr="00AF01F2">
        <w:rPr>
          <w:rFonts w:ascii="Century Gothic" w:hAnsi="Century Gothic" w:cstheme="minorHAnsi"/>
          <w:sz w:val="22"/>
          <w:szCs w:val="22"/>
        </w:rPr>
        <w:t>tehnološko nevtral</w:t>
      </w:r>
      <w:r w:rsidR="004C0C83" w:rsidRPr="00AF01F2">
        <w:rPr>
          <w:rFonts w:ascii="Century Gothic" w:hAnsi="Century Gothic" w:cstheme="minorHAnsi"/>
          <w:sz w:val="22"/>
          <w:szCs w:val="22"/>
        </w:rPr>
        <w:t>en način</w:t>
      </w:r>
      <w:r w:rsidRPr="00AF01F2">
        <w:rPr>
          <w:rFonts w:ascii="Century Gothic" w:hAnsi="Century Gothic" w:cstheme="minorHAnsi"/>
          <w:sz w:val="22"/>
          <w:szCs w:val="22"/>
        </w:rPr>
        <w:t>. P</w:t>
      </w:r>
      <w:r w:rsidR="00DF1DA2" w:rsidRPr="00AF01F2">
        <w:rPr>
          <w:rFonts w:ascii="Century Gothic" w:hAnsi="Century Gothic" w:cstheme="minorHAnsi"/>
          <w:sz w:val="22"/>
          <w:szCs w:val="22"/>
        </w:rPr>
        <w:t>ravice rabe so d</w:t>
      </w:r>
      <w:r w:rsidRPr="00AF01F2">
        <w:rPr>
          <w:rFonts w:ascii="Century Gothic" w:hAnsi="Century Gothic" w:cstheme="minorHAnsi"/>
          <w:sz w:val="22"/>
          <w:szCs w:val="22"/>
        </w:rPr>
        <w:t>odeljen</w:t>
      </w:r>
      <w:r w:rsidR="00DF1DA2" w:rsidRPr="00AF01F2">
        <w:rPr>
          <w:rFonts w:ascii="Century Gothic" w:hAnsi="Century Gothic" w:cstheme="minorHAnsi"/>
          <w:sz w:val="22"/>
          <w:szCs w:val="22"/>
        </w:rPr>
        <w:t>e</w:t>
      </w:r>
      <w:r w:rsidRPr="00AF01F2">
        <w:rPr>
          <w:rFonts w:ascii="Century Gothic" w:hAnsi="Century Gothic" w:cstheme="minorHAnsi"/>
          <w:sz w:val="22"/>
          <w:szCs w:val="22"/>
        </w:rPr>
        <w:t xml:space="preserve"> za 15 let, a bodo – po </w:t>
      </w:r>
      <w:r w:rsidR="00781843" w:rsidRPr="00AF01F2">
        <w:rPr>
          <w:rFonts w:ascii="Century Gothic" w:hAnsi="Century Gothic" w:cstheme="minorHAnsi"/>
          <w:sz w:val="22"/>
          <w:szCs w:val="22"/>
        </w:rPr>
        <w:t>prenosu</w:t>
      </w:r>
      <w:r w:rsidRPr="00AF01F2">
        <w:rPr>
          <w:rFonts w:ascii="Century Gothic" w:hAnsi="Century Gothic" w:cstheme="minorHAnsi"/>
          <w:sz w:val="22"/>
          <w:szCs w:val="22"/>
        </w:rPr>
        <w:t xml:space="preserve"> </w:t>
      </w:r>
      <w:r w:rsidRPr="00AF01F2">
        <w:rPr>
          <w:rFonts w:ascii="Century Gothic" w:hAnsi="Century Gothic" w:cstheme="minorHAnsi"/>
          <w:color w:val="auto"/>
          <w:sz w:val="22"/>
          <w:szCs w:val="22"/>
        </w:rPr>
        <w:t>Direktive (EU) 2018/1972 Evropskega parlamenta in Sveta o Evropskem zakoniku o elektronskih komunikacijah – ustrezno podaljšan</w:t>
      </w:r>
      <w:r w:rsidR="00DF1DA2" w:rsidRPr="00AF01F2">
        <w:rPr>
          <w:rFonts w:ascii="Century Gothic" w:hAnsi="Century Gothic" w:cstheme="minorHAnsi"/>
          <w:color w:val="auto"/>
          <w:sz w:val="22"/>
          <w:szCs w:val="22"/>
        </w:rPr>
        <w:t>e</w:t>
      </w:r>
      <w:r w:rsidRPr="00AF01F2">
        <w:rPr>
          <w:rFonts w:ascii="Century Gothic" w:hAnsi="Century Gothic" w:cstheme="minorHAnsi"/>
          <w:color w:val="auto"/>
          <w:sz w:val="22"/>
          <w:szCs w:val="22"/>
        </w:rPr>
        <w:t>.</w:t>
      </w:r>
    </w:p>
    <w:p w14:paraId="1FEBB553" w14:textId="77777777" w:rsidR="00C7082D" w:rsidRPr="00AF01F2" w:rsidRDefault="00C7082D" w:rsidP="00C7082D">
      <w:pPr>
        <w:pStyle w:val="Default"/>
        <w:spacing w:line="280" w:lineRule="exact"/>
        <w:jc w:val="both"/>
        <w:rPr>
          <w:rFonts w:ascii="Century Gothic" w:hAnsi="Century Gothic" w:cstheme="minorHAnsi"/>
          <w:sz w:val="22"/>
          <w:szCs w:val="22"/>
        </w:rPr>
      </w:pPr>
    </w:p>
    <w:p w14:paraId="3097EDD8" w14:textId="3139B3C7" w:rsidR="00C7082D" w:rsidRPr="00AF01F2" w:rsidRDefault="00C7082D" w:rsidP="00C7082D">
      <w:pPr>
        <w:pStyle w:val="Default"/>
        <w:spacing w:line="280" w:lineRule="exact"/>
        <w:jc w:val="both"/>
        <w:rPr>
          <w:rFonts w:ascii="Century Gothic" w:hAnsi="Century Gothic" w:cstheme="minorHAnsi"/>
          <w:sz w:val="22"/>
          <w:szCs w:val="22"/>
        </w:rPr>
      </w:pPr>
      <w:r w:rsidRPr="00AF01F2">
        <w:rPr>
          <w:rFonts w:ascii="Century Gothic" w:hAnsi="Century Gothic" w:cstheme="minorHAnsi"/>
          <w:sz w:val="22"/>
          <w:szCs w:val="22"/>
        </w:rPr>
        <w:t xml:space="preserve">Zahteve javnega razpisa glede omogočanja javno dostopnih širokopasovnih storitev na mobilnih prizemnih omrežjih, ki so jih operaterji prevzeli pri udeležbi na javnem razpisu, so jim bile kot obveznosti naložene v odločbah o dodelitvi radijskih frekvenc </w:t>
      </w:r>
      <w:r w:rsidR="00781843" w:rsidRPr="00AF01F2">
        <w:rPr>
          <w:rFonts w:ascii="Century Gothic" w:hAnsi="Century Gothic" w:cstheme="minorHAnsi"/>
          <w:sz w:val="22"/>
          <w:szCs w:val="22"/>
        </w:rPr>
        <w:t>tako</w:t>
      </w:r>
      <w:r w:rsidRPr="00AF01F2">
        <w:rPr>
          <w:rFonts w:ascii="Century Gothic" w:hAnsi="Century Gothic" w:cstheme="minorHAnsi"/>
          <w:sz w:val="22"/>
          <w:szCs w:val="22"/>
        </w:rPr>
        <w:t>, da bodo:</w:t>
      </w:r>
    </w:p>
    <w:p w14:paraId="4F8C5641" w14:textId="0CED3200" w:rsidR="00C7082D" w:rsidRPr="00AF01F2" w:rsidRDefault="00C7082D" w:rsidP="00C7082D">
      <w:pPr>
        <w:pStyle w:val="Default"/>
        <w:numPr>
          <w:ilvl w:val="0"/>
          <w:numId w:val="20"/>
        </w:numPr>
        <w:spacing w:line="280" w:lineRule="exact"/>
        <w:jc w:val="both"/>
        <w:rPr>
          <w:rFonts w:ascii="Century Gothic" w:hAnsi="Century Gothic" w:cstheme="minorHAnsi"/>
          <w:sz w:val="22"/>
          <w:szCs w:val="22"/>
        </w:rPr>
      </w:pPr>
      <w:r w:rsidRPr="00AF01F2">
        <w:rPr>
          <w:rFonts w:ascii="Century Gothic" w:hAnsi="Century Gothic" w:cstheme="minorHAnsi"/>
          <w:sz w:val="22"/>
          <w:szCs w:val="22"/>
        </w:rPr>
        <w:t>v ene</w:t>
      </w:r>
      <w:r w:rsidR="00781843" w:rsidRPr="00AF01F2">
        <w:rPr>
          <w:rFonts w:ascii="Century Gothic" w:hAnsi="Century Gothic" w:cstheme="minorHAnsi"/>
          <w:sz w:val="22"/>
          <w:szCs w:val="22"/>
        </w:rPr>
        <w:t>m</w:t>
      </w:r>
      <w:r w:rsidRPr="00AF01F2">
        <w:rPr>
          <w:rFonts w:ascii="Century Gothic" w:hAnsi="Century Gothic" w:cstheme="minorHAnsi"/>
          <w:sz w:val="22"/>
          <w:szCs w:val="22"/>
        </w:rPr>
        <w:t xml:space="preserve"> let</w:t>
      </w:r>
      <w:r w:rsidR="00781843" w:rsidRPr="00AF01F2">
        <w:rPr>
          <w:rFonts w:ascii="Century Gothic" w:hAnsi="Century Gothic" w:cstheme="minorHAnsi"/>
          <w:sz w:val="22"/>
          <w:szCs w:val="22"/>
        </w:rPr>
        <w:t>u</w:t>
      </w:r>
      <w:r w:rsidRPr="00AF01F2">
        <w:rPr>
          <w:rFonts w:ascii="Century Gothic" w:hAnsi="Century Gothic" w:cstheme="minorHAnsi"/>
          <w:sz w:val="22"/>
          <w:szCs w:val="22"/>
        </w:rPr>
        <w:t xml:space="preserve"> </w:t>
      </w:r>
      <w:r w:rsidR="00781843" w:rsidRPr="00AF01F2">
        <w:rPr>
          <w:rFonts w:ascii="Century Gothic" w:hAnsi="Century Gothic" w:cstheme="minorHAnsi"/>
          <w:sz w:val="22"/>
          <w:szCs w:val="22"/>
        </w:rPr>
        <w:t>p</w:t>
      </w:r>
      <w:r w:rsidRPr="00AF01F2">
        <w:rPr>
          <w:rFonts w:ascii="Century Gothic" w:hAnsi="Century Gothic" w:cstheme="minorHAnsi"/>
          <w:sz w:val="22"/>
          <w:szCs w:val="22"/>
        </w:rPr>
        <w:t>o</w:t>
      </w:r>
      <w:r w:rsidR="00781843" w:rsidRPr="00AF01F2">
        <w:rPr>
          <w:rFonts w:ascii="Century Gothic" w:hAnsi="Century Gothic" w:cstheme="minorHAnsi"/>
          <w:sz w:val="22"/>
          <w:szCs w:val="22"/>
        </w:rPr>
        <w:t xml:space="preserve"> začetku</w:t>
      </w:r>
      <w:r w:rsidRPr="00AF01F2">
        <w:rPr>
          <w:rFonts w:ascii="Century Gothic" w:hAnsi="Century Gothic" w:cstheme="minorHAnsi"/>
          <w:sz w:val="22"/>
          <w:szCs w:val="22"/>
        </w:rPr>
        <w:t xml:space="preserve"> razpoložljivosti posameznega radiofrekvenčnega pasu začeli uporabljati te frekvence in ponujati storitve končnim uporabnikom na teh frekvencah vsaj v enem večjem mestu </w:t>
      </w:r>
      <w:r w:rsidR="00781843" w:rsidRPr="00AF01F2">
        <w:rPr>
          <w:rFonts w:ascii="Century Gothic" w:hAnsi="Century Gothic" w:cstheme="minorHAnsi"/>
          <w:sz w:val="22"/>
          <w:szCs w:val="22"/>
        </w:rPr>
        <w:t xml:space="preserve">s </w:t>
      </w:r>
      <w:r w:rsidRPr="00AF01F2">
        <w:rPr>
          <w:rFonts w:ascii="Century Gothic" w:hAnsi="Century Gothic" w:cstheme="minorHAnsi"/>
          <w:sz w:val="22"/>
          <w:szCs w:val="22"/>
        </w:rPr>
        <w:t>seznama 11 mest;</w:t>
      </w:r>
    </w:p>
    <w:p w14:paraId="55D5CCD6" w14:textId="5C03008C" w:rsidR="00C7082D" w:rsidRPr="00AF01F2" w:rsidRDefault="00C7082D" w:rsidP="00C7082D">
      <w:pPr>
        <w:pStyle w:val="Default"/>
        <w:numPr>
          <w:ilvl w:val="0"/>
          <w:numId w:val="20"/>
        </w:numPr>
        <w:spacing w:line="280" w:lineRule="exact"/>
        <w:jc w:val="both"/>
        <w:rPr>
          <w:rFonts w:ascii="Century Gothic" w:hAnsi="Century Gothic" w:cstheme="minorHAnsi"/>
          <w:sz w:val="22"/>
          <w:szCs w:val="22"/>
        </w:rPr>
      </w:pPr>
      <w:r w:rsidRPr="00AF01F2">
        <w:rPr>
          <w:rFonts w:ascii="Century Gothic" w:hAnsi="Century Gothic" w:cstheme="minorHAnsi"/>
          <w:sz w:val="22"/>
          <w:szCs w:val="22"/>
        </w:rPr>
        <w:t xml:space="preserve">v </w:t>
      </w:r>
      <w:r w:rsidR="00781843" w:rsidRPr="00AF01F2">
        <w:rPr>
          <w:rFonts w:ascii="Century Gothic" w:hAnsi="Century Gothic" w:cstheme="minorHAnsi"/>
          <w:sz w:val="22"/>
          <w:szCs w:val="22"/>
        </w:rPr>
        <w:t>petih</w:t>
      </w:r>
      <w:r w:rsidRPr="00AF01F2">
        <w:rPr>
          <w:rFonts w:ascii="Century Gothic" w:hAnsi="Century Gothic" w:cstheme="minorHAnsi"/>
          <w:sz w:val="22"/>
          <w:szCs w:val="22"/>
        </w:rPr>
        <w:t xml:space="preserve"> let</w:t>
      </w:r>
      <w:r w:rsidR="00781843" w:rsidRPr="00AF01F2">
        <w:rPr>
          <w:rFonts w:ascii="Century Gothic" w:hAnsi="Century Gothic" w:cstheme="minorHAnsi"/>
          <w:sz w:val="22"/>
          <w:szCs w:val="22"/>
        </w:rPr>
        <w:t xml:space="preserve">ih po začetku </w:t>
      </w:r>
      <w:r w:rsidRPr="00AF01F2">
        <w:rPr>
          <w:rFonts w:ascii="Century Gothic" w:hAnsi="Century Gothic" w:cstheme="minorHAnsi"/>
          <w:sz w:val="22"/>
          <w:szCs w:val="22"/>
        </w:rPr>
        <w:t xml:space="preserve">razpoložljivosti posameznega radiofrekvenčnega pasu že uporabljali vse frekvence v celotnem pridobljenem radiofrekvenčnem pasu in ponujali storitve končnim uporabnikom na vseh teh frekvencah vsaj v vsakem večjem mestu </w:t>
      </w:r>
      <w:r w:rsidR="00781843" w:rsidRPr="00AF01F2">
        <w:rPr>
          <w:rFonts w:ascii="Century Gothic" w:hAnsi="Century Gothic" w:cstheme="minorHAnsi"/>
          <w:sz w:val="22"/>
          <w:szCs w:val="22"/>
        </w:rPr>
        <w:t xml:space="preserve">s </w:t>
      </w:r>
      <w:r w:rsidRPr="00AF01F2">
        <w:rPr>
          <w:rFonts w:ascii="Century Gothic" w:hAnsi="Century Gothic" w:cstheme="minorHAnsi"/>
          <w:sz w:val="22"/>
          <w:szCs w:val="22"/>
        </w:rPr>
        <w:t>seznama 11 mest.</w:t>
      </w:r>
    </w:p>
    <w:p w14:paraId="062003B0" w14:textId="77777777" w:rsidR="00C7082D" w:rsidRPr="00AF01F2" w:rsidRDefault="00C7082D" w:rsidP="00C7082D">
      <w:pPr>
        <w:pStyle w:val="Default"/>
        <w:spacing w:line="280" w:lineRule="exact"/>
        <w:jc w:val="both"/>
        <w:rPr>
          <w:rFonts w:ascii="Century Gothic" w:hAnsi="Century Gothic" w:cstheme="minorHAnsi"/>
          <w:sz w:val="22"/>
          <w:szCs w:val="22"/>
        </w:rPr>
      </w:pPr>
    </w:p>
    <w:p w14:paraId="153A3787" w14:textId="06678B0E" w:rsidR="00C7082D" w:rsidRPr="00AF01F2" w:rsidRDefault="00C7082D" w:rsidP="00C7082D">
      <w:pPr>
        <w:pStyle w:val="Default"/>
        <w:spacing w:line="280" w:lineRule="exact"/>
        <w:jc w:val="both"/>
        <w:rPr>
          <w:rFonts w:ascii="Century Gothic" w:hAnsi="Century Gothic" w:cstheme="minorHAnsi"/>
          <w:sz w:val="22"/>
          <w:szCs w:val="22"/>
        </w:rPr>
      </w:pPr>
      <w:r w:rsidRPr="00AF01F2">
        <w:rPr>
          <w:rFonts w:ascii="Century Gothic" w:hAnsi="Century Gothic" w:cstheme="minorHAnsi"/>
          <w:sz w:val="22"/>
          <w:szCs w:val="22"/>
        </w:rPr>
        <w:t>Časovne obveznosti ne veljajo za frekvence v pasovih 700 MHz SDL, 1500 MHz in 26</w:t>
      </w:r>
      <w:r w:rsidR="00781843" w:rsidRPr="00AF01F2">
        <w:rPr>
          <w:rFonts w:ascii="Century Gothic" w:hAnsi="Century Gothic" w:cstheme="minorHAnsi"/>
          <w:sz w:val="22"/>
          <w:szCs w:val="22"/>
        </w:rPr>
        <w:t> </w:t>
      </w:r>
      <w:r w:rsidRPr="00AF01F2">
        <w:rPr>
          <w:rFonts w:ascii="Century Gothic" w:hAnsi="Century Gothic" w:cstheme="minorHAnsi"/>
          <w:sz w:val="22"/>
          <w:szCs w:val="22"/>
        </w:rPr>
        <w:t xml:space="preserve">GHz, za katere velja, da se začnejo uporabljati in ponujati storitve končnim uporabnikom na teh frekvencah v vsaj enem večjem mestu </w:t>
      </w:r>
      <w:r w:rsidR="00781843" w:rsidRPr="00AF01F2">
        <w:rPr>
          <w:rFonts w:ascii="Century Gothic" w:hAnsi="Century Gothic" w:cstheme="minorHAnsi"/>
          <w:sz w:val="22"/>
          <w:szCs w:val="22"/>
        </w:rPr>
        <w:t xml:space="preserve">s </w:t>
      </w:r>
      <w:r w:rsidRPr="00AF01F2">
        <w:rPr>
          <w:rFonts w:ascii="Century Gothic" w:hAnsi="Century Gothic" w:cstheme="minorHAnsi"/>
          <w:sz w:val="22"/>
          <w:szCs w:val="22"/>
        </w:rPr>
        <w:t xml:space="preserve">seznama 11 mest v </w:t>
      </w:r>
      <w:r w:rsidR="00781843" w:rsidRPr="00AF01F2">
        <w:rPr>
          <w:rFonts w:ascii="Century Gothic" w:hAnsi="Century Gothic" w:cstheme="minorHAnsi"/>
          <w:sz w:val="22"/>
          <w:szCs w:val="22"/>
        </w:rPr>
        <w:t>pet</w:t>
      </w:r>
      <w:r w:rsidR="00426874" w:rsidRPr="00AF01F2">
        <w:rPr>
          <w:rFonts w:ascii="Century Gothic" w:hAnsi="Century Gothic" w:cstheme="minorHAnsi"/>
          <w:sz w:val="22"/>
          <w:szCs w:val="22"/>
        </w:rPr>
        <w:t>ih</w:t>
      </w:r>
      <w:r w:rsidR="00781843" w:rsidRPr="00AF01F2">
        <w:rPr>
          <w:rFonts w:ascii="Century Gothic" w:hAnsi="Century Gothic" w:cstheme="minorHAnsi"/>
          <w:sz w:val="22"/>
          <w:szCs w:val="22"/>
        </w:rPr>
        <w:t xml:space="preserve"> </w:t>
      </w:r>
      <w:r w:rsidRPr="00AF01F2">
        <w:rPr>
          <w:rFonts w:ascii="Century Gothic" w:hAnsi="Century Gothic" w:cstheme="minorHAnsi"/>
          <w:sz w:val="22"/>
          <w:szCs w:val="22"/>
        </w:rPr>
        <w:t>let</w:t>
      </w:r>
      <w:r w:rsidR="00426874" w:rsidRPr="00AF01F2">
        <w:rPr>
          <w:rFonts w:ascii="Century Gothic" w:hAnsi="Century Gothic" w:cstheme="minorHAnsi"/>
          <w:sz w:val="22"/>
          <w:szCs w:val="22"/>
        </w:rPr>
        <w:t>ih</w:t>
      </w:r>
      <w:r w:rsidRPr="00AF01F2">
        <w:rPr>
          <w:rFonts w:ascii="Century Gothic" w:hAnsi="Century Gothic" w:cstheme="minorHAnsi"/>
          <w:sz w:val="22"/>
          <w:szCs w:val="22"/>
        </w:rPr>
        <w:t xml:space="preserve"> </w:t>
      </w:r>
      <w:r w:rsidR="00781843" w:rsidRPr="00AF01F2">
        <w:rPr>
          <w:rFonts w:ascii="Century Gothic" w:hAnsi="Century Gothic" w:cstheme="minorHAnsi"/>
          <w:sz w:val="22"/>
          <w:szCs w:val="22"/>
        </w:rPr>
        <w:t>p</w:t>
      </w:r>
      <w:r w:rsidRPr="00AF01F2">
        <w:rPr>
          <w:rFonts w:ascii="Century Gothic" w:hAnsi="Century Gothic" w:cstheme="minorHAnsi"/>
          <w:sz w:val="22"/>
          <w:szCs w:val="22"/>
        </w:rPr>
        <w:t>o</w:t>
      </w:r>
      <w:r w:rsidR="00781843" w:rsidRPr="00AF01F2">
        <w:rPr>
          <w:rFonts w:ascii="Century Gothic" w:hAnsi="Century Gothic" w:cstheme="minorHAnsi"/>
          <w:sz w:val="22"/>
          <w:szCs w:val="22"/>
        </w:rPr>
        <w:t xml:space="preserve"> začetku</w:t>
      </w:r>
      <w:r w:rsidRPr="00AF01F2">
        <w:rPr>
          <w:rFonts w:ascii="Century Gothic" w:hAnsi="Century Gothic" w:cstheme="minorHAnsi"/>
          <w:sz w:val="22"/>
          <w:szCs w:val="22"/>
        </w:rPr>
        <w:t xml:space="preserve"> razpoložljivosti.</w:t>
      </w:r>
    </w:p>
    <w:p w14:paraId="7570FF8B" w14:textId="77777777" w:rsidR="00C7082D" w:rsidRPr="00AF01F2" w:rsidRDefault="00C7082D" w:rsidP="00C7082D">
      <w:pPr>
        <w:pStyle w:val="Default"/>
        <w:spacing w:line="280" w:lineRule="exact"/>
        <w:jc w:val="both"/>
        <w:rPr>
          <w:rFonts w:ascii="Century Gothic" w:hAnsi="Century Gothic" w:cstheme="minorHAnsi"/>
          <w:sz w:val="22"/>
          <w:szCs w:val="22"/>
        </w:rPr>
      </w:pPr>
    </w:p>
    <w:p w14:paraId="0B087EF8" w14:textId="1526ED5C" w:rsidR="00C7082D" w:rsidRPr="00AF01F2" w:rsidRDefault="00C7082D" w:rsidP="00C7082D">
      <w:pPr>
        <w:pStyle w:val="Default"/>
        <w:spacing w:line="280" w:lineRule="exact"/>
        <w:jc w:val="both"/>
        <w:rPr>
          <w:rFonts w:ascii="Century Gothic" w:hAnsi="Century Gothic" w:cstheme="minorHAnsi"/>
          <w:sz w:val="22"/>
          <w:szCs w:val="22"/>
        </w:rPr>
      </w:pPr>
      <w:r w:rsidRPr="00AF01F2">
        <w:rPr>
          <w:rFonts w:ascii="Century Gothic" w:hAnsi="Century Gothic" w:cstheme="minorHAnsi"/>
          <w:sz w:val="22"/>
          <w:szCs w:val="22"/>
        </w:rPr>
        <w:t>Trije operaterji, ki so pridobili</w:t>
      </w:r>
      <w:r w:rsidR="00DC0DC9" w:rsidRPr="00AF01F2">
        <w:rPr>
          <w:rFonts w:ascii="Century Gothic" w:hAnsi="Century Gothic" w:cstheme="minorHAnsi"/>
          <w:sz w:val="22"/>
          <w:szCs w:val="22"/>
        </w:rPr>
        <w:t xml:space="preserve"> vsaj</w:t>
      </w:r>
      <w:r w:rsidR="002D13CB" w:rsidRPr="00AF01F2">
        <w:rPr>
          <w:rFonts w:ascii="Century Gothic" w:hAnsi="Century Gothic" w:cstheme="minorHAnsi"/>
          <w:sz w:val="22"/>
          <w:szCs w:val="22"/>
        </w:rPr>
        <w:t xml:space="preserve"> 2 </w:t>
      </w:r>
      <w:r w:rsidR="00426874" w:rsidRPr="00AF01F2">
        <w:rPr>
          <w:rFonts w:ascii="Century Gothic" w:hAnsi="Century Gothic" w:cstheme="minorHAnsi"/>
          <w:sz w:val="22"/>
          <w:szCs w:val="22"/>
        </w:rPr>
        <w:t xml:space="preserve">× </w:t>
      </w:r>
      <w:r w:rsidR="002D13CB" w:rsidRPr="00AF01F2">
        <w:rPr>
          <w:rFonts w:ascii="Century Gothic" w:hAnsi="Century Gothic" w:cstheme="minorHAnsi"/>
          <w:sz w:val="22"/>
          <w:szCs w:val="22"/>
        </w:rPr>
        <w:t>25 MHz</w:t>
      </w:r>
      <w:r w:rsidRPr="00AF01F2">
        <w:rPr>
          <w:rFonts w:ascii="Century Gothic" w:hAnsi="Century Gothic" w:cstheme="minorHAnsi"/>
          <w:sz w:val="22"/>
          <w:szCs w:val="22"/>
        </w:rPr>
        <w:t xml:space="preserve"> </w:t>
      </w:r>
      <w:r w:rsidR="00576E66" w:rsidRPr="00AF01F2">
        <w:rPr>
          <w:rFonts w:ascii="Century Gothic" w:hAnsi="Century Gothic" w:cstheme="minorHAnsi"/>
          <w:sz w:val="22"/>
          <w:szCs w:val="22"/>
        </w:rPr>
        <w:t xml:space="preserve">spektra </w:t>
      </w:r>
      <w:r w:rsidR="00AC2DEC" w:rsidRPr="00AF01F2">
        <w:rPr>
          <w:rFonts w:ascii="Century Gothic" w:hAnsi="Century Gothic" w:cstheme="minorHAnsi"/>
          <w:sz w:val="22"/>
          <w:szCs w:val="22"/>
        </w:rPr>
        <w:t>pod 1</w:t>
      </w:r>
      <w:r w:rsidR="002A4D01" w:rsidRPr="00AF01F2">
        <w:rPr>
          <w:rFonts w:ascii="Century Gothic" w:hAnsi="Century Gothic" w:cstheme="minorHAnsi"/>
          <w:sz w:val="22"/>
          <w:szCs w:val="22"/>
        </w:rPr>
        <w:t xml:space="preserve"> GHz</w:t>
      </w:r>
      <w:r w:rsidR="00D21553" w:rsidRPr="00AF01F2">
        <w:rPr>
          <w:rFonts w:ascii="Century Gothic" w:hAnsi="Century Gothic" w:cstheme="minorHAnsi"/>
          <w:sz w:val="22"/>
          <w:szCs w:val="22"/>
        </w:rPr>
        <w:t xml:space="preserve"> </w:t>
      </w:r>
      <w:r w:rsidR="00263F1C" w:rsidRPr="00AF01F2">
        <w:rPr>
          <w:rFonts w:ascii="Century Gothic" w:hAnsi="Century Gothic" w:cstheme="minorHAnsi"/>
          <w:sz w:val="22"/>
          <w:szCs w:val="22"/>
        </w:rPr>
        <w:t>in hkrati</w:t>
      </w:r>
      <w:r w:rsidR="007322D3" w:rsidRPr="00AF01F2">
        <w:rPr>
          <w:rFonts w:ascii="Century Gothic" w:hAnsi="Century Gothic" w:cstheme="minorHAnsi"/>
          <w:sz w:val="22"/>
          <w:szCs w:val="22"/>
        </w:rPr>
        <w:t xml:space="preserve"> </w:t>
      </w:r>
      <w:r w:rsidRPr="00AF01F2">
        <w:rPr>
          <w:rFonts w:ascii="Century Gothic" w:hAnsi="Century Gothic" w:cstheme="minorHAnsi"/>
          <w:sz w:val="22"/>
          <w:szCs w:val="22"/>
        </w:rPr>
        <w:t>frekvence v pasu 700 MHz, bodo morali z vsem radijskim spektrom, s katerim razpolagajo, komercialno omogočati javno dostopne širokopasovne storitve na mobilnih prizemnih omrežjih</w:t>
      </w:r>
      <w:r w:rsidR="00781843" w:rsidRPr="00AF01F2">
        <w:rPr>
          <w:rFonts w:ascii="Century Gothic" w:hAnsi="Century Gothic" w:cstheme="minorHAnsi"/>
          <w:sz w:val="22"/>
          <w:szCs w:val="22"/>
        </w:rPr>
        <w:t xml:space="preserve"> tako</w:t>
      </w:r>
      <w:r w:rsidRPr="00AF01F2">
        <w:rPr>
          <w:rFonts w:ascii="Century Gothic" w:hAnsi="Century Gothic" w:cstheme="minorHAnsi"/>
          <w:sz w:val="22"/>
          <w:szCs w:val="22"/>
        </w:rPr>
        <w:t xml:space="preserve">, da </w:t>
      </w:r>
      <w:r w:rsidR="00781843" w:rsidRPr="00AF01F2">
        <w:rPr>
          <w:rFonts w:ascii="Century Gothic" w:hAnsi="Century Gothic" w:cstheme="minorHAnsi"/>
          <w:sz w:val="22"/>
          <w:szCs w:val="22"/>
        </w:rPr>
        <w:t xml:space="preserve">jih </w:t>
      </w:r>
      <w:r w:rsidRPr="00AF01F2">
        <w:rPr>
          <w:rFonts w:ascii="Century Gothic" w:hAnsi="Century Gothic" w:cstheme="minorHAnsi"/>
          <w:sz w:val="22"/>
          <w:szCs w:val="22"/>
        </w:rPr>
        <w:t xml:space="preserve">bodo do 31. </w:t>
      </w:r>
      <w:r w:rsidR="00781843" w:rsidRPr="00AF01F2">
        <w:rPr>
          <w:rFonts w:ascii="Century Gothic" w:hAnsi="Century Gothic" w:cstheme="minorHAnsi"/>
          <w:sz w:val="22"/>
          <w:szCs w:val="22"/>
        </w:rPr>
        <w:t>decembra</w:t>
      </w:r>
      <w:r w:rsidRPr="00AF01F2">
        <w:rPr>
          <w:rFonts w:ascii="Century Gothic" w:hAnsi="Century Gothic" w:cstheme="minorHAnsi"/>
          <w:sz w:val="22"/>
          <w:szCs w:val="22"/>
        </w:rPr>
        <w:t xml:space="preserve"> 2025 zagotovili:</w:t>
      </w:r>
    </w:p>
    <w:p w14:paraId="5FFBB327" w14:textId="77777777" w:rsidR="00C7082D" w:rsidRPr="00AF01F2" w:rsidRDefault="00C7082D" w:rsidP="00C7082D">
      <w:pPr>
        <w:pStyle w:val="Default"/>
        <w:numPr>
          <w:ilvl w:val="0"/>
          <w:numId w:val="21"/>
        </w:numPr>
        <w:spacing w:line="280" w:lineRule="exact"/>
        <w:jc w:val="both"/>
        <w:rPr>
          <w:rFonts w:ascii="Century Gothic" w:hAnsi="Century Gothic" w:cstheme="minorHAnsi"/>
          <w:sz w:val="22"/>
          <w:szCs w:val="22"/>
        </w:rPr>
      </w:pPr>
      <w:r w:rsidRPr="00AF01F2">
        <w:rPr>
          <w:rFonts w:ascii="Century Gothic" w:hAnsi="Century Gothic" w:cstheme="minorHAnsi"/>
          <w:sz w:val="22"/>
          <w:szCs w:val="22"/>
        </w:rPr>
        <w:t>99 % prebivalstva Republike Slovenije zunaj zgradb,</w:t>
      </w:r>
    </w:p>
    <w:p w14:paraId="5614CECF" w14:textId="224AB728" w:rsidR="00C7082D" w:rsidRPr="00AF01F2" w:rsidRDefault="00781843" w:rsidP="00C7082D">
      <w:pPr>
        <w:pStyle w:val="Default"/>
        <w:numPr>
          <w:ilvl w:val="0"/>
          <w:numId w:val="21"/>
        </w:numPr>
        <w:spacing w:line="280" w:lineRule="exact"/>
        <w:jc w:val="both"/>
        <w:rPr>
          <w:rFonts w:ascii="Century Gothic" w:hAnsi="Century Gothic" w:cstheme="minorHAnsi"/>
          <w:sz w:val="22"/>
          <w:szCs w:val="22"/>
        </w:rPr>
      </w:pPr>
      <w:r w:rsidRPr="00AF01F2">
        <w:rPr>
          <w:rFonts w:ascii="Century Gothic" w:hAnsi="Century Gothic" w:cstheme="minorHAnsi"/>
          <w:sz w:val="22"/>
          <w:szCs w:val="22"/>
        </w:rPr>
        <w:t xml:space="preserve">na </w:t>
      </w:r>
      <w:r w:rsidR="00C7082D" w:rsidRPr="00AF01F2">
        <w:rPr>
          <w:rFonts w:ascii="Century Gothic" w:hAnsi="Century Gothic" w:cstheme="minorHAnsi"/>
          <w:sz w:val="22"/>
          <w:szCs w:val="22"/>
        </w:rPr>
        <w:t>99 % avtocest in hitrih cest,</w:t>
      </w:r>
    </w:p>
    <w:p w14:paraId="774ECDC3" w14:textId="3154C494" w:rsidR="00C7082D" w:rsidRPr="00AF01F2" w:rsidRDefault="00781843" w:rsidP="00C7082D">
      <w:pPr>
        <w:pStyle w:val="Default"/>
        <w:numPr>
          <w:ilvl w:val="0"/>
          <w:numId w:val="21"/>
        </w:numPr>
        <w:spacing w:line="280" w:lineRule="exact"/>
        <w:jc w:val="both"/>
        <w:rPr>
          <w:rFonts w:ascii="Century Gothic" w:hAnsi="Century Gothic" w:cstheme="minorHAnsi"/>
          <w:sz w:val="22"/>
          <w:szCs w:val="22"/>
        </w:rPr>
      </w:pPr>
      <w:r w:rsidRPr="00AF01F2">
        <w:rPr>
          <w:rFonts w:ascii="Century Gothic" w:hAnsi="Century Gothic" w:cstheme="minorHAnsi"/>
          <w:sz w:val="22"/>
          <w:szCs w:val="22"/>
        </w:rPr>
        <w:t xml:space="preserve">na </w:t>
      </w:r>
      <w:r w:rsidR="00C7082D" w:rsidRPr="00AF01F2">
        <w:rPr>
          <w:rFonts w:ascii="Century Gothic" w:hAnsi="Century Gothic" w:cstheme="minorHAnsi"/>
          <w:sz w:val="22"/>
          <w:szCs w:val="22"/>
        </w:rPr>
        <w:t>vsaj 60 % glavnih in regionalnih cest I. in II. reda,</w:t>
      </w:r>
    </w:p>
    <w:p w14:paraId="2538A7A1" w14:textId="1C062401" w:rsidR="00C7082D" w:rsidRPr="00AF01F2" w:rsidRDefault="00781843" w:rsidP="00C7082D">
      <w:pPr>
        <w:pStyle w:val="Default"/>
        <w:numPr>
          <w:ilvl w:val="0"/>
          <w:numId w:val="21"/>
        </w:numPr>
        <w:spacing w:line="280" w:lineRule="exact"/>
        <w:jc w:val="both"/>
        <w:rPr>
          <w:rFonts w:ascii="Century Gothic" w:hAnsi="Century Gothic" w:cstheme="minorHAnsi"/>
          <w:sz w:val="22"/>
          <w:szCs w:val="22"/>
        </w:rPr>
      </w:pPr>
      <w:r w:rsidRPr="00AF01F2">
        <w:rPr>
          <w:rFonts w:ascii="Century Gothic" w:hAnsi="Century Gothic" w:cstheme="minorHAnsi"/>
          <w:sz w:val="22"/>
          <w:szCs w:val="22"/>
        </w:rPr>
        <w:t xml:space="preserve">na </w:t>
      </w:r>
      <w:r w:rsidR="00C7082D" w:rsidRPr="00AF01F2">
        <w:rPr>
          <w:rFonts w:ascii="Century Gothic" w:hAnsi="Century Gothic" w:cstheme="minorHAnsi"/>
          <w:sz w:val="22"/>
          <w:szCs w:val="22"/>
        </w:rPr>
        <w:t>vsaj 60 % aktivnih železnic s potniškim prometom, pri čemer je pokrivanje znotraj vlakov v pristojnosti železniških deležnikov,</w:t>
      </w:r>
    </w:p>
    <w:p w14:paraId="098393A6" w14:textId="568ABE35" w:rsidR="00C7082D" w:rsidRPr="00AF01F2" w:rsidRDefault="00C7082D" w:rsidP="00C7082D">
      <w:pPr>
        <w:pStyle w:val="Default"/>
        <w:spacing w:line="280" w:lineRule="exact"/>
        <w:jc w:val="both"/>
        <w:rPr>
          <w:rFonts w:ascii="Century Gothic" w:hAnsi="Century Gothic" w:cstheme="minorHAnsi"/>
          <w:sz w:val="22"/>
          <w:szCs w:val="22"/>
        </w:rPr>
      </w:pPr>
      <w:r w:rsidRPr="00AF01F2">
        <w:rPr>
          <w:rFonts w:ascii="Century Gothic" w:hAnsi="Century Gothic" w:cstheme="minorHAnsi"/>
          <w:sz w:val="22"/>
          <w:szCs w:val="22"/>
        </w:rPr>
        <w:t>in sicer z uporabniško izkušnjo najmanj 30 Mb/s od bazne postaje do mobilnega uporabniškega terminala (DL) in 3 Mb/s od uporabniškega terminala do bazne postaje (UL).</w:t>
      </w:r>
    </w:p>
    <w:p w14:paraId="17C3F7B6" w14:textId="77777777" w:rsidR="00C7082D" w:rsidRPr="00AF01F2" w:rsidRDefault="00C7082D" w:rsidP="00C7082D">
      <w:pPr>
        <w:pStyle w:val="Default"/>
        <w:spacing w:line="280" w:lineRule="exact"/>
        <w:jc w:val="both"/>
        <w:rPr>
          <w:rFonts w:ascii="Century Gothic" w:hAnsi="Century Gothic" w:cstheme="minorHAnsi"/>
          <w:sz w:val="22"/>
          <w:szCs w:val="22"/>
        </w:rPr>
      </w:pPr>
    </w:p>
    <w:p w14:paraId="5402C1A1" w14:textId="66DEE2BA" w:rsidR="00C7082D" w:rsidRPr="00AF01F2" w:rsidRDefault="00C7082D" w:rsidP="00C7082D">
      <w:pPr>
        <w:pStyle w:val="Default"/>
        <w:spacing w:line="280" w:lineRule="exact"/>
        <w:jc w:val="both"/>
        <w:rPr>
          <w:rFonts w:ascii="Century Gothic" w:hAnsi="Century Gothic" w:cstheme="minorHAnsi"/>
          <w:sz w:val="22"/>
          <w:szCs w:val="22"/>
        </w:rPr>
      </w:pPr>
      <w:r w:rsidRPr="00AF01F2">
        <w:rPr>
          <w:rFonts w:ascii="Century Gothic" w:hAnsi="Century Gothic" w:cstheme="minorHAnsi"/>
          <w:sz w:val="22"/>
          <w:szCs w:val="22"/>
        </w:rPr>
        <w:t>Operaterji bodo morali v pr</w:t>
      </w:r>
      <w:r w:rsidR="00781843" w:rsidRPr="00AF01F2">
        <w:rPr>
          <w:rFonts w:ascii="Century Gothic" w:hAnsi="Century Gothic" w:cstheme="minorHAnsi"/>
          <w:sz w:val="22"/>
          <w:szCs w:val="22"/>
        </w:rPr>
        <w:t>ednos</w:t>
      </w:r>
      <w:r w:rsidRPr="00AF01F2">
        <w:rPr>
          <w:rFonts w:ascii="Century Gothic" w:hAnsi="Century Gothic" w:cstheme="minorHAnsi"/>
          <w:sz w:val="22"/>
          <w:szCs w:val="22"/>
        </w:rPr>
        <w:t>tnih pasovih 700 MHz FDD in/ali 3600 MHz ter zaradi omogočanja primerljivih storitev tudi v pasu 2100 MHz:</w:t>
      </w:r>
    </w:p>
    <w:p w14:paraId="08CB2664" w14:textId="4B8159B2" w:rsidR="00C7082D" w:rsidRPr="00AF01F2" w:rsidRDefault="00C7082D" w:rsidP="00C7082D">
      <w:pPr>
        <w:pStyle w:val="Default"/>
        <w:numPr>
          <w:ilvl w:val="0"/>
          <w:numId w:val="22"/>
        </w:numPr>
        <w:spacing w:line="280" w:lineRule="exact"/>
        <w:jc w:val="both"/>
        <w:rPr>
          <w:rFonts w:ascii="Century Gothic" w:hAnsi="Century Gothic" w:cstheme="minorHAnsi"/>
          <w:sz w:val="22"/>
          <w:szCs w:val="22"/>
        </w:rPr>
      </w:pPr>
      <w:r w:rsidRPr="00AF01F2">
        <w:rPr>
          <w:rFonts w:ascii="Century Gothic" w:hAnsi="Century Gothic" w:cstheme="minorHAnsi"/>
          <w:sz w:val="22"/>
          <w:szCs w:val="22"/>
        </w:rPr>
        <w:lastRenderedPageBreak/>
        <w:t xml:space="preserve">v </w:t>
      </w:r>
      <w:r w:rsidR="00781843" w:rsidRPr="00AF01F2">
        <w:rPr>
          <w:rFonts w:ascii="Century Gothic" w:hAnsi="Century Gothic" w:cstheme="minorHAnsi"/>
          <w:sz w:val="22"/>
          <w:szCs w:val="22"/>
        </w:rPr>
        <w:t>treh</w:t>
      </w:r>
      <w:r w:rsidRPr="00AF01F2">
        <w:rPr>
          <w:rFonts w:ascii="Century Gothic" w:hAnsi="Century Gothic" w:cstheme="minorHAnsi"/>
          <w:sz w:val="22"/>
          <w:szCs w:val="22"/>
        </w:rPr>
        <w:t xml:space="preserve"> mesec</w:t>
      </w:r>
      <w:r w:rsidR="00781843" w:rsidRPr="00AF01F2">
        <w:rPr>
          <w:rFonts w:ascii="Century Gothic" w:hAnsi="Century Gothic" w:cstheme="minorHAnsi"/>
          <w:sz w:val="22"/>
          <w:szCs w:val="22"/>
        </w:rPr>
        <w:t>ih</w:t>
      </w:r>
      <w:r w:rsidRPr="00AF01F2">
        <w:rPr>
          <w:rFonts w:ascii="Century Gothic" w:hAnsi="Century Gothic" w:cstheme="minorHAnsi"/>
          <w:sz w:val="22"/>
          <w:szCs w:val="22"/>
        </w:rPr>
        <w:t xml:space="preserve"> po izdaji odločbe začeti ponujati storitve končnim uporabnikom </w:t>
      </w:r>
      <w:r w:rsidR="00781843" w:rsidRPr="00AF01F2">
        <w:rPr>
          <w:rFonts w:ascii="Century Gothic" w:hAnsi="Century Gothic" w:cstheme="minorHAnsi"/>
          <w:sz w:val="22"/>
          <w:szCs w:val="22"/>
        </w:rPr>
        <w:t xml:space="preserve">z uporabo </w:t>
      </w:r>
      <w:r w:rsidRPr="00AF01F2">
        <w:rPr>
          <w:rFonts w:ascii="Century Gothic" w:hAnsi="Century Gothic" w:cstheme="minorHAnsi"/>
          <w:sz w:val="22"/>
          <w:szCs w:val="22"/>
        </w:rPr>
        <w:t xml:space="preserve">tehnologije </w:t>
      </w:r>
      <w:r w:rsidR="00781843" w:rsidRPr="00AF01F2">
        <w:rPr>
          <w:rFonts w:ascii="Century Gothic" w:hAnsi="Century Gothic" w:cstheme="minorHAnsi"/>
          <w:sz w:val="22"/>
          <w:szCs w:val="22"/>
        </w:rPr>
        <w:t xml:space="preserve">5G </w:t>
      </w:r>
      <w:r w:rsidRPr="00AF01F2">
        <w:rPr>
          <w:rFonts w:ascii="Century Gothic" w:hAnsi="Century Gothic" w:cstheme="minorHAnsi"/>
          <w:sz w:val="22"/>
          <w:szCs w:val="22"/>
        </w:rPr>
        <w:t xml:space="preserve">na vsaj enem od pridobljenih frekvenčnih pasov vsaj na </w:t>
      </w:r>
      <w:r w:rsidR="00781843" w:rsidRPr="00AF01F2">
        <w:rPr>
          <w:rFonts w:ascii="Century Gothic" w:hAnsi="Century Gothic" w:cstheme="minorHAnsi"/>
          <w:sz w:val="22"/>
          <w:szCs w:val="22"/>
        </w:rPr>
        <w:t>obm</w:t>
      </w:r>
      <w:r w:rsidRPr="00AF01F2">
        <w:rPr>
          <w:rFonts w:ascii="Century Gothic" w:hAnsi="Century Gothic" w:cstheme="minorHAnsi"/>
          <w:sz w:val="22"/>
          <w:szCs w:val="22"/>
        </w:rPr>
        <w:t xml:space="preserve">očju enega večjega mesta </w:t>
      </w:r>
      <w:r w:rsidR="00781843" w:rsidRPr="00AF01F2">
        <w:rPr>
          <w:rFonts w:ascii="Century Gothic" w:hAnsi="Century Gothic" w:cstheme="minorHAnsi"/>
          <w:sz w:val="22"/>
          <w:szCs w:val="22"/>
        </w:rPr>
        <w:t xml:space="preserve">s </w:t>
      </w:r>
      <w:r w:rsidRPr="00AF01F2">
        <w:rPr>
          <w:rFonts w:ascii="Century Gothic" w:hAnsi="Century Gothic" w:cstheme="minorHAnsi"/>
          <w:sz w:val="22"/>
          <w:szCs w:val="22"/>
        </w:rPr>
        <w:t>seznama 11 mest</w:t>
      </w:r>
      <w:r w:rsidR="00781843" w:rsidRPr="00AF01F2">
        <w:rPr>
          <w:rFonts w:ascii="Century Gothic" w:hAnsi="Century Gothic" w:cstheme="minorHAnsi"/>
          <w:sz w:val="22"/>
          <w:szCs w:val="22"/>
        </w:rPr>
        <w:t>;</w:t>
      </w:r>
      <w:r w:rsidRPr="00AF01F2">
        <w:rPr>
          <w:rStyle w:val="Sprotnaopomba-sklic"/>
          <w:rFonts w:ascii="Century Gothic" w:hAnsi="Century Gothic" w:cstheme="minorHAnsi"/>
          <w:sz w:val="22"/>
          <w:szCs w:val="22"/>
        </w:rPr>
        <w:footnoteReference w:id="12"/>
      </w:r>
    </w:p>
    <w:p w14:paraId="748C8931" w14:textId="6CA97A7E" w:rsidR="00C7082D" w:rsidRPr="00AF01F2" w:rsidRDefault="00C7082D" w:rsidP="00C7082D">
      <w:pPr>
        <w:pStyle w:val="Default"/>
        <w:numPr>
          <w:ilvl w:val="0"/>
          <w:numId w:val="22"/>
        </w:numPr>
        <w:spacing w:line="280" w:lineRule="exact"/>
        <w:jc w:val="both"/>
        <w:rPr>
          <w:rFonts w:ascii="Century Gothic" w:hAnsi="Century Gothic" w:cstheme="minorHAnsi"/>
          <w:sz w:val="22"/>
          <w:szCs w:val="22"/>
        </w:rPr>
      </w:pPr>
      <w:r w:rsidRPr="00AF01F2">
        <w:rPr>
          <w:rFonts w:ascii="Century Gothic" w:hAnsi="Century Gothic" w:cstheme="minorHAnsi"/>
          <w:sz w:val="22"/>
          <w:szCs w:val="22"/>
        </w:rPr>
        <w:t xml:space="preserve">do 31. </w:t>
      </w:r>
      <w:r w:rsidR="00781843" w:rsidRPr="00AF01F2">
        <w:rPr>
          <w:rFonts w:ascii="Century Gothic" w:hAnsi="Century Gothic" w:cstheme="minorHAnsi"/>
          <w:sz w:val="22"/>
          <w:szCs w:val="22"/>
        </w:rPr>
        <w:t>decembra</w:t>
      </w:r>
      <w:r w:rsidRPr="00AF01F2">
        <w:rPr>
          <w:rFonts w:ascii="Century Gothic" w:hAnsi="Century Gothic" w:cstheme="minorHAnsi"/>
          <w:sz w:val="22"/>
          <w:szCs w:val="22"/>
        </w:rPr>
        <w:t xml:space="preserve"> 2025 ponujati storitve končnim uporabnikom </w:t>
      </w:r>
      <w:r w:rsidR="00781843" w:rsidRPr="00AF01F2">
        <w:rPr>
          <w:rFonts w:ascii="Century Gothic" w:hAnsi="Century Gothic" w:cstheme="minorHAnsi"/>
          <w:sz w:val="22"/>
          <w:szCs w:val="22"/>
        </w:rPr>
        <w:t xml:space="preserve">z uporabo tehnologije </w:t>
      </w:r>
      <w:r w:rsidRPr="00AF01F2">
        <w:rPr>
          <w:rFonts w:ascii="Century Gothic" w:hAnsi="Century Gothic" w:cstheme="minorHAnsi"/>
          <w:sz w:val="22"/>
          <w:szCs w:val="22"/>
        </w:rPr>
        <w:t xml:space="preserve">5G in zagotavljati funkcionalnost </w:t>
      </w:r>
      <w:r w:rsidR="00EA5D96" w:rsidRPr="00AF01F2">
        <w:rPr>
          <w:rFonts w:ascii="Century Gothic" w:hAnsi="Century Gothic" w:cstheme="minorHAnsi"/>
          <w:sz w:val="22"/>
          <w:szCs w:val="22"/>
        </w:rPr>
        <w:t>ter</w:t>
      </w:r>
      <w:r w:rsidRPr="00AF01F2">
        <w:rPr>
          <w:rFonts w:ascii="Century Gothic" w:hAnsi="Century Gothic" w:cstheme="minorHAnsi"/>
          <w:sz w:val="22"/>
          <w:szCs w:val="22"/>
        </w:rPr>
        <w:t xml:space="preserve"> podporo izboljšanemu mobilnemu širokopasovnemu dostopu, če ima najmanj 70 MHz zveznega spektra, </w:t>
      </w:r>
      <w:r w:rsidR="00166958" w:rsidRPr="00AF01F2">
        <w:rPr>
          <w:rFonts w:ascii="Century Gothic" w:hAnsi="Century Gothic" w:cstheme="minorHAnsi"/>
          <w:sz w:val="22"/>
          <w:szCs w:val="22"/>
        </w:rPr>
        <w:t xml:space="preserve">obenem pa tudi </w:t>
      </w:r>
      <w:r w:rsidRPr="00AF01F2">
        <w:rPr>
          <w:rFonts w:ascii="Century Gothic" w:hAnsi="Century Gothic" w:cstheme="minorHAnsi"/>
          <w:sz w:val="22"/>
          <w:szCs w:val="22"/>
        </w:rPr>
        <w:t xml:space="preserve">podporo množičnim senzorskim (IoT) omrežjem na pridobljenih frekvencah vsaj v vsakem večjem mestu </w:t>
      </w:r>
      <w:r w:rsidR="00781843" w:rsidRPr="00AF01F2">
        <w:rPr>
          <w:rFonts w:ascii="Century Gothic" w:hAnsi="Century Gothic" w:cstheme="minorHAnsi"/>
          <w:sz w:val="22"/>
          <w:szCs w:val="22"/>
        </w:rPr>
        <w:t xml:space="preserve">s </w:t>
      </w:r>
      <w:r w:rsidRPr="00AF01F2">
        <w:rPr>
          <w:rFonts w:ascii="Century Gothic" w:hAnsi="Century Gothic" w:cstheme="minorHAnsi"/>
          <w:sz w:val="22"/>
          <w:szCs w:val="22"/>
        </w:rPr>
        <w:t>seznama</w:t>
      </w:r>
      <w:r w:rsidR="00A0640A" w:rsidRPr="00AF01F2">
        <w:rPr>
          <w:rFonts w:ascii="Century Gothic" w:hAnsi="Century Gothic" w:cstheme="minorHAnsi"/>
          <w:sz w:val="22"/>
          <w:szCs w:val="22"/>
        </w:rPr>
        <w:t xml:space="preserve"> 11 mest</w:t>
      </w:r>
      <w:r w:rsidRPr="00AF01F2">
        <w:rPr>
          <w:rFonts w:ascii="Century Gothic" w:hAnsi="Century Gothic" w:cstheme="minorHAnsi"/>
          <w:sz w:val="22"/>
          <w:szCs w:val="22"/>
        </w:rPr>
        <w:t xml:space="preserve">. </w:t>
      </w:r>
      <w:r w:rsidR="00781843" w:rsidRPr="00AF01F2">
        <w:rPr>
          <w:rFonts w:ascii="Century Gothic" w:hAnsi="Century Gothic" w:cstheme="minorHAnsi"/>
          <w:sz w:val="22"/>
          <w:szCs w:val="22"/>
        </w:rPr>
        <w:t>Če</w:t>
      </w:r>
      <w:r w:rsidRPr="00AF01F2">
        <w:rPr>
          <w:rFonts w:ascii="Century Gothic" w:hAnsi="Century Gothic" w:cstheme="minorHAnsi"/>
          <w:sz w:val="22"/>
          <w:szCs w:val="22"/>
        </w:rPr>
        <w:t xml:space="preserve"> razpoložljivost zahtevanih funkcionalnosti ni podprta, mora operater predložiti dokaze. A</w:t>
      </w:r>
      <w:r w:rsidR="00A0640A" w:rsidRPr="00AF01F2">
        <w:rPr>
          <w:rFonts w:ascii="Century Gothic" w:hAnsi="Century Gothic" w:cstheme="minorHAnsi"/>
          <w:sz w:val="22"/>
          <w:szCs w:val="22"/>
        </w:rPr>
        <w:t>KOS</w:t>
      </w:r>
      <w:r w:rsidRPr="00AF01F2">
        <w:rPr>
          <w:rFonts w:ascii="Century Gothic" w:hAnsi="Century Gothic" w:cstheme="minorHAnsi"/>
          <w:sz w:val="22"/>
          <w:szCs w:val="22"/>
        </w:rPr>
        <w:t xml:space="preserve"> prouči dokaze</w:t>
      </w:r>
      <w:r w:rsidR="00781843" w:rsidRPr="00AF01F2">
        <w:rPr>
          <w:rFonts w:ascii="Century Gothic" w:hAnsi="Century Gothic" w:cstheme="minorHAnsi"/>
          <w:sz w:val="22"/>
          <w:szCs w:val="22"/>
        </w:rPr>
        <w:t>,</w:t>
      </w:r>
      <w:r w:rsidRPr="00AF01F2">
        <w:rPr>
          <w:rFonts w:ascii="Century Gothic" w:hAnsi="Century Gothic" w:cstheme="minorHAnsi"/>
          <w:sz w:val="22"/>
          <w:szCs w:val="22"/>
        </w:rPr>
        <w:t xml:space="preserve"> in </w:t>
      </w:r>
      <w:r w:rsidR="00781843" w:rsidRPr="00AF01F2">
        <w:rPr>
          <w:rFonts w:ascii="Century Gothic" w:hAnsi="Century Gothic" w:cstheme="minorHAnsi"/>
          <w:sz w:val="22"/>
          <w:szCs w:val="22"/>
        </w:rPr>
        <w:t>če</w:t>
      </w:r>
      <w:r w:rsidRPr="00AF01F2">
        <w:rPr>
          <w:rFonts w:ascii="Century Gothic" w:hAnsi="Century Gothic" w:cstheme="minorHAnsi"/>
          <w:sz w:val="22"/>
          <w:szCs w:val="22"/>
        </w:rPr>
        <w:t xml:space="preserve"> so ti upravičeni, p</w:t>
      </w:r>
      <w:r w:rsidR="00781843" w:rsidRPr="00AF01F2">
        <w:rPr>
          <w:rFonts w:ascii="Century Gothic" w:hAnsi="Century Gothic" w:cstheme="minorHAnsi"/>
          <w:sz w:val="22"/>
          <w:szCs w:val="22"/>
        </w:rPr>
        <w:t>odaljša</w:t>
      </w:r>
      <w:r w:rsidRPr="00AF01F2">
        <w:rPr>
          <w:rFonts w:ascii="Century Gothic" w:hAnsi="Century Gothic" w:cstheme="minorHAnsi"/>
          <w:sz w:val="22"/>
          <w:szCs w:val="22"/>
        </w:rPr>
        <w:t xml:space="preserve"> rok za izpolnjevanje obveznosti.</w:t>
      </w:r>
    </w:p>
    <w:p w14:paraId="4E7805DA" w14:textId="77777777" w:rsidR="00C7082D" w:rsidRPr="00AF01F2" w:rsidRDefault="00C7082D" w:rsidP="00C7082D">
      <w:pPr>
        <w:pStyle w:val="Default"/>
        <w:spacing w:line="280" w:lineRule="exact"/>
        <w:jc w:val="both"/>
        <w:rPr>
          <w:rFonts w:ascii="Century Gothic" w:hAnsi="Century Gothic" w:cstheme="minorHAnsi"/>
          <w:sz w:val="22"/>
          <w:szCs w:val="22"/>
        </w:rPr>
      </w:pPr>
    </w:p>
    <w:p w14:paraId="6D854925" w14:textId="70B1FBC2" w:rsidR="00C7082D" w:rsidRPr="00AF01F2" w:rsidRDefault="00781843" w:rsidP="00C7082D">
      <w:pPr>
        <w:pStyle w:val="Default"/>
        <w:spacing w:line="280" w:lineRule="exact"/>
        <w:jc w:val="both"/>
        <w:rPr>
          <w:rFonts w:ascii="Century Gothic" w:hAnsi="Century Gothic" w:cstheme="minorHAnsi"/>
          <w:sz w:val="22"/>
          <w:szCs w:val="22"/>
        </w:rPr>
      </w:pPr>
      <w:r w:rsidRPr="00AF01F2">
        <w:rPr>
          <w:rFonts w:ascii="Century Gothic" w:hAnsi="Century Gothic" w:cstheme="minorHAnsi"/>
          <w:sz w:val="22"/>
          <w:szCs w:val="22"/>
        </w:rPr>
        <w:t>Poudar</w:t>
      </w:r>
      <w:r w:rsidR="00C7082D" w:rsidRPr="00AF01F2">
        <w:rPr>
          <w:rFonts w:ascii="Century Gothic" w:hAnsi="Century Gothic" w:cstheme="minorHAnsi"/>
          <w:sz w:val="22"/>
          <w:szCs w:val="22"/>
        </w:rPr>
        <w:t xml:space="preserve">iti </w:t>
      </w:r>
      <w:r w:rsidRPr="00AF01F2">
        <w:rPr>
          <w:rFonts w:ascii="Century Gothic" w:hAnsi="Century Gothic" w:cstheme="minorHAnsi"/>
          <w:sz w:val="22"/>
          <w:szCs w:val="22"/>
        </w:rPr>
        <w:t>je treb</w:t>
      </w:r>
      <w:r w:rsidR="00C7082D" w:rsidRPr="00AF01F2">
        <w:rPr>
          <w:rFonts w:ascii="Century Gothic" w:hAnsi="Century Gothic" w:cstheme="minorHAnsi"/>
          <w:sz w:val="22"/>
          <w:szCs w:val="22"/>
        </w:rPr>
        <w:t xml:space="preserve">a, da </w:t>
      </w:r>
      <w:r w:rsidRPr="00AF01F2">
        <w:rPr>
          <w:rFonts w:ascii="Century Gothic" w:hAnsi="Century Gothic" w:cstheme="minorHAnsi"/>
          <w:sz w:val="22"/>
          <w:szCs w:val="22"/>
        </w:rPr>
        <w:t xml:space="preserve">v </w:t>
      </w:r>
      <w:r w:rsidR="00C7082D" w:rsidRPr="00AF01F2">
        <w:rPr>
          <w:rFonts w:ascii="Century Gothic" w:hAnsi="Century Gothic" w:cstheme="minorHAnsi"/>
          <w:sz w:val="22"/>
          <w:szCs w:val="22"/>
        </w:rPr>
        <w:t>sklad</w:t>
      </w:r>
      <w:r w:rsidRPr="00AF01F2">
        <w:rPr>
          <w:rFonts w:ascii="Century Gothic" w:hAnsi="Century Gothic" w:cstheme="minorHAnsi"/>
          <w:sz w:val="22"/>
          <w:szCs w:val="22"/>
        </w:rPr>
        <w:t>u</w:t>
      </w:r>
      <w:r w:rsidR="00C7082D" w:rsidRPr="00AF01F2">
        <w:rPr>
          <w:rFonts w:ascii="Century Gothic" w:hAnsi="Century Gothic" w:cstheme="minorHAnsi"/>
          <w:sz w:val="22"/>
          <w:szCs w:val="22"/>
        </w:rPr>
        <w:t xml:space="preserve"> z javnim razpisom ponujanje storitev pomeni, da je ta storitev omogočena prek baznih postaj, ki pokrivajo vsaj 75 % prebivalstva posameznega mestnega naselja, pri čemer se za sam začetek uporabe radijskih frekvenc in ponujanja storitev zahteva, da je ta omogočena vsaj prek ene bazne postaje na področju posameznega mestnega naselja.</w:t>
      </w:r>
    </w:p>
    <w:p w14:paraId="2D53FF30" w14:textId="77777777" w:rsidR="00C7082D" w:rsidRPr="00AF01F2" w:rsidRDefault="00C7082D" w:rsidP="00C7082D">
      <w:pPr>
        <w:pStyle w:val="Default"/>
        <w:spacing w:line="280" w:lineRule="exact"/>
        <w:jc w:val="both"/>
        <w:rPr>
          <w:rFonts w:ascii="Century Gothic" w:hAnsi="Century Gothic" w:cstheme="minorHAnsi"/>
          <w:sz w:val="22"/>
          <w:szCs w:val="22"/>
        </w:rPr>
      </w:pPr>
    </w:p>
    <w:p w14:paraId="0A7199E6" w14:textId="78DBB0EF" w:rsidR="00C7082D" w:rsidRPr="00AF01F2" w:rsidRDefault="00C7082D" w:rsidP="00C7082D">
      <w:pPr>
        <w:pStyle w:val="Default"/>
        <w:spacing w:line="280" w:lineRule="exact"/>
        <w:jc w:val="both"/>
        <w:rPr>
          <w:rFonts w:ascii="Century Gothic" w:hAnsi="Century Gothic" w:cstheme="minorHAnsi"/>
          <w:sz w:val="22"/>
          <w:szCs w:val="22"/>
        </w:rPr>
      </w:pPr>
      <w:r w:rsidRPr="00AF01F2">
        <w:rPr>
          <w:rFonts w:ascii="Century Gothic" w:hAnsi="Century Gothic" w:cstheme="minorHAnsi"/>
          <w:sz w:val="22"/>
          <w:szCs w:val="22"/>
        </w:rPr>
        <w:t>Z</w:t>
      </w:r>
      <w:r w:rsidR="00781843" w:rsidRPr="00AF01F2">
        <w:rPr>
          <w:rFonts w:ascii="Century Gothic" w:hAnsi="Century Gothic" w:cstheme="minorHAnsi"/>
          <w:sz w:val="22"/>
          <w:szCs w:val="22"/>
        </w:rPr>
        <w:t>a</w:t>
      </w:r>
      <w:r w:rsidRPr="00AF01F2">
        <w:rPr>
          <w:rFonts w:ascii="Century Gothic" w:hAnsi="Century Gothic" w:cstheme="minorHAnsi"/>
          <w:sz w:val="22"/>
          <w:szCs w:val="22"/>
        </w:rPr>
        <w:t xml:space="preserve"> zagotavljanj</w:t>
      </w:r>
      <w:r w:rsidR="00781843" w:rsidRPr="00AF01F2">
        <w:rPr>
          <w:rFonts w:ascii="Century Gothic" w:hAnsi="Century Gothic" w:cstheme="minorHAnsi"/>
          <w:sz w:val="22"/>
          <w:szCs w:val="22"/>
        </w:rPr>
        <w:t>e</w:t>
      </w:r>
      <w:r w:rsidRPr="00AF01F2">
        <w:rPr>
          <w:rFonts w:ascii="Century Gothic" w:hAnsi="Century Gothic" w:cstheme="minorHAnsi"/>
          <w:sz w:val="22"/>
          <w:szCs w:val="22"/>
        </w:rPr>
        <w:t xml:space="preserve"> učinkovite uporabe radiofrekvenčnega spektra za izboljšanje pokritosti in čim manjšega poseganja v okolje so možnosti </w:t>
      </w:r>
      <w:r w:rsidRPr="00AF01F2">
        <w:rPr>
          <w:rFonts w:ascii="Century Gothic" w:hAnsi="Century Gothic" w:cstheme="minorHAnsi"/>
          <w:sz w:val="22"/>
          <w:szCs w:val="22"/>
          <w:u w:val="single"/>
        </w:rPr>
        <w:t>souporabe infrastrukture</w:t>
      </w:r>
      <w:r w:rsidR="0091781B" w:rsidRPr="00AF01F2">
        <w:rPr>
          <w:rFonts w:ascii="Century Gothic" w:hAnsi="Century Gothic" w:cstheme="minorHAnsi"/>
          <w:sz w:val="22"/>
          <w:szCs w:val="22"/>
          <w:u w:val="single"/>
        </w:rPr>
        <w:t xml:space="preserve"> </w:t>
      </w:r>
      <w:r w:rsidR="00781843" w:rsidRPr="00AF01F2">
        <w:rPr>
          <w:rFonts w:ascii="Century Gothic" w:hAnsi="Century Gothic" w:cstheme="minorHAnsi"/>
          <w:sz w:val="22"/>
          <w:szCs w:val="22"/>
          <w:u w:val="single"/>
        </w:rPr>
        <w:t>t</w:t>
      </w:r>
      <w:r w:rsidR="0091781B" w:rsidRPr="00AF01F2">
        <w:rPr>
          <w:rFonts w:ascii="Century Gothic" w:hAnsi="Century Gothic" w:cstheme="minorHAnsi"/>
          <w:sz w:val="22"/>
          <w:szCs w:val="22"/>
          <w:u w:val="single"/>
        </w:rPr>
        <w:t>e</w:t>
      </w:r>
      <w:r w:rsidRPr="00AF01F2">
        <w:rPr>
          <w:rFonts w:ascii="Century Gothic" w:hAnsi="Century Gothic" w:cstheme="minorHAnsi"/>
          <w:sz w:val="22"/>
          <w:szCs w:val="22"/>
        </w:rPr>
        <w:t>:</w:t>
      </w:r>
    </w:p>
    <w:p w14:paraId="4329CEA4" w14:textId="77777777" w:rsidR="00C7082D" w:rsidRPr="00AF01F2" w:rsidRDefault="00C7082D" w:rsidP="00C7082D">
      <w:pPr>
        <w:pStyle w:val="Default"/>
        <w:numPr>
          <w:ilvl w:val="0"/>
          <w:numId w:val="23"/>
        </w:numPr>
        <w:spacing w:line="280" w:lineRule="exact"/>
        <w:jc w:val="both"/>
        <w:rPr>
          <w:rFonts w:ascii="Century Gothic" w:hAnsi="Century Gothic" w:cstheme="minorBidi"/>
          <w:sz w:val="22"/>
          <w:szCs w:val="22"/>
        </w:rPr>
      </w:pPr>
      <w:r w:rsidRPr="00AF01F2">
        <w:rPr>
          <w:rFonts w:ascii="Century Gothic" w:hAnsi="Century Gothic" w:cstheme="minorBidi"/>
          <w:sz w:val="22"/>
          <w:szCs w:val="22"/>
        </w:rPr>
        <w:t>souporaba pasivne ali aktivne infrastrukture, ki temelji na radiofrekvenčnem spektru, ali souporaba radiofrekvenčnega spektra,</w:t>
      </w:r>
    </w:p>
    <w:p w14:paraId="35E94B5C" w14:textId="77777777" w:rsidR="00C7082D" w:rsidRPr="00AF01F2" w:rsidRDefault="00C7082D" w:rsidP="00C7082D">
      <w:pPr>
        <w:pStyle w:val="Default"/>
        <w:numPr>
          <w:ilvl w:val="0"/>
          <w:numId w:val="23"/>
        </w:numPr>
        <w:spacing w:line="280" w:lineRule="exact"/>
        <w:jc w:val="both"/>
        <w:rPr>
          <w:rFonts w:ascii="Century Gothic" w:hAnsi="Century Gothic" w:cstheme="minorHAnsi"/>
          <w:sz w:val="22"/>
          <w:szCs w:val="22"/>
        </w:rPr>
      </w:pPr>
      <w:r w:rsidRPr="00AF01F2">
        <w:rPr>
          <w:rFonts w:ascii="Century Gothic" w:hAnsi="Century Gothic" w:cstheme="minorHAnsi"/>
          <w:sz w:val="22"/>
          <w:szCs w:val="22"/>
        </w:rPr>
        <w:t>poslovni dogovori o dostopu do gostovanja,</w:t>
      </w:r>
    </w:p>
    <w:p w14:paraId="51FCE3D5" w14:textId="77777777" w:rsidR="00C7082D" w:rsidRPr="00AF01F2" w:rsidRDefault="00C7082D" w:rsidP="00C7082D">
      <w:pPr>
        <w:pStyle w:val="Default"/>
        <w:numPr>
          <w:ilvl w:val="0"/>
          <w:numId w:val="23"/>
        </w:numPr>
        <w:spacing w:line="280" w:lineRule="exact"/>
        <w:jc w:val="both"/>
        <w:rPr>
          <w:rFonts w:ascii="Century Gothic" w:hAnsi="Century Gothic" w:cstheme="minorBidi"/>
          <w:sz w:val="22"/>
          <w:szCs w:val="22"/>
        </w:rPr>
      </w:pPr>
      <w:r w:rsidRPr="00AF01F2">
        <w:rPr>
          <w:rFonts w:ascii="Century Gothic" w:hAnsi="Century Gothic" w:cstheme="minorBidi"/>
          <w:sz w:val="22"/>
          <w:szCs w:val="22"/>
        </w:rPr>
        <w:t>skupna postavitev infrastrukture za zagotavljanje omrežij in storitev, ki temelji na uporabi radiofrekvenčnega spektra.</w:t>
      </w:r>
    </w:p>
    <w:p w14:paraId="6DBD534B" w14:textId="77777777" w:rsidR="00C7082D" w:rsidRPr="00AF01F2" w:rsidRDefault="00C7082D" w:rsidP="00C7082D">
      <w:pPr>
        <w:pStyle w:val="Default"/>
        <w:spacing w:line="280" w:lineRule="exact"/>
        <w:jc w:val="both"/>
        <w:rPr>
          <w:rFonts w:ascii="Century Gothic" w:hAnsi="Century Gothic" w:cstheme="minorHAnsi"/>
          <w:sz w:val="22"/>
          <w:szCs w:val="22"/>
        </w:rPr>
      </w:pPr>
    </w:p>
    <w:p w14:paraId="13315A30" w14:textId="411612BF" w:rsidR="00C7082D" w:rsidRPr="00AF01F2" w:rsidRDefault="00C7082D" w:rsidP="00C7082D">
      <w:pPr>
        <w:pStyle w:val="Default"/>
        <w:spacing w:line="280" w:lineRule="exact"/>
        <w:jc w:val="both"/>
        <w:rPr>
          <w:rFonts w:ascii="Century Gothic" w:hAnsi="Century Gothic" w:cstheme="minorHAnsi"/>
          <w:sz w:val="22"/>
          <w:szCs w:val="22"/>
        </w:rPr>
      </w:pPr>
      <w:r w:rsidRPr="00AF01F2">
        <w:rPr>
          <w:rFonts w:ascii="Century Gothic" w:hAnsi="Century Gothic" w:cstheme="minorHAnsi"/>
          <w:sz w:val="22"/>
          <w:szCs w:val="22"/>
        </w:rPr>
        <w:t xml:space="preserve">Glede </w:t>
      </w:r>
      <w:r w:rsidRPr="00AF01F2">
        <w:rPr>
          <w:rFonts w:ascii="Century Gothic" w:hAnsi="Century Gothic" w:cstheme="minorHAnsi"/>
          <w:sz w:val="22"/>
          <w:szCs w:val="22"/>
          <w:u w:val="single"/>
        </w:rPr>
        <w:t>zagotavljanja varnosti</w:t>
      </w:r>
      <w:r w:rsidRPr="00AF01F2">
        <w:rPr>
          <w:rFonts w:ascii="Century Gothic" w:hAnsi="Century Gothic" w:cstheme="minorHAnsi"/>
          <w:sz w:val="22"/>
          <w:szCs w:val="22"/>
        </w:rPr>
        <w:t xml:space="preserve"> bodo morali operaterji vzpostaviti, izvajati, vzdrževati in nenehno izboljševati ustrezne in sorazmerne organizacijske, tehnične in druge ukrepe, s katerimi bodo zagotovi</w:t>
      </w:r>
      <w:r w:rsidR="00781843" w:rsidRPr="00AF01F2">
        <w:rPr>
          <w:rFonts w:ascii="Century Gothic" w:hAnsi="Century Gothic" w:cstheme="minorHAnsi"/>
          <w:sz w:val="22"/>
          <w:szCs w:val="22"/>
        </w:rPr>
        <w:t>l</w:t>
      </w:r>
      <w:r w:rsidR="0010583F" w:rsidRPr="00AF01F2">
        <w:rPr>
          <w:rFonts w:ascii="Century Gothic" w:hAnsi="Century Gothic" w:cstheme="minorHAnsi"/>
          <w:sz w:val="22"/>
          <w:szCs w:val="22"/>
        </w:rPr>
        <w:t xml:space="preserve">i </w:t>
      </w:r>
      <w:r w:rsidRPr="00AF01F2">
        <w:rPr>
          <w:rFonts w:ascii="Century Gothic" w:hAnsi="Century Gothic" w:cstheme="minorHAnsi"/>
          <w:sz w:val="22"/>
          <w:szCs w:val="22"/>
        </w:rPr>
        <w:t>ustrezno obvladovanje tveganj za varnost informacijskih sistemov, omrežij, storitev in informacij.</w:t>
      </w:r>
    </w:p>
    <w:p w14:paraId="08A7CFD1" w14:textId="77777777" w:rsidR="00D45461" w:rsidRPr="00AF01F2" w:rsidRDefault="00D45461" w:rsidP="00C7082D">
      <w:pPr>
        <w:pStyle w:val="Default"/>
        <w:spacing w:line="280" w:lineRule="exact"/>
        <w:jc w:val="both"/>
        <w:rPr>
          <w:rFonts w:ascii="Century Gothic" w:hAnsi="Century Gothic" w:cstheme="minorHAnsi"/>
          <w:sz w:val="22"/>
          <w:szCs w:val="22"/>
        </w:rPr>
      </w:pPr>
    </w:p>
    <w:p w14:paraId="1BEF39CE" w14:textId="06D9F4EB" w:rsidR="00D45461" w:rsidRPr="00AF01F2" w:rsidRDefault="00D45461" w:rsidP="051AA5F1">
      <w:pPr>
        <w:pStyle w:val="Default"/>
        <w:spacing w:line="280" w:lineRule="exact"/>
        <w:jc w:val="both"/>
        <w:rPr>
          <w:rFonts w:ascii="Century Gothic" w:hAnsi="Century Gothic" w:cstheme="minorBidi"/>
          <w:sz w:val="22"/>
          <w:szCs w:val="22"/>
        </w:rPr>
      </w:pPr>
      <w:r w:rsidRPr="00AF01F2">
        <w:rPr>
          <w:rFonts w:ascii="Century Gothic" w:hAnsi="Century Gothic" w:cstheme="minorBidi"/>
          <w:sz w:val="22"/>
          <w:szCs w:val="22"/>
        </w:rPr>
        <w:t xml:space="preserve">V zvezi s tem </w:t>
      </w:r>
      <w:r w:rsidR="00D313B8" w:rsidRPr="00AF01F2">
        <w:rPr>
          <w:rFonts w:ascii="Century Gothic" w:hAnsi="Century Gothic" w:cstheme="minorBidi"/>
          <w:sz w:val="22"/>
          <w:szCs w:val="22"/>
        </w:rPr>
        <w:t xml:space="preserve">morajo deležniki </w:t>
      </w:r>
      <w:r w:rsidR="00F1643C" w:rsidRPr="00AF01F2">
        <w:rPr>
          <w:rFonts w:ascii="Century Gothic" w:hAnsi="Century Gothic" w:cstheme="minorBidi"/>
          <w:sz w:val="22"/>
          <w:szCs w:val="22"/>
        </w:rPr>
        <w:t xml:space="preserve">upoštevati zbirko orodij </w:t>
      </w:r>
      <w:r w:rsidR="00EC7320" w:rsidRPr="00AF01F2">
        <w:rPr>
          <w:rFonts w:ascii="Century Gothic" w:hAnsi="Century Gothic" w:cstheme="minorBidi"/>
          <w:sz w:val="22"/>
          <w:szCs w:val="22"/>
        </w:rPr>
        <w:t xml:space="preserve">za ublažitev </w:t>
      </w:r>
      <w:r w:rsidR="00CC2A92" w:rsidRPr="00AF01F2">
        <w:rPr>
          <w:rFonts w:ascii="Century Gothic" w:hAnsi="Century Gothic" w:cstheme="minorBidi"/>
          <w:sz w:val="22"/>
          <w:szCs w:val="22"/>
        </w:rPr>
        <w:t>tveganj kibernetske varnosti</w:t>
      </w:r>
      <w:r w:rsidR="00716984" w:rsidRPr="00AF01F2">
        <w:rPr>
          <w:rFonts w:ascii="Century Gothic" w:hAnsi="Century Gothic" w:cstheme="minorBidi"/>
          <w:sz w:val="22"/>
          <w:szCs w:val="22"/>
        </w:rPr>
        <w:t xml:space="preserve"> omrežij</w:t>
      </w:r>
      <w:r w:rsidR="00781843" w:rsidRPr="00AF01F2">
        <w:rPr>
          <w:rFonts w:ascii="Century Gothic" w:hAnsi="Century Gothic" w:cstheme="minorBidi"/>
          <w:sz w:val="22"/>
          <w:szCs w:val="22"/>
        </w:rPr>
        <w:t xml:space="preserve"> 5G</w:t>
      </w:r>
      <w:r w:rsidR="006D12C8" w:rsidRPr="00AF01F2">
        <w:rPr>
          <w:rFonts w:ascii="Century Gothic" w:hAnsi="Century Gothic" w:cstheme="minorBidi"/>
          <w:sz w:val="22"/>
          <w:szCs w:val="22"/>
        </w:rPr>
        <w:t>.</w:t>
      </w:r>
      <w:r w:rsidR="00933FCC" w:rsidRPr="00AF01F2">
        <w:rPr>
          <w:rStyle w:val="Sprotnaopomba-sklic"/>
          <w:rFonts w:ascii="Century Gothic" w:hAnsi="Century Gothic" w:cstheme="minorHAnsi"/>
          <w:sz w:val="22"/>
          <w:szCs w:val="22"/>
        </w:rPr>
        <w:footnoteReference w:id="13"/>
      </w:r>
    </w:p>
    <w:p w14:paraId="42D84993" w14:textId="77777777" w:rsidR="0091781B" w:rsidRPr="00AF01F2" w:rsidRDefault="0091781B" w:rsidP="051AA5F1">
      <w:pPr>
        <w:pStyle w:val="Default"/>
        <w:spacing w:line="280" w:lineRule="exact"/>
        <w:jc w:val="both"/>
        <w:rPr>
          <w:rFonts w:ascii="Century Gothic" w:hAnsi="Century Gothic" w:cstheme="minorBidi"/>
          <w:sz w:val="22"/>
          <w:szCs w:val="22"/>
        </w:rPr>
      </w:pPr>
    </w:p>
    <w:p w14:paraId="7F8C1B6B" w14:textId="7F4225DA" w:rsidR="001A220D" w:rsidRPr="00AF01F2" w:rsidRDefault="001A220D" w:rsidP="001A220D">
      <w:pPr>
        <w:pStyle w:val="podpisi"/>
        <w:spacing w:line="280" w:lineRule="exact"/>
        <w:jc w:val="both"/>
        <w:rPr>
          <w:rFonts w:ascii="Century Gothic" w:hAnsi="Century Gothic"/>
          <w:sz w:val="22"/>
          <w:szCs w:val="22"/>
          <w:lang w:val="sl-SI"/>
        </w:rPr>
      </w:pPr>
      <w:r w:rsidRPr="00AF01F2">
        <w:rPr>
          <w:rFonts w:ascii="Century Gothic" w:hAnsi="Century Gothic" w:cs="Arial"/>
          <w:sz w:val="22"/>
          <w:szCs w:val="22"/>
          <w:lang w:val="sl-SI"/>
        </w:rPr>
        <w:t>Po izteku rokov za izpolnitev obveznosti, ki izhajajo iz javnega razpisa z javno dražbo vseh harmoniziranih pasov</w:t>
      </w:r>
      <w:r w:rsidR="00582BE3" w:rsidRPr="00AF01F2">
        <w:rPr>
          <w:rFonts w:ascii="Century Gothic" w:hAnsi="Century Gothic" w:cs="Arial"/>
          <w:sz w:val="22"/>
          <w:szCs w:val="22"/>
          <w:lang w:val="sl-SI"/>
        </w:rPr>
        <w:t>,</w:t>
      </w:r>
      <w:r w:rsidRPr="00AF01F2">
        <w:rPr>
          <w:rFonts w:ascii="Century Gothic" w:hAnsi="Century Gothic" w:cs="Arial"/>
          <w:sz w:val="22"/>
          <w:szCs w:val="22"/>
          <w:lang w:val="sl-SI"/>
        </w:rPr>
        <w:t xml:space="preserve"> se od mobilnih operaterjev pričakuje, da dosežene pokritosti ne bodo zmanjševali oziroma jo bodo še povečevali glede na razvoj tehnologije in rast uporabe storitev.</w:t>
      </w:r>
    </w:p>
    <w:p w14:paraId="147F43E6" w14:textId="08EEC4AD" w:rsidR="0082618C" w:rsidRPr="00AF01F2" w:rsidRDefault="0082618C" w:rsidP="007472B2">
      <w:pPr>
        <w:pStyle w:val="podpisi"/>
        <w:spacing w:line="240" w:lineRule="auto"/>
        <w:jc w:val="both"/>
        <w:rPr>
          <w:rFonts w:ascii="Century Gothic" w:hAnsi="Century Gothic"/>
          <w:sz w:val="22"/>
          <w:szCs w:val="22"/>
          <w:lang w:val="sl-SI"/>
        </w:rPr>
      </w:pPr>
    </w:p>
    <w:p w14:paraId="4AFBC364" w14:textId="06036B66" w:rsidR="003A2D8B" w:rsidRPr="00AF01F2" w:rsidRDefault="003A2D8B" w:rsidP="007472B2">
      <w:pPr>
        <w:pStyle w:val="podpisi"/>
        <w:spacing w:line="240" w:lineRule="auto"/>
        <w:jc w:val="both"/>
        <w:rPr>
          <w:rFonts w:ascii="Century Gothic" w:hAnsi="Century Gothic"/>
          <w:sz w:val="22"/>
          <w:szCs w:val="22"/>
          <w:lang w:val="sl-SI"/>
        </w:rPr>
      </w:pPr>
    </w:p>
    <w:p w14:paraId="4C3BEA11" w14:textId="318F68FD" w:rsidR="003A2D8B" w:rsidRPr="00AF01F2" w:rsidRDefault="003A2D8B" w:rsidP="007472B2">
      <w:pPr>
        <w:pStyle w:val="podpisi"/>
        <w:spacing w:line="240" w:lineRule="auto"/>
        <w:jc w:val="both"/>
        <w:rPr>
          <w:rFonts w:ascii="Century Gothic" w:hAnsi="Century Gothic"/>
          <w:sz w:val="22"/>
          <w:szCs w:val="22"/>
          <w:lang w:val="sl-SI"/>
        </w:rPr>
      </w:pPr>
    </w:p>
    <w:p w14:paraId="65BB9171" w14:textId="47EE9397" w:rsidR="003A2D8B" w:rsidRPr="00AF01F2" w:rsidRDefault="003A2D8B" w:rsidP="007472B2">
      <w:pPr>
        <w:pStyle w:val="podpisi"/>
        <w:spacing w:line="240" w:lineRule="auto"/>
        <w:jc w:val="both"/>
        <w:rPr>
          <w:rFonts w:ascii="Century Gothic" w:hAnsi="Century Gothic"/>
          <w:sz w:val="22"/>
          <w:szCs w:val="22"/>
          <w:lang w:val="sl-SI"/>
        </w:rPr>
      </w:pPr>
    </w:p>
    <w:p w14:paraId="26A0D02A" w14:textId="77777777" w:rsidR="001D2BDE" w:rsidRPr="00AF01F2" w:rsidRDefault="001D2BDE" w:rsidP="007472B2">
      <w:pPr>
        <w:pStyle w:val="podpisi"/>
        <w:spacing w:line="240" w:lineRule="auto"/>
        <w:jc w:val="both"/>
        <w:rPr>
          <w:rFonts w:ascii="Century Gothic" w:hAnsi="Century Gothic"/>
          <w:sz w:val="22"/>
          <w:szCs w:val="22"/>
          <w:lang w:val="sl-SI"/>
        </w:rPr>
      </w:pPr>
    </w:p>
    <w:p w14:paraId="6D697650" w14:textId="01ECC5C4" w:rsidR="003A2D8B" w:rsidRPr="00AF01F2" w:rsidRDefault="003A2D8B" w:rsidP="007472B2">
      <w:pPr>
        <w:pStyle w:val="podpisi"/>
        <w:spacing w:line="240" w:lineRule="auto"/>
        <w:jc w:val="both"/>
        <w:rPr>
          <w:rFonts w:ascii="Century Gothic" w:hAnsi="Century Gothic"/>
          <w:sz w:val="22"/>
          <w:szCs w:val="22"/>
          <w:lang w:val="sl-SI"/>
        </w:rPr>
      </w:pPr>
    </w:p>
    <w:p w14:paraId="736B967D" w14:textId="77777777" w:rsidR="003A2D8B" w:rsidRPr="00AF01F2" w:rsidRDefault="003A2D8B" w:rsidP="007472B2">
      <w:pPr>
        <w:pStyle w:val="podpisi"/>
        <w:spacing w:line="240" w:lineRule="auto"/>
        <w:jc w:val="both"/>
        <w:rPr>
          <w:rFonts w:ascii="Century Gothic" w:hAnsi="Century Gothic"/>
          <w:sz w:val="22"/>
          <w:szCs w:val="22"/>
          <w:lang w:val="sl-SI"/>
        </w:rPr>
      </w:pPr>
    </w:p>
    <w:p w14:paraId="445A122D" w14:textId="27B31189" w:rsidR="000546B1" w:rsidRPr="00AF01F2" w:rsidRDefault="00015B29" w:rsidP="00015B29">
      <w:pPr>
        <w:pStyle w:val="Naslov2"/>
      </w:pPr>
      <w:bookmarkStart w:id="13" w:name="_Toc111734774"/>
      <w:r w:rsidRPr="00AF01F2">
        <w:lastRenderedPageBreak/>
        <w:t xml:space="preserve">3.3 Primerjava </w:t>
      </w:r>
      <w:r w:rsidR="0057141C" w:rsidRPr="00AF01F2">
        <w:t xml:space="preserve">Republike </w:t>
      </w:r>
      <w:r w:rsidRPr="00AF01F2">
        <w:t>Slovenije na področju povezljivosti s povprečjem EU</w:t>
      </w:r>
      <w:bookmarkEnd w:id="13"/>
    </w:p>
    <w:p w14:paraId="42CF0500" w14:textId="77777777" w:rsidR="00015B29" w:rsidRPr="00AF01F2" w:rsidRDefault="00015B29" w:rsidP="00015B29">
      <w:pPr>
        <w:rPr>
          <w:highlight w:val="yellow"/>
        </w:rPr>
      </w:pPr>
    </w:p>
    <w:p w14:paraId="6FA7F56C" w14:textId="5D33FF83" w:rsidR="000546B1" w:rsidRPr="00AF01F2" w:rsidRDefault="000546B1" w:rsidP="007472B2">
      <w:pPr>
        <w:pStyle w:val="podpisi"/>
        <w:spacing w:line="240" w:lineRule="auto"/>
        <w:jc w:val="both"/>
        <w:rPr>
          <w:rFonts w:ascii="Century Gothic" w:hAnsi="Century Gothic"/>
          <w:sz w:val="22"/>
          <w:szCs w:val="22"/>
          <w:highlight w:val="yellow"/>
          <w:lang w:val="sl-SI"/>
        </w:rPr>
      </w:pPr>
      <w:r w:rsidRPr="00AF01F2">
        <w:rPr>
          <w:rFonts w:ascii="Century Gothic" w:hAnsi="Century Gothic"/>
          <w:sz w:val="22"/>
          <w:szCs w:val="22"/>
          <w:lang w:val="sl-SI"/>
        </w:rPr>
        <w:t xml:space="preserve">Republika Slovenija se </w:t>
      </w:r>
      <w:r w:rsidR="00D408B9" w:rsidRPr="00AF01F2">
        <w:rPr>
          <w:rFonts w:ascii="Century Gothic" w:hAnsi="Century Gothic"/>
          <w:sz w:val="22"/>
          <w:szCs w:val="22"/>
          <w:lang w:val="sl-SI"/>
        </w:rPr>
        <w:t xml:space="preserve">je </w:t>
      </w:r>
      <w:r w:rsidRPr="00AF01F2">
        <w:rPr>
          <w:rFonts w:ascii="Century Gothic" w:hAnsi="Century Gothic"/>
          <w:sz w:val="22"/>
          <w:szCs w:val="22"/>
          <w:lang w:val="sl-SI"/>
        </w:rPr>
        <w:t>po indeksu digitalnega gospodarstva in družbe (DESI</w:t>
      </w:r>
      <w:r w:rsidR="00D20BD4" w:rsidRPr="00AF01F2">
        <w:rPr>
          <w:rFonts w:ascii="Century Gothic" w:hAnsi="Century Gothic"/>
          <w:sz w:val="22"/>
          <w:szCs w:val="22"/>
          <w:lang w:val="sl-SI"/>
        </w:rPr>
        <w:t>)</w:t>
      </w:r>
      <w:r w:rsidR="00DD60BE" w:rsidRPr="00AF01F2">
        <w:rPr>
          <w:rStyle w:val="Sprotnaopomba-sklic"/>
          <w:rFonts w:ascii="Century Gothic" w:hAnsi="Century Gothic"/>
          <w:sz w:val="22"/>
          <w:szCs w:val="22"/>
          <w:lang w:val="sl-SI"/>
        </w:rPr>
        <w:footnoteReference w:id="14"/>
      </w:r>
      <w:r w:rsidRPr="00AF01F2">
        <w:rPr>
          <w:rFonts w:ascii="Century Gothic" w:hAnsi="Century Gothic"/>
          <w:sz w:val="22"/>
          <w:szCs w:val="22"/>
          <w:lang w:val="sl-SI"/>
        </w:rPr>
        <w:t xml:space="preserve"> v letu 202</w:t>
      </w:r>
      <w:r w:rsidR="008849E0" w:rsidRPr="00AF01F2">
        <w:rPr>
          <w:rFonts w:ascii="Century Gothic" w:hAnsi="Century Gothic"/>
          <w:sz w:val="22"/>
          <w:szCs w:val="22"/>
          <w:lang w:val="sl-SI"/>
        </w:rPr>
        <w:t>2</w:t>
      </w:r>
      <w:r w:rsidRPr="00AF01F2">
        <w:rPr>
          <w:rFonts w:ascii="Century Gothic" w:hAnsi="Century Gothic"/>
          <w:sz w:val="22"/>
          <w:szCs w:val="22"/>
          <w:lang w:val="sl-SI"/>
        </w:rPr>
        <w:t xml:space="preserve"> uvr</w:t>
      </w:r>
      <w:r w:rsidR="00D408B9" w:rsidRPr="00AF01F2">
        <w:rPr>
          <w:rFonts w:ascii="Century Gothic" w:hAnsi="Century Gothic"/>
          <w:sz w:val="22"/>
          <w:szCs w:val="22"/>
          <w:lang w:val="sl-SI"/>
        </w:rPr>
        <w:t>stila</w:t>
      </w:r>
      <w:r w:rsidRPr="00AF01F2">
        <w:rPr>
          <w:rFonts w:ascii="Century Gothic" w:hAnsi="Century Gothic"/>
          <w:sz w:val="22"/>
          <w:szCs w:val="22"/>
          <w:lang w:val="sl-SI"/>
        </w:rPr>
        <w:t xml:space="preserve"> na </w:t>
      </w:r>
      <w:r w:rsidR="005010D0" w:rsidRPr="00AF01F2">
        <w:rPr>
          <w:rFonts w:ascii="Century Gothic" w:hAnsi="Century Gothic"/>
          <w:sz w:val="22"/>
          <w:szCs w:val="22"/>
          <w:lang w:val="sl-SI"/>
        </w:rPr>
        <w:t>enajsto</w:t>
      </w:r>
      <w:r w:rsidRPr="00AF01F2">
        <w:rPr>
          <w:rFonts w:ascii="Century Gothic" w:hAnsi="Century Gothic"/>
          <w:sz w:val="22"/>
          <w:szCs w:val="22"/>
          <w:lang w:val="sl-SI"/>
        </w:rPr>
        <w:t xml:space="preserve"> mesto med državami članicami EU</w:t>
      </w:r>
      <w:r w:rsidR="00612EA6" w:rsidRPr="00AF01F2">
        <w:rPr>
          <w:rFonts w:ascii="Century Gothic" w:hAnsi="Century Gothic"/>
          <w:sz w:val="22"/>
          <w:szCs w:val="22"/>
          <w:lang w:val="sl-SI"/>
        </w:rPr>
        <w:t xml:space="preserve">, pri čemer se je na področju </w:t>
      </w:r>
      <w:r w:rsidRPr="00AF01F2">
        <w:rPr>
          <w:rFonts w:ascii="Century Gothic" w:hAnsi="Century Gothic"/>
          <w:sz w:val="22"/>
          <w:szCs w:val="22"/>
          <w:lang w:val="sl-SI"/>
        </w:rPr>
        <w:t>povezljivosti uvrstila na de</w:t>
      </w:r>
      <w:r w:rsidR="00125DB7" w:rsidRPr="00AF01F2">
        <w:rPr>
          <w:rFonts w:ascii="Century Gothic" w:hAnsi="Century Gothic"/>
          <w:sz w:val="22"/>
          <w:szCs w:val="22"/>
          <w:lang w:val="sl-SI"/>
        </w:rPr>
        <w:t>s</w:t>
      </w:r>
      <w:r w:rsidRPr="00AF01F2">
        <w:rPr>
          <w:rFonts w:ascii="Century Gothic" w:hAnsi="Century Gothic"/>
          <w:sz w:val="22"/>
          <w:szCs w:val="22"/>
          <w:lang w:val="sl-SI"/>
        </w:rPr>
        <w:t xml:space="preserve">eto mesto (glej sliko </w:t>
      </w:r>
      <w:r w:rsidR="00B23043" w:rsidRPr="00AF01F2">
        <w:rPr>
          <w:rFonts w:ascii="Century Gothic" w:hAnsi="Century Gothic"/>
          <w:sz w:val="22"/>
          <w:szCs w:val="22"/>
          <w:lang w:val="sl-SI"/>
        </w:rPr>
        <w:t>8</w:t>
      </w:r>
      <w:r w:rsidRPr="00AF01F2">
        <w:rPr>
          <w:rFonts w:ascii="Century Gothic" w:hAnsi="Century Gothic"/>
          <w:sz w:val="22"/>
          <w:szCs w:val="22"/>
          <w:lang w:val="sl-SI"/>
        </w:rPr>
        <w:t xml:space="preserve">). V </w:t>
      </w:r>
      <w:r w:rsidR="0096190A" w:rsidRPr="00AF01F2">
        <w:rPr>
          <w:rFonts w:ascii="Century Gothic" w:hAnsi="Century Gothic"/>
          <w:sz w:val="22"/>
          <w:szCs w:val="22"/>
          <w:lang w:val="sl-SI"/>
        </w:rPr>
        <w:t xml:space="preserve">Republiki </w:t>
      </w:r>
      <w:r w:rsidRPr="00AF01F2">
        <w:rPr>
          <w:rFonts w:ascii="Century Gothic" w:hAnsi="Century Gothic"/>
          <w:sz w:val="22"/>
          <w:szCs w:val="22"/>
          <w:lang w:val="sl-SI"/>
        </w:rPr>
        <w:t>Sloveniji je nadpovprečna pokritost s fiksnim zelo visokozmogljivim</w:t>
      </w:r>
      <w:r w:rsidR="00D22CD9" w:rsidRPr="00AF01F2">
        <w:rPr>
          <w:rFonts w:ascii="Century Gothic" w:hAnsi="Century Gothic"/>
          <w:sz w:val="22"/>
          <w:szCs w:val="22"/>
          <w:lang w:val="sl-SI"/>
        </w:rPr>
        <w:t xml:space="preserve"> fiksnim</w:t>
      </w:r>
      <w:r w:rsidRPr="00AF01F2">
        <w:rPr>
          <w:rFonts w:ascii="Century Gothic" w:hAnsi="Century Gothic"/>
          <w:sz w:val="22"/>
          <w:szCs w:val="22"/>
          <w:lang w:val="sl-SI"/>
        </w:rPr>
        <w:t xml:space="preserve"> omrežjem, pri čemer se razširjenost širokopasovnih povezav z najmanj 100 Mb/s postopoma povečuje, a je še vedno pod povprečjem</w:t>
      </w:r>
      <w:r w:rsidR="000A74A3" w:rsidRPr="00AF01F2">
        <w:rPr>
          <w:rFonts w:ascii="Century Gothic" w:hAnsi="Century Gothic"/>
          <w:sz w:val="22"/>
          <w:szCs w:val="22"/>
          <w:lang w:val="sl-SI"/>
        </w:rPr>
        <w:t xml:space="preserve"> EU</w:t>
      </w:r>
      <w:r w:rsidRPr="00AF01F2">
        <w:rPr>
          <w:rFonts w:ascii="Century Gothic" w:hAnsi="Century Gothic"/>
          <w:sz w:val="22"/>
          <w:szCs w:val="22"/>
          <w:lang w:val="sl-SI"/>
        </w:rPr>
        <w:t xml:space="preserve">. Pripravljenost na omrežje 5G je v </w:t>
      </w:r>
      <w:r w:rsidR="0096190A" w:rsidRPr="00AF01F2">
        <w:rPr>
          <w:rFonts w:ascii="Century Gothic" w:hAnsi="Century Gothic"/>
          <w:sz w:val="22"/>
          <w:szCs w:val="22"/>
          <w:lang w:val="sl-SI"/>
        </w:rPr>
        <w:t xml:space="preserve">Republiki </w:t>
      </w:r>
      <w:r w:rsidRPr="00AF01F2">
        <w:rPr>
          <w:rFonts w:ascii="Century Gothic" w:hAnsi="Century Gothic"/>
          <w:sz w:val="22"/>
          <w:szCs w:val="22"/>
          <w:lang w:val="sl-SI"/>
        </w:rPr>
        <w:t>Sloveniji nad povprečjem</w:t>
      </w:r>
      <w:r w:rsidR="00781843" w:rsidRPr="00AF01F2">
        <w:rPr>
          <w:rFonts w:ascii="Century Gothic" w:hAnsi="Century Gothic"/>
          <w:sz w:val="22"/>
          <w:szCs w:val="22"/>
          <w:lang w:val="sl-SI"/>
        </w:rPr>
        <w:t xml:space="preserve"> EU</w:t>
      </w:r>
      <w:r w:rsidRPr="00AF01F2">
        <w:rPr>
          <w:rFonts w:ascii="Century Gothic" w:hAnsi="Century Gothic"/>
          <w:sz w:val="22"/>
          <w:szCs w:val="22"/>
          <w:lang w:val="sl-SI"/>
        </w:rPr>
        <w:t>, saj je bilo na večfrekvenčni dražbi AKOS v aprilu 2021 dodeljenih 98 % harmoniziranega spektra 5G, p</w:t>
      </w:r>
      <w:r w:rsidR="000A74A3" w:rsidRPr="00AF01F2">
        <w:rPr>
          <w:rFonts w:ascii="Century Gothic" w:hAnsi="Century Gothic"/>
          <w:sz w:val="22"/>
          <w:szCs w:val="22"/>
          <w:lang w:val="sl-SI"/>
        </w:rPr>
        <w:t>oleg tega</w:t>
      </w:r>
      <w:r w:rsidRPr="00AF01F2">
        <w:rPr>
          <w:rFonts w:ascii="Century Gothic" w:hAnsi="Century Gothic"/>
          <w:sz w:val="22"/>
          <w:szCs w:val="22"/>
          <w:lang w:val="sl-SI"/>
        </w:rPr>
        <w:t xml:space="preserve"> s</w:t>
      </w:r>
      <w:r w:rsidR="00C35BE0" w:rsidRPr="00AF01F2">
        <w:rPr>
          <w:rFonts w:ascii="Century Gothic" w:hAnsi="Century Gothic"/>
          <w:sz w:val="22"/>
          <w:szCs w:val="22"/>
          <w:lang w:val="sl-SI"/>
        </w:rPr>
        <w:t xml:space="preserve">o uporabnikom </w:t>
      </w:r>
      <w:r w:rsidRPr="00AF01F2">
        <w:rPr>
          <w:rFonts w:ascii="Century Gothic" w:hAnsi="Century Gothic"/>
          <w:sz w:val="22"/>
          <w:szCs w:val="22"/>
          <w:lang w:val="sl-SI"/>
        </w:rPr>
        <w:t>že</w:t>
      </w:r>
      <w:r w:rsidR="000242CF" w:rsidRPr="00AF01F2">
        <w:rPr>
          <w:rFonts w:ascii="Century Gothic" w:hAnsi="Century Gothic"/>
          <w:sz w:val="22"/>
          <w:szCs w:val="22"/>
          <w:lang w:val="sl-SI"/>
        </w:rPr>
        <w:t xml:space="preserve"> na voljo</w:t>
      </w:r>
      <w:r w:rsidRPr="00AF01F2">
        <w:rPr>
          <w:rFonts w:ascii="Century Gothic" w:hAnsi="Century Gothic"/>
          <w:sz w:val="22"/>
          <w:szCs w:val="22"/>
          <w:lang w:val="sl-SI"/>
        </w:rPr>
        <w:t xml:space="preserve"> storitv</w:t>
      </w:r>
      <w:r w:rsidR="000242CF" w:rsidRPr="00AF01F2">
        <w:rPr>
          <w:rFonts w:ascii="Century Gothic" w:hAnsi="Century Gothic"/>
          <w:sz w:val="22"/>
          <w:szCs w:val="22"/>
          <w:lang w:val="sl-SI"/>
        </w:rPr>
        <w:t>e</w:t>
      </w:r>
      <w:r w:rsidRPr="00AF01F2">
        <w:rPr>
          <w:rFonts w:ascii="Century Gothic" w:hAnsi="Century Gothic"/>
          <w:sz w:val="22"/>
          <w:szCs w:val="22"/>
          <w:lang w:val="sl-SI"/>
        </w:rPr>
        <w:t xml:space="preserve"> </w:t>
      </w:r>
      <w:r w:rsidR="0063508B" w:rsidRPr="00AF01F2">
        <w:rPr>
          <w:rFonts w:ascii="Century Gothic" w:hAnsi="Century Gothic"/>
          <w:sz w:val="22"/>
          <w:szCs w:val="22"/>
          <w:lang w:val="sl-SI"/>
        </w:rPr>
        <w:t>v omrežjih 5G</w:t>
      </w:r>
      <w:r w:rsidRPr="00AF01F2">
        <w:rPr>
          <w:rFonts w:ascii="Century Gothic" w:hAnsi="Century Gothic"/>
          <w:sz w:val="22"/>
          <w:szCs w:val="22"/>
          <w:lang w:val="sl-SI"/>
        </w:rPr>
        <w:t xml:space="preserve">. Pokritje gospodinjstev s širokopasovnimi dostopovnimi omrežji naslednje generacije je blizu povprečja EU, </w:t>
      </w:r>
      <w:r w:rsidR="00D00EBE" w:rsidRPr="00AF01F2">
        <w:rPr>
          <w:rFonts w:ascii="Century Gothic" w:hAnsi="Century Gothic"/>
          <w:sz w:val="22"/>
          <w:szCs w:val="22"/>
          <w:lang w:val="sl-SI"/>
        </w:rPr>
        <w:t xml:space="preserve">hkrati pa je </w:t>
      </w:r>
      <w:r w:rsidRPr="00AF01F2">
        <w:rPr>
          <w:rFonts w:ascii="Century Gothic" w:hAnsi="Century Gothic"/>
          <w:sz w:val="22"/>
          <w:szCs w:val="22"/>
          <w:lang w:val="sl-SI"/>
        </w:rPr>
        <w:t>pokritje na podeželskih območjih znatno nižje</w:t>
      </w:r>
      <w:r w:rsidR="00655D1E" w:rsidRPr="00AF01F2">
        <w:rPr>
          <w:rFonts w:ascii="Century Gothic" w:hAnsi="Century Gothic"/>
          <w:sz w:val="22"/>
          <w:szCs w:val="22"/>
          <w:lang w:val="sl-SI"/>
        </w:rPr>
        <w:t>, kar je treb</w:t>
      </w:r>
      <w:r w:rsidR="00A274E1" w:rsidRPr="00AF01F2">
        <w:rPr>
          <w:rFonts w:ascii="Century Gothic" w:hAnsi="Century Gothic"/>
          <w:sz w:val="22"/>
          <w:szCs w:val="22"/>
          <w:lang w:val="sl-SI"/>
        </w:rPr>
        <w:t>a</w:t>
      </w:r>
      <w:r w:rsidR="00655D1E" w:rsidRPr="00AF01F2">
        <w:rPr>
          <w:rFonts w:ascii="Century Gothic" w:hAnsi="Century Gothic"/>
          <w:sz w:val="22"/>
          <w:szCs w:val="22"/>
          <w:lang w:val="sl-SI"/>
        </w:rPr>
        <w:t xml:space="preserve"> upoštevati pri načrtovanju nadaljnjega razvoja</w:t>
      </w:r>
      <w:r w:rsidRPr="00AF01F2">
        <w:rPr>
          <w:rFonts w:ascii="Century Gothic" w:hAnsi="Century Gothic"/>
          <w:sz w:val="22"/>
          <w:szCs w:val="22"/>
          <w:lang w:val="sl-SI"/>
        </w:rPr>
        <w:t xml:space="preserve">. Delni vzrok za slabše stanje širokopasovne infrastrukture na podeželskih območjih, kar je tudi </w:t>
      </w:r>
      <w:r w:rsidR="00573363" w:rsidRPr="00AF01F2">
        <w:rPr>
          <w:rFonts w:ascii="Century Gothic" w:hAnsi="Century Gothic"/>
          <w:sz w:val="22"/>
          <w:szCs w:val="22"/>
          <w:lang w:val="sl-SI"/>
        </w:rPr>
        <w:t>zelo pomem</w:t>
      </w:r>
      <w:r w:rsidR="008032B4" w:rsidRPr="00AF01F2">
        <w:rPr>
          <w:rFonts w:ascii="Century Gothic" w:hAnsi="Century Gothic"/>
          <w:sz w:val="22"/>
          <w:szCs w:val="22"/>
          <w:lang w:val="sl-SI"/>
        </w:rPr>
        <w:t xml:space="preserve">bno </w:t>
      </w:r>
      <w:r w:rsidRPr="00AF01F2">
        <w:rPr>
          <w:rFonts w:ascii="Century Gothic" w:hAnsi="Century Gothic"/>
          <w:sz w:val="22"/>
          <w:szCs w:val="22"/>
          <w:lang w:val="sl-SI"/>
        </w:rPr>
        <w:t xml:space="preserve">pri načrtovanju nadaljnjega razvoja, je razpršena poseljenost slovenskega podeželja, ki jo </w:t>
      </w:r>
      <w:r w:rsidR="00A274E1" w:rsidRPr="00AF01F2">
        <w:rPr>
          <w:rFonts w:ascii="Century Gothic" w:hAnsi="Century Gothic"/>
          <w:sz w:val="22"/>
          <w:szCs w:val="22"/>
          <w:lang w:val="sl-SI"/>
        </w:rPr>
        <w:t>mož</w:t>
      </w:r>
      <w:r w:rsidRPr="00AF01F2">
        <w:rPr>
          <w:rFonts w:ascii="Century Gothic" w:hAnsi="Century Gothic"/>
          <w:sz w:val="22"/>
          <w:szCs w:val="22"/>
          <w:lang w:val="sl-SI"/>
        </w:rPr>
        <w:t>ni zasebni investitorji</w:t>
      </w:r>
      <w:r w:rsidR="0010583F" w:rsidRPr="00AF01F2">
        <w:rPr>
          <w:rFonts w:ascii="Century Gothic" w:hAnsi="Century Gothic"/>
          <w:sz w:val="22"/>
          <w:szCs w:val="22"/>
          <w:lang w:val="sl-SI"/>
        </w:rPr>
        <w:t xml:space="preserve"> oziroma </w:t>
      </w:r>
      <w:r w:rsidRPr="00AF01F2">
        <w:rPr>
          <w:rFonts w:ascii="Century Gothic" w:hAnsi="Century Gothic"/>
          <w:sz w:val="22"/>
          <w:szCs w:val="22"/>
          <w:lang w:val="sl-SI"/>
        </w:rPr>
        <w:t>operaterji elektronskih komunikacij navajajo kot ključno oviro pri oblikovanju vzdržnih poslovnih modelov na teh območjih.</w:t>
      </w:r>
    </w:p>
    <w:p w14:paraId="3AC0807E" w14:textId="77777777" w:rsidR="000546B1" w:rsidRPr="00AF01F2" w:rsidRDefault="000546B1" w:rsidP="007472B2">
      <w:pPr>
        <w:pStyle w:val="podpisi"/>
        <w:spacing w:line="240" w:lineRule="auto"/>
        <w:jc w:val="both"/>
        <w:rPr>
          <w:rFonts w:ascii="Century Gothic" w:hAnsi="Century Gothic"/>
          <w:sz w:val="22"/>
          <w:szCs w:val="22"/>
          <w:highlight w:val="yellow"/>
          <w:lang w:val="sl-SI"/>
        </w:rPr>
      </w:pPr>
    </w:p>
    <w:p w14:paraId="08EFF628" w14:textId="338FC89C" w:rsidR="00346957" w:rsidRPr="00AF01F2" w:rsidRDefault="00E06531" w:rsidP="007472B2">
      <w:pPr>
        <w:pStyle w:val="podpisi"/>
        <w:spacing w:line="240" w:lineRule="auto"/>
        <w:jc w:val="both"/>
        <w:rPr>
          <w:rFonts w:ascii="Century Gothic" w:hAnsi="Century Gothic"/>
          <w:sz w:val="22"/>
          <w:szCs w:val="22"/>
          <w:lang w:val="sl-SI"/>
        </w:rPr>
      </w:pPr>
      <w:r w:rsidRPr="00AF01F2">
        <w:rPr>
          <w:rFonts w:ascii="Century Gothic" w:hAnsi="Century Gothic"/>
          <w:sz w:val="22"/>
          <w:szCs w:val="22"/>
          <w:lang w:val="sl-SI"/>
        </w:rPr>
        <w:t>Slika</w:t>
      </w:r>
      <w:r w:rsidR="0096190A" w:rsidRPr="00AF01F2">
        <w:rPr>
          <w:rFonts w:ascii="Century Gothic" w:hAnsi="Century Gothic"/>
          <w:sz w:val="22"/>
          <w:szCs w:val="22"/>
          <w:lang w:val="sl-SI"/>
        </w:rPr>
        <w:t xml:space="preserve"> </w:t>
      </w:r>
      <w:r w:rsidR="00F6272B" w:rsidRPr="00AF01F2">
        <w:rPr>
          <w:rFonts w:ascii="Century Gothic" w:hAnsi="Century Gothic"/>
          <w:sz w:val="22"/>
          <w:szCs w:val="22"/>
          <w:lang w:val="sl-SI"/>
        </w:rPr>
        <w:t>8</w:t>
      </w:r>
      <w:r w:rsidRPr="00AF01F2">
        <w:rPr>
          <w:rFonts w:ascii="Century Gothic" w:hAnsi="Century Gothic"/>
          <w:sz w:val="22"/>
          <w:szCs w:val="22"/>
          <w:lang w:val="sl-SI"/>
        </w:rPr>
        <w:t xml:space="preserve">: </w:t>
      </w:r>
      <w:r w:rsidR="000546B1" w:rsidRPr="00AF01F2">
        <w:rPr>
          <w:rFonts w:ascii="Century Gothic" w:hAnsi="Century Gothic"/>
          <w:sz w:val="22"/>
          <w:szCs w:val="22"/>
          <w:lang w:val="sl-SI"/>
        </w:rPr>
        <w:t>Povzetek DESI 202</w:t>
      </w:r>
      <w:r w:rsidR="004F44AD" w:rsidRPr="00AF01F2">
        <w:rPr>
          <w:rFonts w:ascii="Century Gothic" w:hAnsi="Century Gothic"/>
          <w:sz w:val="22"/>
          <w:szCs w:val="22"/>
          <w:lang w:val="sl-SI"/>
        </w:rPr>
        <w:t>2</w:t>
      </w:r>
      <w:r w:rsidR="000546B1" w:rsidRPr="00AF01F2">
        <w:rPr>
          <w:rFonts w:ascii="Century Gothic" w:hAnsi="Century Gothic"/>
          <w:sz w:val="22"/>
          <w:szCs w:val="22"/>
          <w:lang w:val="sl-SI"/>
        </w:rPr>
        <w:t xml:space="preserve"> – Slovenija, povezljivost</w:t>
      </w:r>
    </w:p>
    <w:p w14:paraId="4058F367" w14:textId="122CE6E4" w:rsidR="0011388D" w:rsidRPr="00AF01F2" w:rsidRDefault="0011388D" w:rsidP="007472B2">
      <w:pPr>
        <w:pStyle w:val="podpisi"/>
        <w:spacing w:line="240" w:lineRule="auto"/>
        <w:jc w:val="both"/>
        <w:rPr>
          <w:rFonts w:ascii="Century Gothic" w:hAnsi="Century Gothic"/>
          <w:sz w:val="22"/>
          <w:szCs w:val="22"/>
          <w:lang w:val="sl-SI"/>
        </w:rPr>
      </w:pPr>
      <w:r w:rsidRPr="00AF01F2">
        <w:rPr>
          <w:noProof/>
          <w:lang w:val="sl-SI" w:eastAsia="sl-SI"/>
        </w:rPr>
        <w:drawing>
          <wp:inline distT="0" distB="0" distL="0" distR="0" wp14:anchorId="5FA27D89" wp14:editId="3BB7A442">
            <wp:extent cx="2171700" cy="418641"/>
            <wp:effectExtent l="0" t="0" r="0" b="635"/>
            <wp:docPr id="28" name="Slika 28" descr="Slika 8: Povzetek DESI 2022 – Slovenija, povezljivo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Slika 28" descr="Slika 8: Povzetek DESI 2022 – Slovenija, povezljivost"/>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197851" cy="423682"/>
                    </a:xfrm>
                    <a:prstGeom prst="rect">
                      <a:avLst/>
                    </a:prstGeom>
                    <a:noFill/>
                    <a:ln>
                      <a:noFill/>
                    </a:ln>
                  </pic:spPr>
                </pic:pic>
              </a:graphicData>
            </a:graphic>
          </wp:inline>
        </w:drawing>
      </w:r>
    </w:p>
    <w:p w14:paraId="291FC462" w14:textId="2B5E7C2E" w:rsidR="00363072" w:rsidRPr="00AF01F2" w:rsidRDefault="005B1C16" w:rsidP="007472B2">
      <w:pPr>
        <w:pStyle w:val="podpisi"/>
        <w:spacing w:line="240" w:lineRule="auto"/>
        <w:jc w:val="both"/>
        <w:rPr>
          <w:rFonts w:ascii="Century Gothic" w:hAnsi="Century Gothic"/>
          <w:sz w:val="22"/>
          <w:szCs w:val="22"/>
          <w:lang w:val="sl-SI"/>
        </w:rPr>
      </w:pPr>
      <w:r w:rsidRPr="00AF01F2">
        <w:rPr>
          <w:noProof/>
          <w:lang w:val="sl-SI" w:eastAsia="sl-SI"/>
        </w:rPr>
        <w:drawing>
          <wp:inline distT="0" distB="0" distL="0" distR="0" wp14:anchorId="3243738A" wp14:editId="26EB8326">
            <wp:extent cx="5760720" cy="2974340"/>
            <wp:effectExtent l="0" t="0" r="0" b="0"/>
            <wp:docPr id="25" name="Slika 25" descr="Slika 8: Povzetek DESI 2022 – Slovenija, povezljivo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Slika 25" descr="Slika 8: Povzetek DESI 2022 – Slovenija, povezljivost"/>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60720" cy="2974340"/>
                    </a:xfrm>
                    <a:prstGeom prst="rect">
                      <a:avLst/>
                    </a:prstGeom>
                    <a:noFill/>
                    <a:ln>
                      <a:noFill/>
                    </a:ln>
                  </pic:spPr>
                </pic:pic>
              </a:graphicData>
            </a:graphic>
          </wp:inline>
        </w:drawing>
      </w:r>
    </w:p>
    <w:p w14:paraId="401D732C" w14:textId="4FFC370A" w:rsidR="00E06531" w:rsidRPr="00AF01F2" w:rsidRDefault="00E06531" w:rsidP="007472B2">
      <w:pPr>
        <w:pStyle w:val="podpisi"/>
        <w:spacing w:line="240" w:lineRule="auto"/>
        <w:jc w:val="both"/>
        <w:rPr>
          <w:rFonts w:ascii="Century Gothic" w:hAnsi="Century Gothic"/>
          <w:sz w:val="22"/>
          <w:szCs w:val="22"/>
          <w:lang w:val="sl-SI"/>
        </w:rPr>
      </w:pPr>
    </w:p>
    <w:p w14:paraId="6E375AC7" w14:textId="40DC95C5" w:rsidR="00E06531" w:rsidRPr="00AF01F2" w:rsidRDefault="00E06531" w:rsidP="007472B2">
      <w:pPr>
        <w:pStyle w:val="podpisi"/>
        <w:spacing w:line="240" w:lineRule="auto"/>
        <w:jc w:val="both"/>
        <w:rPr>
          <w:rFonts w:ascii="Century Gothic" w:hAnsi="Century Gothic"/>
          <w:sz w:val="18"/>
          <w:szCs w:val="18"/>
          <w:lang w:val="sl-SI"/>
        </w:rPr>
      </w:pPr>
      <w:r w:rsidRPr="00AF01F2">
        <w:rPr>
          <w:rFonts w:ascii="Century Gothic" w:hAnsi="Century Gothic"/>
          <w:sz w:val="18"/>
          <w:szCs w:val="18"/>
          <w:lang w:val="sl-SI"/>
        </w:rPr>
        <w:t>VIR: Evropska komisija, Indeks digitalnega gospodarstva in družbe 202</w:t>
      </w:r>
      <w:r w:rsidR="00C80BC8" w:rsidRPr="00AF01F2">
        <w:rPr>
          <w:rFonts w:ascii="Century Gothic" w:hAnsi="Century Gothic"/>
          <w:sz w:val="18"/>
          <w:szCs w:val="18"/>
          <w:lang w:val="sl-SI"/>
        </w:rPr>
        <w:t>2</w:t>
      </w:r>
      <w:r w:rsidRPr="00AF01F2">
        <w:rPr>
          <w:rFonts w:ascii="Century Gothic" w:hAnsi="Century Gothic"/>
          <w:sz w:val="18"/>
          <w:szCs w:val="18"/>
          <w:lang w:val="sl-SI"/>
        </w:rPr>
        <w:t xml:space="preserve"> – Slovenija</w:t>
      </w:r>
      <w:r w:rsidR="00A274E1" w:rsidRPr="00AF01F2">
        <w:rPr>
          <w:rFonts w:ascii="Century Gothic" w:hAnsi="Century Gothic"/>
          <w:sz w:val="18"/>
          <w:szCs w:val="18"/>
          <w:lang w:val="sl-SI"/>
        </w:rPr>
        <w:t>.</w:t>
      </w:r>
    </w:p>
    <w:p w14:paraId="0EF88CD0" w14:textId="77777777" w:rsidR="00174C00" w:rsidRPr="00AF01F2" w:rsidRDefault="00174C00" w:rsidP="007472B2">
      <w:pPr>
        <w:pStyle w:val="podpisi"/>
        <w:spacing w:line="240" w:lineRule="auto"/>
        <w:jc w:val="both"/>
        <w:rPr>
          <w:rFonts w:ascii="Century Gothic" w:hAnsi="Century Gothic"/>
          <w:sz w:val="22"/>
          <w:szCs w:val="22"/>
          <w:lang w:val="sl-SI"/>
        </w:rPr>
      </w:pPr>
    </w:p>
    <w:p w14:paraId="748EE320" w14:textId="60F61819" w:rsidR="00174C00" w:rsidRPr="00AF01F2" w:rsidRDefault="00174C00" w:rsidP="00174C00">
      <w:pPr>
        <w:pStyle w:val="podpisi"/>
        <w:spacing w:line="280" w:lineRule="exact"/>
        <w:jc w:val="both"/>
        <w:rPr>
          <w:rFonts w:ascii="Century Gothic" w:hAnsi="Century Gothic"/>
          <w:sz w:val="22"/>
          <w:szCs w:val="22"/>
          <w:lang w:val="sl-SI"/>
        </w:rPr>
      </w:pPr>
      <w:r w:rsidRPr="00AF01F2">
        <w:rPr>
          <w:rFonts w:ascii="Century Gothic" w:hAnsi="Century Gothic"/>
          <w:sz w:val="22"/>
          <w:szCs w:val="22"/>
          <w:lang w:val="sl-SI"/>
        </w:rPr>
        <w:t xml:space="preserve">Primerjalni pregled pokritosti z </w:t>
      </w:r>
      <w:r w:rsidR="004326A7" w:rsidRPr="00AF01F2">
        <w:rPr>
          <w:rFonts w:ascii="Century Gothic" w:hAnsi="Century Gothic"/>
          <w:sz w:val="22"/>
          <w:szCs w:val="22"/>
          <w:lang w:val="sl-SI"/>
        </w:rPr>
        <w:t>do</w:t>
      </w:r>
      <w:r w:rsidR="00B00B28" w:rsidRPr="00AF01F2">
        <w:rPr>
          <w:rFonts w:ascii="Century Gothic" w:hAnsi="Century Gothic"/>
          <w:sz w:val="22"/>
          <w:szCs w:val="22"/>
          <w:lang w:val="sl-SI"/>
        </w:rPr>
        <w:t xml:space="preserve">stopovnimi </w:t>
      </w:r>
      <w:r w:rsidR="000C4801" w:rsidRPr="00AF01F2">
        <w:rPr>
          <w:rFonts w:ascii="Century Gothic" w:hAnsi="Century Gothic"/>
          <w:sz w:val="22"/>
          <w:szCs w:val="22"/>
          <w:lang w:val="sl-SI"/>
        </w:rPr>
        <w:t xml:space="preserve">omrežji naslednje generacij </w:t>
      </w:r>
      <w:r w:rsidRPr="00AF01F2">
        <w:rPr>
          <w:rFonts w:ascii="Century Gothic" w:hAnsi="Century Gothic"/>
          <w:sz w:val="22"/>
          <w:szCs w:val="22"/>
          <w:lang w:val="sl-SI"/>
        </w:rPr>
        <w:t xml:space="preserve">in fiksnim zelo visokozmogljivim omrežjem po državah EU, vključno s pregledom za </w:t>
      </w:r>
      <w:r w:rsidR="002F66E5" w:rsidRPr="00AF01F2">
        <w:rPr>
          <w:rFonts w:ascii="Century Gothic" w:hAnsi="Century Gothic"/>
          <w:sz w:val="22"/>
          <w:szCs w:val="22"/>
          <w:lang w:val="sl-SI"/>
        </w:rPr>
        <w:t>podeželska</w:t>
      </w:r>
      <w:r w:rsidRPr="00AF01F2">
        <w:rPr>
          <w:rFonts w:ascii="Century Gothic" w:hAnsi="Century Gothic"/>
          <w:sz w:val="22"/>
          <w:szCs w:val="22"/>
          <w:lang w:val="sl-SI"/>
        </w:rPr>
        <w:t xml:space="preserve"> območja</w:t>
      </w:r>
      <w:r w:rsidR="004113FF" w:rsidRPr="00AF01F2">
        <w:rPr>
          <w:rFonts w:ascii="Century Gothic" w:hAnsi="Century Gothic"/>
          <w:sz w:val="22"/>
          <w:szCs w:val="22"/>
          <w:lang w:val="sl-SI"/>
        </w:rPr>
        <w:t>,</w:t>
      </w:r>
      <w:r w:rsidRPr="00AF01F2">
        <w:rPr>
          <w:rFonts w:ascii="Century Gothic" w:hAnsi="Century Gothic"/>
          <w:sz w:val="22"/>
          <w:szCs w:val="22"/>
          <w:lang w:val="sl-SI"/>
        </w:rPr>
        <w:t xml:space="preserve"> je razviden iz naslednjih dveh slik:</w:t>
      </w:r>
    </w:p>
    <w:p w14:paraId="245AE6A9" w14:textId="77777777" w:rsidR="00365CD0" w:rsidRPr="00AF01F2" w:rsidRDefault="00365CD0" w:rsidP="00174C00">
      <w:pPr>
        <w:pStyle w:val="podpisi"/>
        <w:spacing w:line="280" w:lineRule="exact"/>
        <w:jc w:val="both"/>
        <w:rPr>
          <w:rFonts w:ascii="Century Gothic" w:hAnsi="Century Gothic"/>
          <w:sz w:val="22"/>
          <w:szCs w:val="22"/>
          <w:lang w:val="sl-SI"/>
        </w:rPr>
      </w:pPr>
    </w:p>
    <w:p w14:paraId="17F4B3EC" w14:textId="44C5D01F" w:rsidR="00EC2C51" w:rsidRPr="00AF01F2" w:rsidRDefault="00E51738" w:rsidP="00DC7DAE">
      <w:pPr>
        <w:pStyle w:val="podpisi"/>
        <w:jc w:val="both"/>
        <w:rPr>
          <w:rFonts w:ascii="Century Gothic" w:hAnsi="Century Gothic"/>
          <w:noProof/>
          <w:sz w:val="22"/>
          <w:szCs w:val="22"/>
          <w:lang w:val="sl-SI"/>
        </w:rPr>
      </w:pPr>
      <w:r w:rsidRPr="00AF01F2">
        <w:rPr>
          <w:noProof/>
          <w:lang w:val="sl-SI" w:eastAsia="sl-SI"/>
        </w:rPr>
        <w:lastRenderedPageBreak/>
        <w:drawing>
          <wp:anchor distT="0" distB="0" distL="114300" distR="114300" simplePos="0" relativeHeight="251662848" behindDoc="1" locked="0" layoutInCell="1" allowOverlap="1" wp14:anchorId="3EE238DE" wp14:editId="06F4E5DF">
            <wp:simplePos x="0" y="0"/>
            <wp:positionH relativeFrom="margin">
              <wp:posOffset>-59055</wp:posOffset>
            </wp:positionH>
            <wp:positionV relativeFrom="paragraph">
              <wp:posOffset>561975</wp:posOffset>
            </wp:positionV>
            <wp:extent cx="5880100" cy="2752725"/>
            <wp:effectExtent l="0" t="0" r="6350" b="9525"/>
            <wp:wrapTight wrapText="bothSides">
              <wp:wrapPolygon edited="0">
                <wp:start x="0" y="0"/>
                <wp:lineTo x="0" y="21525"/>
                <wp:lineTo x="21553" y="21525"/>
                <wp:lineTo x="21553" y="0"/>
                <wp:lineTo x="0" y="0"/>
              </wp:wrapPolygon>
            </wp:wrapTight>
            <wp:docPr id="23" name="Slika 23" descr="Slika 9: Pregled pokritosti z dostopovnimi omrežji naslednje generacije, v % gospodinjstev, za celotno ozemlje držav članic in posebej za podeželska področja, 2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Slika 23" descr="Slika 9: Pregled pokritosti z dostopovnimi omrežji naslednje generacije, v % gospodinjstev, za celotno ozemlje držav članic in posebej za podeželska področja, 2021"/>
                    <pic:cNvPicPr/>
                  </pic:nvPicPr>
                  <pic:blipFill rotWithShape="1">
                    <a:blip r:embed="rId21">
                      <a:extLst>
                        <a:ext uri="{28A0092B-C50C-407E-A947-70E740481C1C}">
                          <a14:useLocalDpi xmlns:a14="http://schemas.microsoft.com/office/drawing/2010/main" val="0"/>
                        </a:ext>
                      </a:extLst>
                    </a:blip>
                    <a:srcRect l="30092" t="43915" r="29729" b="26720"/>
                    <a:stretch/>
                  </pic:blipFill>
                  <pic:spPr bwMode="auto">
                    <a:xfrm>
                      <a:off x="0" y="0"/>
                      <a:ext cx="5880100" cy="27527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00B28" w:rsidRPr="00AF01F2">
        <w:rPr>
          <w:rFonts w:ascii="Century Gothic" w:hAnsi="Century Gothic"/>
          <w:sz w:val="22"/>
          <w:szCs w:val="22"/>
          <w:lang w:val="sl-SI"/>
        </w:rPr>
        <w:t xml:space="preserve">Slika </w:t>
      </w:r>
      <w:r w:rsidR="00F6272B" w:rsidRPr="00AF01F2">
        <w:rPr>
          <w:rFonts w:ascii="Century Gothic" w:hAnsi="Century Gothic"/>
          <w:sz w:val="22"/>
          <w:szCs w:val="22"/>
          <w:lang w:val="sl-SI"/>
        </w:rPr>
        <w:t>9</w:t>
      </w:r>
      <w:r w:rsidR="00B00B28" w:rsidRPr="00AF01F2">
        <w:rPr>
          <w:rFonts w:ascii="Century Gothic" w:hAnsi="Century Gothic"/>
          <w:sz w:val="22"/>
          <w:szCs w:val="22"/>
          <w:lang w:val="sl-SI"/>
        </w:rPr>
        <w:t>: Pregled pokritosti z dos</w:t>
      </w:r>
      <w:r w:rsidR="00C56388" w:rsidRPr="00AF01F2">
        <w:rPr>
          <w:rFonts w:ascii="Century Gothic" w:hAnsi="Century Gothic"/>
          <w:sz w:val="22"/>
          <w:szCs w:val="22"/>
          <w:lang w:val="sl-SI"/>
        </w:rPr>
        <w:t xml:space="preserve">topovnimi </w:t>
      </w:r>
      <w:r w:rsidR="00B00B28" w:rsidRPr="00AF01F2">
        <w:rPr>
          <w:rFonts w:ascii="Century Gothic" w:hAnsi="Century Gothic"/>
          <w:sz w:val="22"/>
          <w:szCs w:val="22"/>
          <w:lang w:val="sl-SI"/>
        </w:rPr>
        <w:t xml:space="preserve">omrežji naslednje generacije, v % gospodinjstev, za celotno ozemlje držav članic in posebej za </w:t>
      </w:r>
      <w:r w:rsidR="002F66E5" w:rsidRPr="00AF01F2">
        <w:rPr>
          <w:rFonts w:ascii="Century Gothic" w:hAnsi="Century Gothic"/>
          <w:sz w:val="22"/>
          <w:szCs w:val="22"/>
          <w:lang w:val="sl-SI"/>
        </w:rPr>
        <w:t>podeželska</w:t>
      </w:r>
      <w:r w:rsidR="00B00B28" w:rsidRPr="00AF01F2">
        <w:rPr>
          <w:rFonts w:ascii="Century Gothic" w:hAnsi="Century Gothic"/>
          <w:sz w:val="22"/>
          <w:szCs w:val="22"/>
          <w:lang w:val="sl-SI"/>
        </w:rPr>
        <w:t xml:space="preserve"> področja, 202</w:t>
      </w:r>
      <w:r w:rsidR="003172E9" w:rsidRPr="00AF01F2">
        <w:rPr>
          <w:rFonts w:ascii="Century Gothic" w:hAnsi="Century Gothic"/>
          <w:sz w:val="22"/>
          <w:szCs w:val="22"/>
          <w:lang w:val="sl-SI"/>
        </w:rPr>
        <w:t>1</w:t>
      </w:r>
    </w:p>
    <w:p w14:paraId="0C27FB82" w14:textId="14865D75" w:rsidR="009A22EC" w:rsidRPr="00AF01F2" w:rsidRDefault="009A22EC" w:rsidP="00DC7DAE">
      <w:pPr>
        <w:pStyle w:val="podpisi"/>
        <w:rPr>
          <w:rFonts w:ascii="Century Gothic" w:hAnsi="Century Gothic"/>
          <w:sz w:val="18"/>
          <w:szCs w:val="18"/>
          <w:lang w:val="sl-SI"/>
        </w:rPr>
      </w:pPr>
      <w:r w:rsidRPr="00AF01F2">
        <w:rPr>
          <w:rFonts w:ascii="Century Gothic" w:hAnsi="Century Gothic"/>
          <w:sz w:val="18"/>
          <w:szCs w:val="18"/>
          <w:lang w:val="sl-SI"/>
        </w:rPr>
        <w:t>Vir: Evropska komisija, Indeks digitalnega gospodarstva in družbe 202</w:t>
      </w:r>
      <w:r w:rsidR="008261DC" w:rsidRPr="00AF01F2">
        <w:rPr>
          <w:rFonts w:ascii="Century Gothic" w:hAnsi="Century Gothic"/>
          <w:sz w:val="18"/>
          <w:szCs w:val="18"/>
          <w:lang w:val="sl-SI"/>
        </w:rPr>
        <w:t>2</w:t>
      </w:r>
      <w:r w:rsidRPr="00AF01F2">
        <w:rPr>
          <w:rFonts w:ascii="Century Gothic" w:hAnsi="Century Gothic"/>
          <w:sz w:val="18"/>
          <w:szCs w:val="18"/>
          <w:lang w:val="sl-SI"/>
        </w:rPr>
        <w:t xml:space="preserve"> – digitalna infrastruktura; povzeto po IHS Mark</w:t>
      </w:r>
      <w:r w:rsidR="00043D52" w:rsidRPr="00AF01F2">
        <w:rPr>
          <w:rFonts w:ascii="Century Gothic" w:hAnsi="Century Gothic"/>
          <w:sz w:val="18"/>
          <w:szCs w:val="18"/>
          <w:lang w:val="sl-SI"/>
        </w:rPr>
        <w:t>i</w:t>
      </w:r>
      <w:r w:rsidRPr="00AF01F2">
        <w:rPr>
          <w:rFonts w:ascii="Century Gothic" w:hAnsi="Century Gothic"/>
          <w:sz w:val="18"/>
          <w:szCs w:val="18"/>
          <w:lang w:val="sl-SI"/>
        </w:rPr>
        <w:t>t, Omdia and Point Topic, Broadband coverage in Europe studies</w:t>
      </w:r>
      <w:r w:rsidR="00936180" w:rsidRPr="00AF01F2">
        <w:rPr>
          <w:rFonts w:ascii="Century Gothic" w:hAnsi="Century Gothic"/>
          <w:sz w:val="18"/>
          <w:szCs w:val="18"/>
          <w:lang w:val="sl-SI"/>
        </w:rPr>
        <w:t>.</w:t>
      </w:r>
    </w:p>
    <w:p w14:paraId="1BE53030" w14:textId="1BC057C0" w:rsidR="002A1AEE" w:rsidRPr="00AF01F2" w:rsidRDefault="002A1AEE" w:rsidP="00174C00">
      <w:pPr>
        <w:rPr>
          <w:rFonts w:ascii="Century Gothic" w:hAnsi="Century Gothic"/>
          <w:sz w:val="22"/>
          <w:szCs w:val="22"/>
        </w:rPr>
      </w:pPr>
    </w:p>
    <w:p w14:paraId="128EBA05" w14:textId="1145DD3F" w:rsidR="00B575DD" w:rsidRPr="00AF01F2" w:rsidRDefault="002A1AEE" w:rsidP="00174C00">
      <w:pPr>
        <w:rPr>
          <w:rFonts w:ascii="Century Gothic" w:hAnsi="Century Gothic"/>
          <w:sz w:val="22"/>
          <w:szCs w:val="22"/>
        </w:rPr>
      </w:pPr>
      <w:r w:rsidRPr="00AF01F2">
        <w:rPr>
          <w:rFonts w:ascii="Century Gothic" w:hAnsi="Century Gothic"/>
          <w:sz w:val="22"/>
          <w:szCs w:val="22"/>
        </w:rPr>
        <w:t xml:space="preserve">Po podatkih AKOS je </w:t>
      </w:r>
      <w:r w:rsidR="00042D8D" w:rsidRPr="00AF01F2">
        <w:rPr>
          <w:rFonts w:ascii="Century Gothic" w:hAnsi="Century Gothic"/>
          <w:sz w:val="22"/>
          <w:szCs w:val="22"/>
        </w:rPr>
        <w:t>v Sloveniji pokritost z dostopovnimi omrežji naslednje generacije</w:t>
      </w:r>
      <w:r w:rsidR="000B6C41" w:rsidRPr="00AF01F2">
        <w:rPr>
          <w:rFonts w:ascii="Century Gothic" w:hAnsi="Century Gothic"/>
          <w:sz w:val="22"/>
          <w:szCs w:val="22"/>
        </w:rPr>
        <w:t xml:space="preserve"> </w:t>
      </w:r>
      <w:r w:rsidR="00042D8D" w:rsidRPr="00AF01F2">
        <w:rPr>
          <w:rFonts w:ascii="Century Gothic" w:hAnsi="Century Gothic"/>
          <w:sz w:val="22"/>
          <w:szCs w:val="22"/>
        </w:rPr>
        <w:t xml:space="preserve">po stanju maj 2022 </w:t>
      </w:r>
      <w:r w:rsidR="00A274E1" w:rsidRPr="00AF01F2">
        <w:rPr>
          <w:rFonts w:ascii="Century Gothic" w:hAnsi="Century Gothic"/>
          <w:sz w:val="22"/>
          <w:szCs w:val="22"/>
        </w:rPr>
        <w:t>tak</w:t>
      </w:r>
      <w:r w:rsidR="00042D8D" w:rsidRPr="00AF01F2">
        <w:rPr>
          <w:rFonts w:ascii="Century Gothic" w:hAnsi="Century Gothic"/>
          <w:sz w:val="22"/>
          <w:szCs w:val="22"/>
        </w:rPr>
        <w:t>a:</w:t>
      </w:r>
    </w:p>
    <w:p w14:paraId="55F037CC" w14:textId="699BA5C8" w:rsidR="00042D8D" w:rsidRPr="00AF01F2" w:rsidRDefault="00042D8D" w:rsidP="00042D8D">
      <w:pPr>
        <w:pStyle w:val="Odstavekseznama"/>
        <w:numPr>
          <w:ilvl w:val="0"/>
          <w:numId w:val="2"/>
        </w:numPr>
        <w:rPr>
          <w:rFonts w:ascii="Century Gothic" w:hAnsi="Century Gothic"/>
        </w:rPr>
      </w:pPr>
      <w:r w:rsidRPr="00AF01F2">
        <w:rPr>
          <w:rFonts w:ascii="Century Gothic" w:hAnsi="Century Gothic"/>
        </w:rPr>
        <w:t>celotno ozemlje: 90,5 %</w:t>
      </w:r>
      <w:r w:rsidR="00A274E1" w:rsidRPr="00AF01F2">
        <w:rPr>
          <w:rFonts w:ascii="Century Gothic" w:hAnsi="Century Gothic"/>
        </w:rPr>
        <w:t>,</w:t>
      </w:r>
    </w:p>
    <w:p w14:paraId="29B13659" w14:textId="49299F5C" w:rsidR="00042D8D" w:rsidRPr="00AF01F2" w:rsidRDefault="002F66E5" w:rsidP="003D0650">
      <w:pPr>
        <w:pStyle w:val="Odstavekseznama"/>
        <w:numPr>
          <w:ilvl w:val="0"/>
          <w:numId w:val="2"/>
        </w:numPr>
        <w:rPr>
          <w:rFonts w:ascii="Century Gothic" w:hAnsi="Century Gothic"/>
        </w:rPr>
      </w:pPr>
      <w:r w:rsidRPr="00AF01F2">
        <w:rPr>
          <w:rFonts w:ascii="Century Gothic" w:hAnsi="Century Gothic"/>
        </w:rPr>
        <w:t>podeželska področja</w:t>
      </w:r>
      <w:r w:rsidR="00042D8D" w:rsidRPr="00AF01F2">
        <w:rPr>
          <w:rFonts w:ascii="Century Gothic" w:hAnsi="Century Gothic"/>
        </w:rPr>
        <w:t xml:space="preserve">: </w:t>
      </w:r>
      <w:r w:rsidR="000B6C41" w:rsidRPr="00AF01F2">
        <w:rPr>
          <w:rFonts w:ascii="Century Gothic" w:hAnsi="Century Gothic"/>
        </w:rPr>
        <w:t>70,68</w:t>
      </w:r>
      <w:r w:rsidR="00A274E1" w:rsidRPr="00AF01F2">
        <w:rPr>
          <w:rFonts w:ascii="Century Gothic" w:hAnsi="Century Gothic"/>
        </w:rPr>
        <w:t xml:space="preserve"> </w:t>
      </w:r>
      <w:r w:rsidR="000B6C41" w:rsidRPr="00AF01F2">
        <w:rPr>
          <w:rFonts w:ascii="Century Gothic" w:hAnsi="Century Gothic"/>
        </w:rPr>
        <w:t>%</w:t>
      </w:r>
      <w:r w:rsidR="00A274E1" w:rsidRPr="00AF01F2">
        <w:rPr>
          <w:rFonts w:ascii="Century Gothic" w:hAnsi="Century Gothic"/>
        </w:rPr>
        <w:t>.</w:t>
      </w:r>
    </w:p>
    <w:p w14:paraId="5AED469B" w14:textId="4045638C" w:rsidR="00174C00" w:rsidRPr="00AF01F2" w:rsidRDefault="00174C00" w:rsidP="003D0650">
      <w:pPr>
        <w:jc w:val="both"/>
        <w:rPr>
          <w:rFonts w:ascii="Century Gothic" w:hAnsi="Century Gothic"/>
          <w:sz w:val="22"/>
          <w:szCs w:val="22"/>
        </w:rPr>
      </w:pPr>
      <w:r w:rsidRPr="00AF01F2">
        <w:rPr>
          <w:rFonts w:ascii="Century Gothic" w:hAnsi="Century Gothic"/>
          <w:sz w:val="22"/>
          <w:szCs w:val="22"/>
        </w:rPr>
        <w:t>Slika 1</w:t>
      </w:r>
      <w:r w:rsidR="00F6272B" w:rsidRPr="00AF01F2">
        <w:rPr>
          <w:rFonts w:ascii="Century Gothic" w:hAnsi="Century Gothic"/>
          <w:sz w:val="22"/>
          <w:szCs w:val="22"/>
        </w:rPr>
        <w:t>0</w:t>
      </w:r>
      <w:r w:rsidRPr="00AF01F2">
        <w:rPr>
          <w:rFonts w:ascii="Century Gothic" w:hAnsi="Century Gothic"/>
          <w:sz w:val="22"/>
          <w:szCs w:val="22"/>
        </w:rPr>
        <w:t xml:space="preserve">: </w:t>
      </w:r>
      <w:r w:rsidR="00767653" w:rsidRPr="00AF01F2">
        <w:rPr>
          <w:rFonts w:ascii="Century Gothic" w:hAnsi="Century Gothic"/>
          <w:sz w:val="22"/>
          <w:szCs w:val="22"/>
        </w:rPr>
        <w:t>Pregled pokritosti</w:t>
      </w:r>
      <w:r w:rsidR="008242F5" w:rsidRPr="00AF01F2">
        <w:rPr>
          <w:rFonts w:ascii="Century Gothic" w:hAnsi="Century Gothic"/>
          <w:sz w:val="22"/>
          <w:szCs w:val="22"/>
        </w:rPr>
        <w:t xml:space="preserve"> s fiksnim zelo visokozmogljivim omrežjem</w:t>
      </w:r>
      <w:r w:rsidR="00873706" w:rsidRPr="00AF01F2">
        <w:rPr>
          <w:rFonts w:ascii="Century Gothic" w:hAnsi="Century Gothic"/>
          <w:sz w:val="22"/>
          <w:szCs w:val="22"/>
        </w:rPr>
        <w:t>,</w:t>
      </w:r>
      <w:r w:rsidR="008E21FC" w:rsidRPr="00AF01F2">
        <w:rPr>
          <w:rFonts w:ascii="Century Gothic" w:hAnsi="Century Gothic"/>
          <w:sz w:val="22"/>
          <w:szCs w:val="22"/>
        </w:rPr>
        <w:t xml:space="preserve"> za celotno ozemlje držav članic in posebej za </w:t>
      </w:r>
      <w:r w:rsidR="002F66E5" w:rsidRPr="00AF01F2">
        <w:rPr>
          <w:rFonts w:ascii="Century Gothic" w:hAnsi="Century Gothic"/>
          <w:sz w:val="22"/>
          <w:szCs w:val="22"/>
        </w:rPr>
        <w:t>podeželska</w:t>
      </w:r>
      <w:r w:rsidR="008E21FC" w:rsidRPr="00AF01F2">
        <w:rPr>
          <w:rFonts w:ascii="Century Gothic" w:hAnsi="Century Gothic"/>
          <w:sz w:val="22"/>
          <w:szCs w:val="22"/>
        </w:rPr>
        <w:t xml:space="preserve"> področja</w:t>
      </w:r>
      <w:r w:rsidR="00A274E1" w:rsidRPr="00AF01F2">
        <w:rPr>
          <w:rFonts w:ascii="Century Gothic" w:hAnsi="Century Gothic"/>
          <w:sz w:val="22"/>
          <w:szCs w:val="22"/>
        </w:rPr>
        <w:t>,</w:t>
      </w:r>
      <w:r w:rsidR="00873706" w:rsidRPr="00AF01F2">
        <w:rPr>
          <w:rFonts w:ascii="Century Gothic" w:hAnsi="Century Gothic"/>
          <w:sz w:val="22"/>
          <w:szCs w:val="22"/>
        </w:rPr>
        <w:t xml:space="preserve"> v % gospodinjstev</w:t>
      </w:r>
      <w:r w:rsidR="008E21FC" w:rsidRPr="00AF01F2">
        <w:rPr>
          <w:rFonts w:ascii="Century Gothic" w:hAnsi="Century Gothic"/>
          <w:sz w:val="22"/>
          <w:szCs w:val="22"/>
        </w:rPr>
        <w:t>, 202</w:t>
      </w:r>
      <w:r w:rsidR="00593450" w:rsidRPr="00AF01F2">
        <w:rPr>
          <w:rFonts w:ascii="Century Gothic" w:hAnsi="Century Gothic"/>
          <w:sz w:val="22"/>
          <w:szCs w:val="22"/>
        </w:rPr>
        <w:t>1</w:t>
      </w:r>
    </w:p>
    <w:p w14:paraId="61D5D27D" w14:textId="63273033" w:rsidR="008E21FC" w:rsidRPr="00AF01F2" w:rsidRDefault="00BF6B7E" w:rsidP="008E21FC">
      <w:pPr>
        <w:rPr>
          <w:rFonts w:ascii="Century Gothic" w:hAnsi="Century Gothic"/>
          <w:sz w:val="18"/>
          <w:szCs w:val="18"/>
        </w:rPr>
      </w:pPr>
      <w:r w:rsidRPr="00AF01F2">
        <w:rPr>
          <w:noProof/>
          <w:vertAlign w:val="superscript"/>
          <w:lang w:eastAsia="sl-SI"/>
        </w:rPr>
        <w:drawing>
          <wp:anchor distT="0" distB="0" distL="114300" distR="114300" simplePos="0" relativeHeight="251661824" behindDoc="0" locked="0" layoutInCell="1" allowOverlap="1" wp14:anchorId="49E4E9C3" wp14:editId="3D8A11A6">
            <wp:simplePos x="0" y="0"/>
            <wp:positionH relativeFrom="margin">
              <wp:posOffset>0</wp:posOffset>
            </wp:positionH>
            <wp:positionV relativeFrom="paragraph">
              <wp:posOffset>161925</wp:posOffset>
            </wp:positionV>
            <wp:extent cx="6134735" cy="2904490"/>
            <wp:effectExtent l="0" t="0" r="0" b="0"/>
            <wp:wrapTopAndBottom/>
            <wp:docPr id="20" name="Slika 20" descr="Slika 10: Pregled pokritosti s fiksnim zelo visokozmogljivim omrežjem, za celotno ozemlje držav članic in posebej za podeželska področja, v % gospodinjstev, 2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Slika 20" descr="Slika 10: Pregled pokritosti s fiksnim zelo visokozmogljivim omrežjem, za celotno ozemlje držav članic in posebej za podeželska področja, v % gospodinjstev, 2021"/>
                    <pic:cNvPicPr/>
                  </pic:nvPicPr>
                  <pic:blipFill rotWithShape="1">
                    <a:blip r:embed="rId22">
                      <a:extLst>
                        <a:ext uri="{28A0092B-C50C-407E-A947-70E740481C1C}">
                          <a14:useLocalDpi xmlns:a14="http://schemas.microsoft.com/office/drawing/2010/main" val="0"/>
                        </a:ext>
                      </a:extLst>
                    </a:blip>
                    <a:srcRect l="30589" t="23598" r="30390" b="46825"/>
                    <a:stretch/>
                  </pic:blipFill>
                  <pic:spPr bwMode="auto">
                    <a:xfrm>
                      <a:off x="0" y="0"/>
                      <a:ext cx="6134735" cy="29044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E21FC" w:rsidRPr="00AF01F2">
        <w:rPr>
          <w:rFonts w:ascii="Century Gothic" w:hAnsi="Century Gothic"/>
          <w:sz w:val="18"/>
          <w:szCs w:val="18"/>
        </w:rPr>
        <w:t>Vir: Evropska komisija, Indeks digitalnega gospodarstva in družbe 202</w:t>
      </w:r>
      <w:r w:rsidR="00593450" w:rsidRPr="00AF01F2">
        <w:rPr>
          <w:rFonts w:ascii="Century Gothic" w:hAnsi="Century Gothic"/>
          <w:sz w:val="18"/>
          <w:szCs w:val="18"/>
        </w:rPr>
        <w:t>2</w:t>
      </w:r>
      <w:r w:rsidR="008E21FC" w:rsidRPr="00AF01F2">
        <w:rPr>
          <w:rFonts w:ascii="Century Gothic" w:hAnsi="Century Gothic"/>
          <w:sz w:val="18"/>
          <w:szCs w:val="18"/>
        </w:rPr>
        <w:t xml:space="preserve"> – digitalna infrastruktura; povzeto po IHS Mark</w:t>
      </w:r>
      <w:r w:rsidR="00593450" w:rsidRPr="00AF01F2">
        <w:rPr>
          <w:rFonts w:ascii="Century Gothic" w:hAnsi="Century Gothic"/>
          <w:sz w:val="18"/>
          <w:szCs w:val="18"/>
        </w:rPr>
        <w:t>i</w:t>
      </w:r>
      <w:r w:rsidR="008E21FC" w:rsidRPr="00AF01F2">
        <w:rPr>
          <w:rFonts w:ascii="Century Gothic" w:hAnsi="Century Gothic"/>
          <w:sz w:val="18"/>
          <w:szCs w:val="18"/>
        </w:rPr>
        <w:t>t, Omdia and Point Topic, Broadband coverage in Europe studies</w:t>
      </w:r>
      <w:r w:rsidR="00A274E1" w:rsidRPr="00AF01F2">
        <w:rPr>
          <w:rFonts w:ascii="Century Gothic" w:hAnsi="Century Gothic"/>
          <w:sz w:val="18"/>
          <w:szCs w:val="18"/>
        </w:rPr>
        <w:t>.</w:t>
      </w:r>
    </w:p>
    <w:p w14:paraId="6792AC87" w14:textId="64E5CACA" w:rsidR="00BB0D56" w:rsidRPr="00AF01F2" w:rsidRDefault="00BB0D56" w:rsidP="00BB0D56">
      <w:pPr>
        <w:rPr>
          <w:rFonts w:ascii="Century Gothic" w:hAnsi="Century Gothic"/>
          <w:sz w:val="22"/>
          <w:szCs w:val="22"/>
        </w:rPr>
      </w:pPr>
    </w:p>
    <w:p w14:paraId="6D6CE7B5" w14:textId="77777777" w:rsidR="0082618C" w:rsidRPr="00AF01F2" w:rsidRDefault="0082618C" w:rsidP="0049764B">
      <w:pPr>
        <w:rPr>
          <w:rFonts w:ascii="Century Gothic" w:hAnsi="Century Gothic"/>
          <w:sz w:val="22"/>
          <w:szCs w:val="22"/>
        </w:rPr>
      </w:pPr>
    </w:p>
    <w:p w14:paraId="51732DD8" w14:textId="096FE438" w:rsidR="0049764B" w:rsidRPr="00AF01F2" w:rsidRDefault="0049764B" w:rsidP="0049764B">
      <w:pPr>
        <w:rPr>
          <w:rFonts w:ascii="Century Gothic" w:hAnsi="Century Gothic"/>
          <w:sz w:val="22"/>
          <w:szCs w:val="22"/>
        </w:rPr>
      </w:pPr>
      <w:r w:rsidRPr="00AF01F2">
        <w:rPr>
          <w:rFonts w:ascii="Century Gothic" w:hAnsi="Century Gothic"/>
          <w:sz w:val="22"/>
          <w:szCs w:val="22"/>
        </w:rPr>
        <w:lastRenderedPageBreak/>
        <w:t xml:space="preserve">Po podatkih AKOS je v Sloveniji pokritost s fiksnim zelo visokozmogljivim omrežjem po stanju maj 2022 </w:t>
      </w:r>
      <w:r w:rsidR="00A274E1" w:rsidRPr="00AF01F2">
        <w:rPr>
          <w:rFonts w:ascii="Century Gothic" w:hAnsi="Century Gothic"/>
          <w:sz w:val="22"/>
          <w:szCs w:val="22"/>
        </w:rPr>
        <w:t>tak</w:t>
      </w:r>
      <w:r w:rsidRPr="00AF01F2">
        <w:rPr>
          <w:rFonts w:ascii="Century Gothic" w:hAnsi="Century Gothic"/>
          <w:sz w:val="22"/>
          <w:szCs w:val="22"/>
        </w:rPr>
        <w:t>a:</w:t>
      </w:r>
    </w:p>
    <w:p w14:paraId="4AB29414" w14:textId="2493B420" w:rsidR="0049764B" w:rsidRPr="00AF01F2" w:rsidRDefault="0049764B" w:rsidP="0049764B">
      <w:pPr>
        <w:pStyle w:val="Odstavekseznama"/>
        <w:numPr>
          <w:ilvl w:val="0"/>
          <w:numId w:val="2"/>
        </w:numPr>
        <w:rPr>
          <w:rFonts w:ascii="Century Gothic" w:hAnsi="Century Gothic"/>
        </w:rPr>
      </w:pPr>
      <w:r w:rsidRPr="00AF01F2">
        <w:rPr>
          <w:rFonts w:ascii="Century Gothic" w:hAnsi="Century Gothic"/>
        </w:rPr>
        <w:t xml:space="preserve">celotno ozemlje: </w:t>
      </w:r>
      <w:r w:rsidR="00A96615" w:rsidRPr="00AF01F2">
        <w:rPr>
          <w:rFonts w:ascii="Century Gothic" w:hAnsi="Century Gothic"/>
        </w:rPr>
        <w:t>75,5</w:t>
      </w:r>
      <w:r w:rsidRPr="00AF01F2">
        <w:rPr>
          <w:rFonts w:ascii="Century Gothic" w:hAnsi="Century Gothic"/>
        </w:rPr>
        <w:t xml:space="preserve"> %</w:t>
      </w:r>
      <w:r w:rsidR="00A274E1" w:rsidRPr="00AF01F2">
        <w:rPr>
          <w:rFonts w:ascii="Century Gothic" w:hAnsi="Century Gothic"/>
        </w:rPr>
        <w:t>,</w:t>
      </w:r>
    </w:p>
    <w:p w14:paraId="3FE7B096" w14:textId="5171FC6D" w:rsidR="0049764B" w:rsidRPr="00AF01F2" w:rsidRDefault="002F66E5" w:rsidP="0049764B">
      <w:pPr>
        <w:pStyle w:val="Odstavekseznama"/>
        <w:numPr>
          <w:ilvl w:val="0"/>
          <w:numId w:val="2"/>
        </w:numPr>
        <w:rPr>
          <w:rFonts w:ascii="Century Gothic" w:hAnsi="Century Gothic"/>
        </w:rPr>
      </w:pPr>
      <w:r w:rsidRPr="00AF01F2">
        <w:rPr>
          <w:rFonts w:ascii="Century Gothic" w:hAnsi="Century Gothic"/>
        </w:rPr>
        <w:t>podeželska področja</w:t>
      </w:r>
      <w:r w:rsidR="0049764B" w:rsidRPr="00AF01F2">
        <w:rPr>
          <w:rFonts w:ascii="Century Gothic" w:hAnsi="Century Gothic"/>
        </w:rPr>
        <w:t xml:space="preserve">: </w:t>
      </w:r>
      <w:r w:rsidR="00A96615" w:rsidRPr="00AF01F2">
        <w:rPr>
          <w:rFonts w:ascii="Century Gothic" w:hAnsi="Century Gothic"/>
        </w:rPr>
        <w:t xml:space="preserve">51,52 </w:t>
      </w:r>
      <w:r w:rsidR="0049764B" w:rsidRPr="00AF01F2">
        <w:rPr>
          <w:rFonts w:ascii="Century Gothic" w:hAnsi="Century Gothic"/>
        </w:rPr>
        <w:t>%</w:t>
      </w:r>
      <w:r w:rsidR="00A274E1" w:rsidRPr="00AF01F2">
        <w:rPr>
          <w:rFonts w:ascii="Century Gothic" w:hAnsi="Century Gothic"/>
        </w:rPr>
        <w:t>.</w:t>
      </w:r>
    </w:p>
    <w:p w14:paraId="6660472E" w14:textId="77777777" w:rsidR="0082618C" w:rsidRPr="00AF01F2" w:rsidRDefault="0082618C" w:rsidP="00DC7DAE">
      <w:pPr>
        <w:pStyle w:val="Odstavekseznama"/>
        <w:spacing w:after="0"/>
        <w:rPr>
          <w:rFonts w:ascii="Century Gothic" w:hAnsi="Century Gothic"/>
        </w:rPr>
      </w:pPr>
    </w:p>
    <w:p w14:paraId="12E63587" w14:textId="3442D45D" w:rsidR="00266AAE" w:rsidRPr="00AF01F2" w:rsidRDefault="00266AAE" w:rsidP="00ED4A95">
      <w:pPr>
        <w:pStyle w:val="Naslov"/>
        <w:rPr>
          <w:rFonts w:ascii="Century Gothic" w:hAnsi="Century Gothic"/>
          <w:spacing w:val="0"/>
          <w:kern w:val="0"/>
          <w:sz w:val="22"/>
          <w:szCs w:val="22"/>
          <w:lang w:eastAsia="en-US"/>
        </w:rPr>
      </w:pPr>
      <w:bookmarkStart w:id="14" w:name="_Toc97108757"/>
      <w:bookmarkStart w:id="15" w:name="_Toc97108758"/>
      <w:bookmarkStart w:id="16" w:name="_Toc111734775"/>
      <w:bookmarkEnd w:id="14"/>
      <w:bookmarkEnd w:id="15"/>
      <w:r w:rsidRPr="00AF01F2">
        <w:rPr>
          <w:rFonts w:ascii="Century Gothic" w:hAnsi="Century Gothic"/>
          <w:spacing w:val="0"/>
          <w:kern w:val="0"/>
          <w:sz w:val="22"/>
          <w:szCs w:val="22"/>
          <w:lang w:eastAsia="en-US"/>
        </w:rPr>
        <w:t>STRATEŠKI CILJI</w:t>
      </w:r>
      <w:r w:rsidR="00786616" w:rsidRPr="00AF01F2">
        <w:rPr>
          <w:rFonts w:ascii="Century Gothic" w:hAnsi="Century Gothic"/>
          <w:spacing w:val="0"/>
          <w:kern w:val="0"/>
          <w:sz w:val="22"/>
          <w:szCs w:val="22"/>
          <w:lang w:eastAsia="en-US"/>
        </w:rPr>
        <w:t xml:space="preserve"> REPUBLIKE SLOVENIJE PRI </w:t>
      </w:r>
      <w:r w:rsidR="001C53A6" w:rsidRPr="00AF01F2">
        <w:rPr>
          <w:rFonts w:ascii="Century Gothic" w:hAnsi="Century Gothic"/>
          <w:spacing w:val="0"/>
          <w:kern w:val="0"/>
          <w:sz w:val="22"/>
          <w:szCs w:val="22"/>
          <w:lang w:eastAsia="en-US"/>
        </w:rPr>
        <w:t>RAZVOJ</w:t>
      </w:r>
      <w:r w:rsidR="00786616" w:rsidRPr="00AF01F2">
        <w:rPr>
          <w:rFonts w:ascii="Century Gothic" w:hAnsi="Century Gothic"/>
          <w:spacing w:val="0"/>
          <w:kern w:val="0"/>
          <w:sz w:val="22"/>
          <w:szCs w:val="22"/>
          <w:lang w:eastAsia="en-US"/>
        </w:rPr>
        <w:t>U</w:t>
      </w:r>
      <w:r w:rsidR="001C53A6" w:rsidRPr="00AF01F2">
        <w:rPr>
          <w:rFonts w:ascii="Century Gothic" w:hAnsi="Century Gothic"/>
          <w:spacing w:val="0"/>
          <w:kern w:val="0"/>
          <w:sz w:val="22"/>
          <w:szCs w:val="22"/>
          <w:lang w:eastAsia="en-US"/>
        </w:rPr>
        <w:t xml:space="preserve"> GIGABITNE INFRASTRUKTURE</w:t>
      </w:r>
      <w:bookmarkEnd w:id="16"/>
    </w:p>
    <w:p w14:paraId="24A03AFC" w14:textId="059B0F1D" w:rsidR="00266AAE" w:rsidRPr="00AF01F2" w:rsidRDefault="00266AAE" w:rsidP="007472B2">
      <w:pPr>
        <w:pStyle w:val="podpisi"/>
        <w:spacing w:line="240" w:lineRule="auto"/>
        <w:jc w:val="both"/>
        <w:rPr>
          <w:rFonts w:ascii="Century Gothic" w:hAnsi="Century Gothic"/>
          <w:sz w:val="22"/>
          <w:szCs w:val="22"/>
          <w:lang w:val="sl-SI"/>
        </w:rPr>
      </w:pPr>
    </w:p>
    <w:p w14:paraId="289F8F46" w14:textId="3EC66C66" w:rsidR="00C13F4A" w:rsidRPr="00AF01F2" w:rsidRDefault="000A0AF9" w:rsidP="00ED4A95">
      <w:pPr>
        <w:pStyle w:val="podpisi"/>
        <w:spacing w:line="280" w:lineRule="exact"/>
        <w:jc w:val="both"/>
        <w:rPr>
          <w:rFonts w:ascii="Century Gothic" w:hAnsi="Century Gothic"/>
          <w:sz w:val="22"/>
          <w:szCs w:val="22"/>
          <w:lang w:val="sl-SI"/>
        </w:rPr>
      </w:pPr>
      <w:r w:rsidRPr="00AF01F2">
        <w:rPr>
          <w:rFonts w:ascii="Century Gothic" w:hAnsi="Century Gothic"/>
          <w:sz w:val="22"/>
          <w:szCs w:val="22"/>
          <w:lang w:val="sl-SI"/>
        </w:rPr>
        <w:t xml:space="preserve">Strateški cilji so zastavljeni </w:t>
      </w:r>
      <w:r w:rsidR="00A274E1" w:rsidRPr="00AF01F2">
        <w:rPr>
          <w:rFonts w:ascii="Century Gothic" w:hAnsi="Century Gothic"/>
          <w:sz w:val="22"/>
          <w:szCs w:val="22"/>
          <w:lang w:val="sl-SI"/>
        </w:rPr>
        <w:t>velikopote</w:t>
      </w:r>
      <w:r w:rsidRPr="00AF01F2">
        <w:rPr>
          <w:rFonts w:ascii="Century Gothic" w:hAnsi="Century Gothic"/>
          <w:sz w:val="22"/>
          <w:szCs w:val="22"/>
          <w:lang w:val="sl-SI"/>
        </w:rPr>
        <w:t>zno</w:t>
      </w:r>
      <w:r w:rsidR="009344AC" w:rsidRPr="00AF01F2">
        <w:rPr>
          <w:rFonts w:ascii="Century Gothic" w:hAnsi="Century Gothic"/>
          <w:sz w:val="22"/>
          <w:szCs w:val="22"/>
          <w:lang w:val="sl-SI"/>
        </w:rPr>
        <w:t xml:space="preserve"> in</w:t>
      </w:r>
      <w:r w:rsidR="00CB708D" w:rsidRPr="00AF01F2">
        <w:rPr>
          <w:rFonts w:ascii="Century Gothic" w:hAnsi="Century Gothic"/>
          <w:sz w:val="22"/>
          <w:szCs w:val="22"/>
          <w:lang w:val="sl-SI"/>
        </w:rPr>
        <w:t xml:space="preserve"> </w:t>
      </w:r>
      <w:r w:rsidR="00A274E1" w:rsidRPr="00AF01F2">
        <w:rPr>
          <w:rFonts w:ascii="Century Gothic" w:hAnsi="Century Gothic"/>
          <w:sz w:val="22"/>
          <w:szCs w:val="22"/>
          <w:lang w:val="sl-SI"/>
        </w:rPr>
        <w:t>tako</w:t>
      </w:r>
      <w:r w:rsidRPr="00AF01F2">
        <w:rPr>
          <w:rFonts w:ascii="Century Gothic" w:hAnsi="Century Gothic"/>
          <w:sz w:val="22"/>
          <w:szCs w:val="22"/>
          <w:lang w:val="sl-SI"/>
        </w:rPr>
        <w:t>, da se v polni meri izkoristi</w:t>
      </w:r>
      <w:r w:rsidR="00A274E1" w:rsidRPr="00AF01F2">
        <w:rPr>
          <w:rFonts w:ascii="Century Gothic" w:hAnsi="Century Gothic"/>
          <w:sz w:val="22"/>
          <w:szCs w:val="22"/>
          <w:lang w:val="sl-SI"/>
        </w:rPr>
        <w:t>jo</w:t>
      </w:r>
      <w:r w:rsidRPr="00AF01F2">
        <w:rPr>
          <w:rFonts w:ascii="Century Gothic" w:hAnsi="Century Gothic"/>
          <w:sz w:val="22"/>
          <w:szCs w:val="22"/>
          <w:lang w:val="sl-SI"/>
        </w:rPr>
        <w:t xml:space="preserve"> priložnosti, ki jih omogočajo IKT, zaradi doseganja trajnih družbenih in gospodarskih koristi, </w:t>
      </w:r>
      <w:r w:rsidR="00C13F4A" w:rsidRPr="00AF01F2">
        <w:rPr>
          <w:rFonts w:ascii="Century Gothic" w:hAnsi="Century Gothic"/>
          <w:sz w:val="22"/>
          <w:szCs w:val="22"/>
          <w:lang w:val="sl-SI"/>
        </w:rPr>
        <w:t xml:space="preserve">kot so </w:t>
      </w:r>
      <w:r w:rsidRPr="00AF01F2">
        <w:rPr>
          <w:rFonts w:ascii="Century Gothic" w:hAnsi="Century Gothic"/>
          <w:sz w:val="22"/>
          <w:szCs w:val="22"/>
          <w:lang w:val="sl-SI"/>
        </w:rPr>
        <w:t xml:space="preserve">zlasti </w:t>
      </w:r>
      <w:r w:rsidR="00C13F4A" w:rsidRPr="00AF01F2">
        <w:rPr>
          <w:rFonts w:ascii="Century Gothic" w:hAnsi="Century Gothic"/>
          <w:sz w:val="22"/>
          <w:szCs w:val="22"/>
          <w:lang w:val="sl-SI"/>
        </w:rPr>
        <w:t xml:space="preserve">večja konkurenčnost, nova kakovostna delovna mesta </w:t>
      </w:r>
      <w:r w:rsidR="00A274E1" w:rsidRPr="00AF01F2">
        <w:rPr>
          <w:rFonts w:ascii="Century Gothic" w:hAnsi="Century Gothic"/>
          <w:sz w:val="22"/>
          <w:szCs w:val="22"/>
          <w:lang w:val="sl-SI"/>
        </w:rPr>
        <w:t xml:space="preserve">ter </w:t>
      </w:r>
      <w:r w:rsidR="00C13F4A" w:rsidRPr="00AF01F2">
        <w:rPr>
          <w:rFonts w:ascii="Century Gothic" w:hAnsi="Century Gothic"/>
          <w:sz w:val="22"/>
          <w:szCs w:val="22"/>
          <w:lang w:val="sl-SI"/>
        </w:rPr>
        <w:t xml:space="preserve">enakomeren razvoj podeželja </w:t>
      </w:r>
      <w:r w:rsidR="00A274E1" w:rsidRPr="00AF01F2">
        <w:rPr>
          <w:rFonts w:ascii="Century Gothic" w:hAnsi="Century Gothic"/>
          <w:sz w:val="22"/>
          <w:szCs w:val="22"/>
          <w:lang w:val="sl-SI"/>
        </w:rPr>
        <w:t xml:space="preserve">in </w:t>
      </w:r>
      <w:r w:rsidR="00C13F4A" w:rsidRPr="00AF01F2">
        <w:rPr>
          <w:rFonts w:ascii="Century Gothic" w:hAnsi="Century Gothic"/>
          <w:sz w:val="22"/>
          <w:szCs w:val="22"/>
          <w:lang w:val="sl-SI"/>
        </w:rPr>
        <w:t>urbanih območij</w:t>
      </w:r>
      <w:r w:rsidRPr="00AF01F2">
        <w:rPr>
          <w:rFonts w:ascii="Century Gothic" w:hAnsi="Century Gothic"/>
          <w:sz w:val="22"/>
          <w:szCs w:val="22"/>
          <w:lang w:val="sl-SI"/>
        </w:rPr>
        <w:t>. Strateški cilji Republike Slovenije pri razvoju gigabitne infrastrukture so</w:t>
      </w:r>
      <w:r w:rsidR="00C13F4A" w:rsidRPr="00AF01F2">
        <w:rPr>
          <w:rFonts w:ascii="Century Gothic" w:hAnsi="Century Gothic"/>
          <w:sz w:val="22"/>
          <w:szCs w:val="22"/>
          <w:lang w:val="sl-SI"/>
        </w:rPr>
        <w:t>:</w:t>
      </w:r>
    </w:p>
    <w:p w14:paraId="11A90039" w14:textId="7ADDE12C" w:rsidR="00266AAE" w:rsidRPr="00AF01F2" w:rsidRDefault="00266AAE" w:rsidP="006D1EBE">
      <w:pPr>
        <w:pStyle w:val="podpisi"/>
        <w:numPr>
          <w:ilvl w:val="1"/>
          <w:numId w:val="16"/>
        </w:numPr>
        <w:spacing w:line="280" w:lineRule="exact"/>
        <w:ind w:left="360"/>
        <w:jc w:val="both"/>
        <w:rPr>
          <w:rFonts w:ascii="Century Gothic" w:hAnsi="Century Gothic"/>
          <w:sz w:val="22"/>
          <w:szCs w:val="22"/>
          <w:lang w:val="sl-SI"/>
        </w:rPr>
      </w:pPr>
      <w:bookmarkStart w:id="17" w:name="_Hlk87863927"/>
      <w:r w:rsidRPr="00AF01F2">
        <w:rPr>
          <w:rFonts w:ascii="Century Gothic" w:hAnsi="Century Gothic"/>
          <w:sz w:val="22"/>
          <w:szCs w:val="22"/>
          <w:lang w:val="sl-SI"/>
        </w:rPr>
        <w:t>gigabitna povezljivost</w:t>
      </w:r>
      <w:r w:rsidR="00D27DE5" w:rsidRPr="00AF01F2">
        <w:rPr>
          <w:rStyle w:val="Sprotnaopomba-sklic"/>
          <w:rFonts w:ascii="Century Gothic" w:hAnsi="Century Gothic"/>
          <w:lang w:val="sl-SI"/>
        </w:rPr>
        <w:footnoteReference w:id="15"/>
      </w:r>
      <w:r w:rsidRPr="00AF01F2">
        <w:rPr>
          <w:rFonts w:ascii="Century Gothic" w:hAnsi="Century Gothic"/>
          <w:sz w:val="22"/>
          <w:szCs w:val="22"/>
          <w:lang w:val="sl-SI"/>
        </w:rPr>
        <w:t xml:space="preserve"> za vse glavne spodbujevalce </w:t>
      </w:r>
      <w:r w:rsidR="00A274E1" w:rsidRPr="00AF01F2">
        <w:rPr>
          <w:rFonts w:ascii="Century Gothic" w:hAnsi="Century Gothic"/>
          <w:sz w:val="22"/>
          <w:szCs w:val="22"/>
          <w:lang w:val="sl-SI"/>
        </w:rPr>
        <w:t>družbe</w:t>
      </w:r>
      <w:r w:rsidRPr="00AF01F2">
        <w:rPr>
          <w:rFonts w:ascii="Century Gothic" w:hAnsi="Century Gothic"/>
          <w:sz w:val="22"/>
          <w:szCs w:val="22"/>
          <w:lang w:val="sl-SI"/>
        </w:rPr>
        <w:t>no-</w:t>
      </w:r>
      <w:r w:rsidR="00A274E1" w:rsidRPr="00AF01F2">
        <w:rPr>
          <w:rFonts w:ascii="Century Gothic" w:hAnsi="Century Gothic"/>
          <w:sz w:val="22"/>
          <w:szCs w:val="22"/>
          <w:lang w:val="sl-SI"/>
        </w:rPr>
        <w:t>gospodar</w:t>
      </w:r>
      <w:r w:rsidRPr="00AF01F2">
        <w:rPr>
          <w:rFonts w:ascii="Century Gothic" w:hAnsi="Century Gothic"/>
          <w:sz w:val="22"/>
          <w:szCs w:val="22"/>
          <w:lang w:val="sl-SI"/>
        </w:rPr>
        <w:t>skega razvoja</w:t>
      </w:r>
      <w:r w:rsidR="00320D96" w:rsidRPr="00AF01F2">
        <w:rPr>
          <w:rFonts w:ascii="Century Gothic" w:hAnsi="Century Gothic"/>
          <w:sz w:val="22"/>
          <w:szCs w:val="22"/>
          <w:lang w:val="sl-SI"/>
        </w:rPr>
        <w:t>,</w:t>
      </w:r>
      <w:r w:rsidRPr="00AF01F2">
        <w:rPr>
          <w:rFonts w:ascii="Century Gothic" w:hAnsi="Century Gothic"/>
          <w:sz w:val="22"/>
          <w:szCs w:val="22"/>
          <w:lang w:val="sl-SI"/>
        </w:rPr>
        <w:t xml:space="preserve"> kot so šole,</w:t>
      </w:r>
      <w:r w:rsidR="002E5389" w:rsidRPr="00AF01F2">
        <w:rPr>
          <w:rFonts w:ascii="Century Gothic" w:hAnsi="Century Gothic"/>
          <w:sz w:val="22"/>
          <w:szCs w:val="22"/>
          <w:lang w:val="sl-SI"/>
        </w:rPr>
        <w:t xml:space="preserve"> kulturne ustanove,</w:t>
      </w:r>
      <w:r w:rsidRPr="00AF01F2">
        <w:rPr>
          <w:rFonts w:ascii="Century Gothic" w:hAnsi="Century Gothic"/>
          <w:sz w:val="22"/>
          <w:szCs w:val="22"/>
          <w:lang w:val="sl-SI"/>
        </w:rPr>
        <w:t xml:space="preserve"> prometna vozlišča in glavni izvajalci javnih storitev ter digitalno intenzivna podjetja</w:t>
      </w:r>
      <w:r w:rsidR="00426874" w:rsidRPr="00AF01F2">
        <w:rPr>
          <w:rFonts w:ascii="Century Gothic" w:hAnsi="Century Gothic"/>
          <w:sz w:val="22"/>
          <w:szCs w:val="22"/>
          <w:lang w:val="sl-SI"/>
        </w:rPr>
        <w:t>,</w:t>
      </w:r>
      <w:r w:rsidRPr="00AF01F2">
        <w:rPr>
          <w:rFonts w:ascii="Century Gothic" w:hAnsi="Century Gothic"/>
          <w:sz w:val="22"/>
          <w:szCs w:val="22"/>
          <w:lang w:val="sl-SI"/>
        </w:rPr>
        <w:t xml:space="preserve"> </w:t>
      </w:r>
      <w:r w:rsidR="00643E7A" w:rsidRPr="00AF01F2">
        <w:rPr>
          <w:rFonts w:ascii="Century Gothic" w:hAnsi="Century Gothic"/>
          <w:sz w:val="22"/>
          <w:szCs w:val="22"/>
          <w:lang w:val="sl-SI"/>
        </w:rPr>
        <w:t xml:space="preserve">do konca leta </w:t>
      </w:r>
      <w:r w:rsidRPr="00AF01F2">
        <w:rPr>
          <w:rFonts w:ascii="Century Gothic" w:hAnsi="Century Gothic"/>
          <w:sz w:val="22"/>
          <w:szCs w:val="22"/>
          <w:lang w:val="sl-SI"/>
        </w:rPr>
        <w:t>2025</w:t>
      </w:r>
      <w:r w:rsidR="00656A33" w:rsidRPr="00AF01F2">
        <w:rPr>
          <w:rFonts w:ascii="Century Gothic" w:hAnsi="Century Gothic"/>
          <w:sz w:val="22"/>
          <w:szCs w:val="22"/>
          <w:lang w:val="sl-SI"/>
        </w:rPr>
        <w:t>;</w:t>
      </w:r>
    </w:p>
    <w:p w14:paraId="549BCE1E" w14:textId="707FE3A2" w:rsidR="0041388B" w:rsidRPr="00AF01F2" w:rsidRDefault="009B1016" w:rsidP="006D1EBE">
      <w:pPr>
        <w:pStyle w:val="podpisi"/>
        <w:numPr>
          <w:ilvl w:val="1"/>
          <w:numId w:val="16"/>
        </w:numPr>
        <w:spacing w:line="280" w:lineRule="exact"/>
        <w:ind w:left="360"/>
        <w:jc w:val="both"/>
        <w:rPr>
          <w:rFonts w:ascii="Century Gothic" w:hAnsi="Century Gothic"/>
          <w:sz w:val="22"/>
          <w:szCs w:val="22"/>
          <w:lang w:val="sl-SI"/>
        </w:rPr>
      </w:pPr>
      <w:r w:rsidRPr="00AF01F2">
        <w:rPr>
          <w:rFonts w:ascii="Century Gothic" w:hAnsi="Century Gothic"/>
          <w:sz w:val="22"/>
          <w:szCs w:val="22"/>
          <w:lang w:val="sl-SI"/>
        </w:rPr>
        <w:t>neprekinjena pokritost z omrežji 5G za vsa mestna območja in vse glavne prizemne prometne poti</w:t>
      </w:r>
      <w:r w:rsidR="007D7467" w:rsidRPr="00AF01F2">
        <w:rPr>
          <w:rStyle w:val="Sprotnaopomba-sklic"/>
          <w:rFonts w:ascii="Century Gothic" w:hAnsi="Century Gothic"/>
          <w:sz w:val="22"/>
          <w:szCs w:val="22"/>
          <w:lang w:val="sl-SI"/>
        </w:rPr>
        <w:footnoteReference w:id="16"/>
      </w:r>
      <w:r w:rsidRPr="00AF01F2">
        <w:rPr>
          <w:rFonts w:ascii="Century Gothic" w:hAnsi="Century Gothic"/>
          <w:sz w:val="22"/>
          <w:szCs w:val="22"/>
          <w:lang w:val="sl-SI"/>
        </w:rPr>
        <w:t xml:space="preserve"> </w:t>
      </w:r>
      <w:r w:rsidR="00643E7A" w:rsidRPr="00AF01F2">
        <w:rPr>
          <w:rFonts w:ascii="Century Gothic" w:hAnsi="Century Gothic"/>
          <w:sz w:val="22"/>
          <w:szCs w:val="22"/>
          <w:lang w:val="sl-SI"/>
        </w:rPr>
        <w:t>do konca leta</w:t>
      </w:r>
      <w:r w:rsidR="006A1C65" w:rsidRPr="00AF01F2">
        <w:rPr>
          <w:rFonts w:ascii="Century Gothic" w:hAnsi="Century Gothic"/>
          <w:sz w:val="22"/>
          <w:szCs w:val="22"/>
          <w:lang w:val="sl-SI"/>
        </w:rPr>
        <w:t xml:space="preserve"> 2025</w:t>
      </w:r>
      <w:r w:rsidR="00656A33" w:rsidRPr="00AF01F2">
        <w:rPr>
          <w:rFonts w:ascii="Century Gothic" w:hAnsi="Century Gothic"/>
          <w:sz w:val="22"/>
          <w:szCs w:val="22"/>
          <w:lang w:val="sl-SI"/>
        </w:rPr>
        <w:t>;</w:t>
      </w:r>
    </w:p>
    <w:p w14:paraId="1B7A54BD" w14:textId="7D2D8292" w:rsidR="00266AAE" w:rsidRPr="00AF01F2" w:rsidRDefault="00266AAE" w:rsidP="006D1EBE">
      <w:pPr>
        <w:pStyle w:val="Odstavekseznama"/>
        <w:numPr>
          <w:ilvl w:val="1"/>
          <w:numId w:val="16"/>
        </w:numPr>
        <w:spacing w:line="280" w:lineRule="exact"/>
        <w:ind w:left="360"/>
        <w:jc w:val="both"/>
        <w:rPr>
          <w:rFonts w:ascii="Century Gothic" w:hAnsi="Century Gothic"/>
        </w:rPr>
      </w:pPr>
      <w:bookmarkStart w:id="18" w:name="_Hlk87811399"/>
      <w:r w:rsidRPr="00AF01F2">
        <w:rPr>
          <w:rFonts w:ascii="Century Gothic" w:hAnsi="Century Gothic"/>
        </w:rPr>
        <w:t xml:space="preserve">dostop do </w:t>
      </w:r>
      <w:r w:rsidR="00680AFF" w:rsidRPr="00AF01F2">
        <w:rPr>
          <w:rFonts w:ascii="Century Gothic" w:hAnsi="Century Gothic"/>
        </w:rPr>
        <w:t xml:space="preserve">interneta </w:t>
      </w:r>
      <w:r w:rsidR="00643E7A" w:rsidRPr="00AF01F2">
        <w:rPr>
          <w:rFonts w:ascii="Century Gothic" w:hAnsi="Century Gothic"/>
        </w:rPr>
        <w:t xml:space="preserve">s </w:t>
      </w:r>
      <w:r w:rsidR="00FC6904" w:rsidRPr="00AF01F2">
        <w:rPr>
          <w:rFonts w:ascii="Century Gothic" w:hAnsi="Century Gothic"/>
        </w:rPr>
        <w:t xml:space="preserve">hitrostjo </w:t>
      </w:r>
      <w:r w:rsidR="00643E7A" w:rsidRPr="00AF01F2">
        <w:rPr>
          <w:rFonts w:ascii="Century Gothic" w:hAnsi="Century Gothic"/>
        </w:rPr>
        <w:t xml:space="preserve">najmanj </w:t>
      </w:r>
      <w:r w:rsidRPr="00AF01F2">
        <w:rPr>
          <w:rFonts w:ascii="Century Gothic" w:hAnsi="Century Gothic"/>
        </w:rPr>
        <w:t>100 Mb/s</w:t>
      </w:r>
      <w:r w:rsidR="00643E7A" w:rsidRPr="00AF01F2">
        <w:rPr>
          <w:rFonts w:ascii="Century Gothic" w:hAnsi="Century Gothic"/>
        </w:rPr>
        <w:t xml:space="preserve"> k uporabniku</w:t>
      </w:r>
      <w:r w:rsidRPr="00AF01F2">
        <w:rPr>
          <w:rFonts w:ascii="Century Gothic" w:hAnsi="Century Gothic"/>
        </w:rPr>
        <w:t xml:space="preserve">, ki se lahko nadgradi v gigabitno hitrost, </w:t>
      </w:r>
      <w:r w:rsidR="00365CE2" w:rsidRPr="00AF01F2">
        <w:rPr>
          <w:rFonts w:ascii="Century Gothic" w:hAnsi="Century Gothic"/>
        </w:rPr>
        <w:t xml:space="preserve">in sicer </w:t>
      </w:r>
      <w:r w:rsidRPr="00AF01F2">
        <w:rPr>
          <w:rFonts w:ascii="Century Gothic" w:hAnsi="Century Gothic"/>
        </w:rPr>
        <w:t>za vs</w:t>
      </w:r>
      <w:r w:rsidR="00977EDD" w:rsidRPr="00AF01F2">
        <w:rPr>
          <w:rFonts w:ascii="Century Gothic" w:hAnsi="Century Gothic"/>
        </w:rPr>
        <w:t xml:space="preserve">a gospodinjstva </w:t>
      </w:r>
      <w:r w:rsidRPr="00AF01F2">
        <w:rPr>
          <w:rFonts w:ascii="Century Gothic" w:hAnsi="Century Gothic"/>
        </w:rPr>
        <w:t>na podeželju in v mestih</w:t>
      </w:r>
      <w:r w:rsidR="006A1C65" w:rsidRPr="00AF01F2">
        <w:rPr>
          <w:rFonts w:ascii="Century Gothic" w:hAnsi="Century Gothic"/>
        </w:rPr>
        <w:t xml:space="preserve"> </w:t>
      </w:r>
      <w:r w:rsidR="00656A33" w:rsidRPr="00AF01F2">
        <w:rPr>
          <w:rFonts w:ascii="Century Gothic" w:hAnsi="Century Gothic"/>
        </w:rPr>
        <w:t>do konca leta</w:t>
      </w:r>
      <w:r w:rsidR="006A1C65" w:rsidRPr="00AF01F2">
        <w:rPr>
          <w:rFonts w:ascii="Century Gothic" w:hAnsi="Century Gothic"/>
        </w:rPr>
        <w:t xml:space="preserve"> 2025</w:t>
      </w:r>
      <w:r w:rsidR="00656A33" w:rsidRPr="00AF01F2">
        <w:rPr>
          <w:rFonts w:ascii="Century Gothic" w:hAnsi="Century Gothic"/>
        </w:rPr>
        <w:t>;</w:t>
      </w:r>
    </w:p>
    <w:bookmarkEnd w:id="18"/>
    <w:p w14:paraId="1E5019EE" w14:textId="07CC1D0E" w:rsidR="00F27C77" w:rsidRPr="00AF01F2" w:rsidRDefault="002104D0" w:rsidP="006D1EBE">
      <w:pPr>
        <w:pStyle w:val="Odstavekseznama"/>
        <w:numPr>
          <w:ilvl w:val="1"/>
          <w:numId w:val="16"/>
        </w:numPr>
        <w:spacing w:line="280" w:lineRule="exact"/>
        <w:ind w:left="360"/>
        <w:jc w:val="both"/>
        <w:rPr>
          <w:rFonts w:ascii="Century Gothic" w:hAnsi="Century Gothic"/>
        </w:rPr>
      </w:pPr>
      <w:r w:rsidRPr="00AF01F2">
        <w:rPr>
          <w:rFonts w:ascii="Century Gothic" w:hAnsi="Century Gothic"/>
        </w:rPr>
        <w:t>gigabitna povezljivost za vs</w:t>
      </w:r>
      <w:r w:rsidR="00977EDD" w:rsidRPr="00AF01F2">
        <w:rPr>
          <w:rFonts w:ascii="Century Gothic" w:hAnsi="Century Gothic"/>
        </w:rPr>
        <w:t>a gospodinjstva</w:t>
      </w:r>
      <w:r w:rsidR="00A7188B" w:rsidRPr="00AF01F2">
        <w:rPr>
          <w:rFonts w:ascii="Century Gothic" w:hAnsi="Century Gothic"/>
        </w:rPr>
        <w:t xml:space="preserve">, </w:t>
      </w:r>
      <w:r w:rsidR="0096190A" w:rsidRPr="00AF01F2">
        <w:rPr>
          <w:rFonts w:ascii="Century Gothic" w:hAnsi="Century Gothic"/>
        </w:rPr>
        <w:t>podjetja</w:t>
      </w:r>
      <w:r w:rsidR="00C10D2A" w:rsidRPr="00AF01F2">
        <w:rPr>
          <w:rFonts w:ascii="Century Gothic" w:hAnsi="Century Gothic"/>
        </w:rPr>
        <w:t xml:space="preserve"> </w:t>
      </w:r>
      <w:r w:rsidR="00A7188B" w:rsidRPr="00AF01F2">
        <w:rPr>
          <w:rFonts w:ascii="Century Gothic" w:hAnsi="Century Gothic"/>
        </w:rPr>
        <w:t xml:space="preserve">in </w:t>
      </w:r>
      <w:r w:rsidR="00696660" w:rsidRPr="00AF01F2">
        <w:rPr>
          <w:rFonts w:ascii="Century Gothic" w:hAnsi="Century Gothic"/>
        </w:rPr>
        <w:t xml:space="preserve">druge </w:t>
      </w:r>
      <w:r w:rsidR="00A7188B" w:rsidRPr="00AF01F2">
        <w:rPr>
          <w:rFonts w:ascii="Century Gothic" w:hAnsi="Century Gothic"/>
        </w:rPr>
        <w:t xml:space="preserve">spodbujevalce </w:t>
      </w:r>
      <w:r w:rsidR="00A274E1" w:rsidRPr="00AF01F2">
        <w:rPr>
          <w:rFonts w:ascii="Century Gothic" w:hAnsi="Century Gothic"/>
        </w:rPr>
        <w:t>družbe</w:t>
      </w:r>
      <w:r w:rsidR="00A7188B" w:rsidRPr="00AF01F2">
        <w:rPr>
          <w:rFonts w:ascii="Century Gothic" w:hAnsi="Century Gothic"/>
        </w:rPr>
        <w:t>no-</w:t>
      </w:r>
      <w:r w:rsidR="00A274E1" w:rsidRPr="00AF01F2">
        <w:rPr>
          <w:rFonts w:ascii="Century Gothic" w:hAnsi="Century Gothic"/>
        </w:rPr>
        <w:t>gospodar</w:t>
      </w:r>
      <w:r w:rsidR="00A7188B" w:rsidRPr="00AF01F2">
        <w:rPr>
          <w:rFonts w:ascii="Century Gothic" w:hAnsi="Century Gothic"/>
        </w:rPr>
        <w:t xml:space="preserve">skega razvoja </w:t>
      </w:r>
      <w:r w:rsidR="00A94355" w:rsidRPr="00AF01F2">
        <w:rPr>
          <w:rFonts w:ascii="Century Gothic" w:hAnsi="Century Gothic"/>
        </w:rPr>
        <w:t>na</w:t>
      </w:r>
      <w:r w:rsidRPr="00AF01F2">
        <w:rPr>
          <w:rFonts w:ascii="Century Gothic" w:hAnsi="Century Gothic"/>
        </w:rPr>
        <w:t xml:space="preserve"> podeželju in v mestih </w:t>
      </w:r>
      <w:r w:rsidR="00CB708D" w:rsidRPr="00AF01F2">
        <w:rPr>
          <w:rFonts w:ascii="Century Gothic" w:hAnsi="Century Gothic"/>
        </w:rPr>
        <w:t>do konca leta 20</w:t>
      </w:r>
      <w:r w:rsidR="00B52C65" w:rsidRPr="00AF01F2">
        <w:rPr>
          <w:rFonts w:ascii="Century Gothic" w:hAnsi="Century Gothic"/>
        </w:rPr>
        <w:t>30</w:t>
      </w:r>
      <w:r w:rsidR="006D1EBE" w:rsidRPr="00AF01F2">
        <w:rPr>
          <w:rFonts w:ascii="Century Gothic" w:hAnsi="Century Gothic"/>
        </w:rPr>
        <w:t>;</w:t>
      </w:r>
    </w:p>
    <w:p w14:paraId="242A809E" w14:textId="2362AE73" w:rsidR="00185BFB" w:rsidRPr="00AF01F2" w:rsidRDefault="00F27C77" w:rsidP="003E3808">
      <w:pPr>
        <w:pStyle w:val="Odstavekseznama"/>
        <w:numPr>
          <w:ilvl w:val="1"/>
          <w:numId w:val="16"/>
        </w:numPr>
        <w:spacing w:line="280" w:lineRule="exact"/>
        <w:ind w:left="360"/>
        <w:jc w:val="both"/>
        <w:rPr>
          <w:rFonts w:ascii="Century Gothic" w:hAnsi="Century Gothic"/>
        </w:rPr>
      </w:pPr>
      <w:r w:rsidRPr="00AF01F2">
        <w:rPr>
          <w:rFonts w:ascii="Century Gothic" w:hAnsi="Century Gothic"/>
        </w:rPr>
        <w:t xml:space="preserve">pokritost </w:t>
      </w:r>
      <w:r w:rsidR="00FF0AE8" w:rsidRPr="00AF01F2">
        <w:rPr>
          <w:rFonts w:ascii="Century Gothic" w:hAnsi="Century Gothic"/>
        </w:rPr>
        <w:t>vseh naseljenih</w:t>
      </w:r>
      <w:r w:rsidR="00BE5FFD" w:rsidRPr="00AF01F2">
        <w:rPr>
          <w:rFonts w:ascii="Century Gothic" w:hAnsi="Century Gothic"/>
        </w:rPr>
        <w:t xml:space="preserve"> območij</w:t>
      </w:r>
      <w:r w:rsidR="00BE5FFD" w:rsidRPr="00AF01F2">
        <w:rPr>
          <w:rStyle w:val="Sprotnaopomba-sklic"/>
          <w:rFonts w:ascii="Century Gothic" w:hAnsi="Century Gothic"/>
        </w:rPr>
        <w:footnoteReference w:id="17"/>
      </w:r>
      <w:r w:rsidR="00BE5FFD" w:rsidRPr="00AF01F2">
        <w:rPr>
          <w:rFonts w:ascii="Century Gothic" w:hAnsi="Century Gothic"/>
        </w:rPr>
        <w:t xml:space="preserve"> </w:t>
      </w:r>
      <w:r w:rsidRPr="00AF01F2">
        <w:rPr>
          <w:rFonts w:ascii="Century Gothic" w:hAnsi="Century Gothic"/>
        </w:rPr>
        <w:t>z omrežj</w:t>
      </w:r>
      <w:r w:rsidR="00572CF1" w:rsidRPr="00AF01F2">
        <w:rPr>
          <w:rFonts w:ascii="Century Gothic" w:hAnsi="Century Gothic"/>
        </w:rPr>
        <w:t>em</w:t>
      </w:r>
      <w:r w:rsidRPr="00AF01F2">
        <w:rPr>
          <w:rFonts w:ascii="Century Gothic" w:hAnsi="Century Gothic"/>
        </w:rPr>
        <w:t xml:space="preserve"> 5G </w:t>
      </w:r>
      <w:r w:rsidR="00CB708D" w:rsidRPr="00AF01F2">
        <w:rPr>
          <w:rFonts w:ascii="Century Gothic" w:hAnsi="Century Gothic"/>
        </w:rPr>
        <w:t>do konca leta 20</w:t>
      </w:r>
      <w:r w:rsidR="00CA5D23" w:rsidRPr="00AF01F2">
        <w:rPr>
          <w:rFonts w:ascii="Century Gothic" w:hAnsi="Century Gothic"/>
        </w:rPr>
        <w:t>30</w:t>
      </w:r>
      <w:r w:rsidR="00B33754" w:rsidRPr="00AF01F2">
        <w:rPr>
          <w:rFonts w:ascii="Century Gothic" w:hAnsi="Century Gothic"/>
        </w:rPr>
        <w:t>.</w:t>
      </w:r>
      <w:bookmarkEnd w:id="17"/>
    </w:p>
    <w:tbl>
      <w:tblPr>
        <w:tblStyle w:val="Tabelamrea"/>
        <w:tblW w:w="0" w:type="auto"/>
        <w:tblLook w:val="04A0" w:firstRow="1" w:lastRow="0" w:firstColumn="1" w:lastColumn="0" w:noHBand="0" w:noVBand="1"/>
      </w:tblPr>
      <w:tblGrid>
        <w:gridCol w:w="882"/>
        <w:gridCol w:w="2681"/>
        <w:gridCol w:w="2964"/>
        <w:gridCol w:w="2535"/>
      </w:tblGrid>
      <w:tr w:rsidR="00185BFB" w:rsidRPr="00AF01F2" w14:paraId="6C56E225" w14:textId="77777777" w:rsidTr="003D0650">
        <w:tc>
          <w:tcPr>
            <w:tcW w:w="882" w:type="dxa"/>
          </w:tcPr>
          <w:p w14:paraId="065A2499" w14:textId="1235D7E9" w:rsidR="00185BFB" w:rsidRPr="00AF01F2" w:rsidRDefault="00320D96" w:rsidP="00185BFB">
            <w:pPr>
              <w:spacing w:line="240" w:lineRule="auto"/>
              <w:jc w:val="both"/>
              <w:rPr>
                <w:rFonts w:ascii="Century Gothic" w:hAnsi="Century Gothic"/>
              </w:rPr>
            </w:pPr>
            <w:r w:rsidRPr="00AF01F2">
              <w:rPr>
                <w:rFonts w:ascii="Century Gothic" w:hAnsi="Century Gothic"/>
              </w:rPr>
              <w:t>Cilj/ leto</w:t>
            </w:r>
          </w:p>
        </w:tc>
        <w:tc>
          <w:tcPr>
            <w:tcW w:w="2681" w:type="dxa"/>
          </w:tcPr>
          <w:p w14:paraId="4B3AB116" w14:textId="461106EA" w:rsidR="00185BFB" w:rsidRPr="00AF01F2" w:rsidRDefault="003A697F" w:rsidP="00185BFB">
            <w:pPr>
              <w:spacing w:line="240" w:lineRule="auto"/>
              <w:jc w:val="both"/>
              <w:rPr>
                <w:rFonts w:ascii="Century Gothic" w:hAnsi="Century Gothic"/>
              </w:rPr>
            </w:pPr>
            <w:r w:rsidRPr="00AF01F2">
              <w:rPr>
                <w:rFonts w:ascii="Century Gothic" w:hAnsi="Century Gothic"/>
              </w:rPr>
              <w:t xml:space="preserve">Zagotavljanje povezljivosti </w:t>
            </w:r>
            <w:r w:rsidR="00977EDD" w:rsidRPr="00AF01F2">
              <w:rPr>
                <w:rFonts w:ascii="Century Gothic" w:hAnsi="Century Gothic"/>
              </w:rPr>
              <w:t xml:space="preserve">gospodinjstev </w:t>
            </w:r>
          </w:p>
        </w:tc>
        <w:tc>
          <w:tcPr>
            <w:tcW w:w="2964" w:type="dxa"/>
          </w:tcPr>
          <w:p w14:paraId="25A878FA" w14:textId="5F2CEA57" w:rsidR="00185BFB" w:rsidRPr="00AF01F2" w:rsidRDefault="003A697F" w:rsidP="00A274E1">
            <w:pPr>
              <w:spacing w:line="240" w:lineRule="auto"/>
              <w:jc w:val="both"/>
              <w:rPr>
                <w:rFonts w:ascii="Century Gothic" w:hAnsi="Century Gothic"/>
              </w:rPr>
            </w:pPr>
            <w:r w:rsidRPr="00AF01F2">
              <w:rPr>
                <w:rFonts w:ascii="Century Gothic" w:hAnsi="Century Gothic"/>
              </w:rPr>
              <w:t>Zagotavljanje pove</w:t>
            </w:r>
            <w:r w:rsidR="00C66E0C" w:rsidRPr="00AF01F2">
              <w:rPr>
                <w:rFonts w:ascii="Century Gothic" w:hAnsi="Century Gothic"/>
              </w:rPr>
              <w:t>z</w:t>
            </w:r>
            <w:r w:rsidRPr="00AF01F2">
              <w:rPr>
                <w:rFonts w:ascii="Century Gothic" w:hAnsi="Century Gothic"/>
              </w:rPr>
              <w:t>ljivosti spodbujevalce</w:t>
            </w:r>
            <w:r w:rsidR="00615749" w:rsidRPr="00AF01F2">
              <w:rPr>
                <w:rFonts w:ascii="Century Gothic" w:hAnsi="Century Gothic"/>
              </w:rPr>
              <w:t>v</w:t>
            </w:r>
            <w:r w:rsidRPr="00AF01F2">
              <w:rPr>
                <w:rFonts w:ascii="Century Gothic" w:hAnsi="Century Gothic"/>
              </w:rPr>
              <w:t xml:space="preserve"> </w:t>
            </w:r>
            <w:r w:rsidR="00A274E1" w:rsidRPr="00AF01F2">
              <w:rPr>
                <w:rFonts w:ascii="Century Gothic" w:hAnsi="Century Gothic"/>
              </w:rPr>
              <w:t>družbe</w:t>
            </w:r>
            <w:r w:rsidRPr="00AF01F2">
              <w:rPr>
                <w:rFonts w:ascii="Century Gothic" w:hAnsi="Century Gothic"/>
              </w:rPr>
              <w:t>no-</w:t>
            </w:r>
            <w:r w:rsidR="00A274E1" w:rsidRPr="00AF01F2">
              <w:rPr>
                <w:rFonts w:ascii="Century Gothic" w:hAnsi="Century Gothic"/>
              </w:rPr>
              <w:t>gospodar</w:t>
            </w:r>
            <w:r w:rsidRPr="00AF01F2">
              <w:rPr>
                <w:rFonts w:ascii="Century Gothic" w:hAnsi="Century Gothic"/>
              </w:rPr>
              <w:t xml:space="preserve">skega razvoja </w:t>
            </w:r>
          </w:p>
        </w:tc>
        <w:tc>
          <w:tcPr>
            <w:tcW w:w="2535" w:type="dxa"/>
          </w:tcPr>
          <w:p w14:paraId="4B35DC72" w14:textId="5926F1CE" w:rsidR="00185BFB" w:rsidRPr="00AF01F2" w:rsidRDefault="003A697F" w:rsidP="00A274E1">
            <w:pPr>
              <w:spacing w:line="240" w:lineRule="auto"/>
              <w:jc w:val="both"/>
              <w:rPr>
                <w:rFonts w:ascii="Century Gothic" w:hAnsi="Century Gothic"/>
              </w:rPr>
            </w:pPr>
            <w:r w:rsidRPr="00AF01F2">
              <w:rPr>
                <w:rFonts w:ascii="Century Gothic" w:hAnsi="Century Gothic"/>
              </w:rPr>
              <w:t xml:space="preserve">Zagotavljanje pokritosti </w:t>
            </w:r>
            <w:r w:rsidR="00A274E1" w:rsidRPr="00AF01F2">
              <w:rPr>
                <w:rFonts w:ascii="Century Gothic" w:hAnsi="Century Gothic"/>
              </w:rPr>
              <w:t xml:space="preserve">z </w:t>
            </w:r>
            <w:r w:rsidRPr="00AF01F2">
              <w:rPr>
                <w:rFonts w:ascii="Century Gothic" w:hAnsi="Century Gothic"/>
              </w:rPr>
              <w:t xml:space="preserve">omrežjem </w:t>
            </w:r>
            <w:r w:rsidR="00A274E1" w:rsidRPr="00AF01F2">
              <w:rPr>
                <w:rFonts w:ascii="Century Gothic" w:hAnsi="Century Gothic"/>
              </w:rPr>
              <w:t>5G</w:t>
            </w:r>
          </w:p>
        </w:tc>
      </w:tr>
      <w:tr w:rsidR="00185BFB" w:rsidRPr="00AF01F2" w14:paraId="054F6EFC" w14:textId="77777777" w:rsidTr="003D0650">
        <w:tc>
          <w:tcPr>
            <w:tcW w:w="882" w:type="dxa"/>
          </w:tcPr>
          <w:p w14:paraId="5C2E9263" w14:textId="1933669B" w:rsidR="00185BFB" w:rsidRPr="00AF01F2" w:rsidRDefault="00185BFB" w:rsidP="00185BFB">
            <w:pPr>
              <w:spacing w:line="240" w:lineRule="auto"/>
              <w:jc w:val="both"/>
              <w:rPr>
                <w:rFonts w:ascii="Century Gothic" w:hAnsi="Century Gothic"/>
              </w:rPr>
            </w:pPr>
            <w:r w:rsidRPr="00AF01F2">
              <w:rPr>
                <w:rFonts w:ascii="Century Gothic" w:hAnsi="Century Gothic"/>
              </w:rPr>
              <w:t>2025</w:t>
            </w:r>
          </w:p>
        </w:tc>
        <w:tc>
          <w:tcPr>
            <w:tcW w:w="2681" w:type="dxa"/>
          </w:tcPr>
          <w:p w14:paraId="085142FB" w14:textId="23782D29" w:rsidR="00185BFB" w:rsidRPr="00AF01F2" w:rsidRDefault="00615749" w:rsidP="00185BFB">
            <w:pPr>
              <w:spacing w:line="280" w:lineRule="exact"/>
              <w:jc w:val="both"/>
              <w:rPr>
                <w:rFonts w:ascii="Century Gothic" w:hAnsi="Century Gothic"/>
              </w:rPr>
            </w:pPr>
            <w:r w:rsidRPr="00AF01F2">
              <w:rPr>
                <w:rFonts w:ascii="Century Gothic" w:hAnsi="Century Gothic"/>
              </w:rPr>
              <w:t xml:space="preserve">Zagotovitev </w:t>
            </w:r>
            <w:r w:rsidR="00185BFB" w:rsidRPr="00AF01F2">
              <w:rPr>
                <w:rFonts w:ascii="Century Gothic" w:hAnsi="Century Gothic"/>
              </w:rPr>
              <w:t>dostop</w:t>
            </w:r>
            <w:r w:rsidRPr="00AF01F2">
              <w:rPr>
                <w:rFonts w:ascii="Century Gothic" w:hAnsi="Century Gothic"/>
              </w:rPr>
              <w:t>a</w:t>
            </w:r>
            <w:r w:rsidR="001F2FCB" w:rsidRPr="00AF01F2">
              <w:rPr>
                <w:rFonts w:ascii="Century Gothic" w:hAnsi="Century Gothic"/>
              </w:rPr>
              <w:t xml:space="preserve"> </w:t>
            </w:r>
            <w:r w:rsidR="00185BFB" w:rsidRPr="00AF01F2">
              <w:rPr>
                <w:rFonts w:ascii="Century Gothic" w:hAnsi="Century Gothic"/>
              </w:rPr>
              <w:t xml:space="preserve">do </w:t>
            </w:r>
            <w:r w:rsidR="000522C8" w:rsidRPr="00AF01F2">
              <w:rPr>
                <w:rFonts w:ascii="Century Gothic" w:hAnsi="Century Gothic"/>
              </w:rPr>
              <w:t xml:space="preserve">interneta s hitrostjo </w:t>
            </w:r>
            <w:r w:rsidR="00185BFB" w:rsidRPr="00AF01F2">
              <w:rPr>
                <w:rFonts w:ascii="Century Gothic" w:hAnsi="Century Gothic"/>
              </w:rPr>
              <w:t xml:space="preserve">vsaj 100 Mb/s k uporabniku, ki se lahko nadgradi v gigabitno hitrost, </w:t>
            </w:r>
            <w:r w:rsidR="00365CE2" w:rsidRPr="00AF01F2">
              <w:rPr>
                <w:rFonts w:ascii="Century Gothic" w:hAnsi="Century Gothic"/>
              </w:rPr>
              <w:t xml:space="preserve">in sicer </w:t>
            </w:r>
            <w:r w:rsidR="00185BFB" w:rsidRPr="00AF01F2">
              <w:rPr>
                <w:rFonts w:ascii="Century Gothic" w:hAnsi="Century Gothic"/>
              </w:rPr>
              <w:t>za vs</w:t>
            </w:r>
            <w:r w:rsidR="003A1AF3" w:rsidRPr="00AF01F2">
              <w:rPr>
                <w:rFonts w:ascii="Century Gothic" w:hAnsi="Century Gothic"/>
              </w:rPr>
              <w:t>a</w:t>
            </w:r>
            <w:r w:rsidR="003A697F" w:rsidRPr="00AF01F2">
              <w:rPr>
                <w:rFonts w:ascii="Century Gothic" w:hAnsi="Century Gothic"/>
              </w:rPr>
              <w:t xml:space="preserve"> </w:t>
            </w:r>
            <w:r w:rsidR="00977EDD" w:rsidRPr="00AF01F2">
              <w:rPr>
                <w:rFonts w:ascii="Century Gothic" w:hAnsi="Century Gothic"/>
              </w:rPr>
              <w:t xml:space="preserve">gospodinjstva </w:t>
            </w:r>
            <w:r w:rsidR="00185BFB" w:rsidRPr="00AF01F2">
              <w:rPr>
                <w:rFonts w:ascii="Century Gothic" w:hAnsi="Century Gothic"/>
              </w:rPr>
              <w:t xml:space="preserve">na podeželju </w:t>
            </w:r>
            <w:r w:rsidR="0034290C" w:rsidRPr="00AF01F2">
              <w:rPr>
                <w:rFonts w:ascii="Century Gothic" w:hAnsi="Century Gothic"/>
              </w:rPr>
              <w:t>in</w:t>
            </w:r>
            <w:r w:rsidR="00185BFB" w:rsidRPr="00AF01F2">
              <w:rPr>
                <w:rFonts w:ascii="Century Gothic" w:hAnsi="Century Gothic"/>
              </w:rPr>
              <w:t xml:space="preserve"> v mestih</w:t>
            </w:r>
            <w:r w:rsidRPr="00AF01F2">
              <w:rPr>
                <w:rFonts w:ascii="Century Gothic" w:hAnsi="Century Gothic"/>
              </w:rPr>
              <w:t>.</w:t>
            </w:r>
          </w:p>
          <w:p w14:paraId="01B2BE01" w14:textId="77777777" w:rsidR="00185BFB" w:rsidRPr="00AF01F2" w:rsidRDefault="00185BFB" w:rsidP="00185BFB">
            <w:pPr>
              <w:spacing w:line="240" w:lineRule="auto"/>
              <w:jc w:val="both"/>
              <w:rPr>
                <w:rFonts w:ascii="Century Gothic" w:hAnsi="Century Gothic"/>
              </w:rPr>
            </w:pPr>
          </w:p>
        </w:tc>
        <w:tc>
          <w:tcPr>
            <w:tcW w:w="2964" w:type="dxa"/>
          </w:tcPr>
          <w:p w14:paraId="412FDE44" w14:textId="0A341D58" w:rsidR="00185BFB" w:rsidRPr="00AF01F2" w:rsidRDefault="00615749" w:rsidP="00A274E1">
            <w:pPr>
              <w:spacing w:line="280" w:lineRule="exact"/>
              <w:jc w:val="both"/>
              <w:rPr>
                <w:rFonts w:ascii="Century Gothic" w:hAnsi="Century Gothic"/>
              </w:rPr>
            </w:pPr>
            <w:r w:rsidRPr="00AF01F2">
              <w:rPr>
                <w:rFonts w:ascii="Century Gothic" w:hAnsi="Century Gothic"/>
              </w:rPr>
              <w:t xml:space="preserve">Zagotovitev </w:t>
            </w:r>
            <w:r w:rsidR="00185BFB" w:rsidRPr="00AF01F2">
              <w:rPr>
                <w:rFonts w:ascii="Century Gothic" w:hAnsi="Century Gothic"/>
              </w:rPr>
              <w:t>gigabitn</w:t>
            </w:r>
            <w:r w:rsidRPr="00AF01F2">
              <w:rPr>
                <w:rFonts w:ascii="Century Gothic" w:hAnsi="Century Gothic"/>
              </w:rPr>
              <w:t>e</w:t>
            </w:r>
            <w:r w:rsidR="00185BFB" w:rsidRPr="00AF01F2">
              <w:rPr>
                <w:rFonts w:ascii="Century Gothic" w:hAnsi="Century Gothic"/>
              </w:rPr>
              <w:t xml:space="preserve"> povezljivost</w:t>
            </w:r>
            <w:r w:rsidR="00576C78" w:rsidRPr="00AF01F2">
              <w:rPr>
                <w:rFonts w:ascii="Century Gothic" w:hAnsi="Century Gothic"/>
              </w:rPr>
              <w:t>i</w:t>
            </w:r>
            <w:r w:rsidR="00185BFB" w:rsidRPr="00AF01F2">
              <w:rPr>
                <w:rFonts w:ascii="Century Gothic" w:hAnsi="Century Gothic"/>
              </w:rPr>
              <w:t xml:space="preserve"> za vse glavne spodbujevalce </w:t>
            </w:r>
            <w:r w:rsidR="00A274E1" w:rsidRPr="00AF01F2">
              <w:rPr>
                <w:rFonts w:ascii="Century Gothic" w:hAnsi="Century Gothic"/>
              </w:rPr>
              <w:t>družbe</w:t>
            </w:r>
            <w:r w:rsidR="00185BFB" w:rsidRPr="00AF01F2">
              <w:rPr>
                <w:rFonts w:ascii="Century Gothic" w:hAnsi="Century Gothic"/>
              </w:rPr>
              <w:t>no-</w:t>
            </w:r>
            <w:r w:rsidR="00A274E1" w:rsidRPr="00AF01F2">
              <w:rPr>
                <w:rFonts w:ascii="Century Gothic" w:hAnsi="Century Gothic"/>
              </w:rPr>
              <w:t>gospodar</w:t>
            </w:r>
            <w:r w:rsidR="00185BFB" w:rsidRPr="00AF01F2">
              <w:rPr>
                <w:rFonts w:ascii="Century Gothic" w:hAnsi="Century Gothic"/>
              </w:rPr>
              <w:t>skega razvoja</w:t>
            </w:r>
            <w:r w:rsidR="00320D96" w:rsidRPr="00AF01F2">
              <w:rPr>
                <w:rFonts w:ascii="Century Gothic" w:hAnsi="Century Gothic"/>
              </w:rPr>
              <w:t xml:space="preserve">, </w:t>
            </w:r>
            <w:r w:rsidR="00185BFB" w:rsidRPr="00AF01F2">
              <w:rPr>
                <w:rFonts w:ascii="Century Gothic" w:hAnsi="Century Gothic"/>
              </w:rPr>
              <w:t xml:space="preserve">kot so šole, </w:t>
            </w:r>
            <w:r w:rsidR="002E5389" w:rsidRPr="00AF01F2">
              <w:rPr>
                <w:rFonts w:ascii="Century Gothic" w:hAnsi="Century Gothic"/>
              </w:rPr>
              <w:t xml:space="preserve">kulturne ustanove, </w:t>
            </w:r>
            <w:r w:rsidR="00185BFB" w:rsidRPr="00AF01F2">
              <w:rPr>
                <w:rFonts w:ascii="Century Gothic" w:hAnsi="Century Gothic"/>
              </w:rPr>
              <w:t>prometna vozlišča in glavni izvajalci javnih storitev ter digitalno intenzivna podjetja</w:t>
            </w:r>
            <w:r w:rsidRPr="00AF01F2">
              <w:rPr>
                <w:rFonts w:ascii="Century Gothic" w:hAnsi="Century Gothic"/>
              </w:rPr>
              <w:t>.</w:t>
            </w:r>
          </w:p>
        </w:tc>
        <w:tc>
          <w:tcPr>
            <w:tcW w:w="2535" w:type="dxa"/>
          </w:tcPr>
          <w:p w14:paraId="72EE579D" w14:textId="42D075CE" w:rsidR="003A697F" w:rsidRPr="00AF01F2" w:rsidRDefault="00615749" w:rsidP="003A697F">
            <w:pPr>
              <w:spacing w:line="280" w:lineRule="exact"/>
              <w:jc w:val="both"/>
              <w:rPr>
                <w:rFonts w:ascii="Century Gothic" w:hAnsi="Century Gothic"/>
              </w:rPr>
            </w:pPr>
            <w:r w:rsidRPr="00AF01F2">
              <w:rPr>
                <w:rFonts w:ascii="Century Gothic" w:hAnsi="Century Gothic"/>
              </w:rPr>
              <w:t xml:space="preserve">Zagotovitev </w:t>
            </w:r>
            <w:r w:rsidR="003A697F" w:rsidRPr="00AF01F2">
              <w:rPr>
                <w:rFonts w:ascii="Century Gothic" w:hAnsi="Century Gothic"/>
              </w:rPr>
              <w:t>neprekinjen</w:t>
            </w:r>
            <w:r w:rsidRPr="00AF01F2">
              <w:rPr>
                <w:rFonts w:ascii="Century Gothic" w:hAnsi="Century Gothic"/>
              </w:rPr>
              <w:t>e</w:t>
            </w:r>
            <w:r w:rsidR="003A697F" w:rsidRPr="00AF01F2">
              <w:rPr>
                <w:rFonts w:ascii="Century Gothic" w:hAnsi="Century Gothic"/>
              </w:rPr>
              <w:t xml:space="preserve"> pokritost</w:t>
            </w:r>
            <w:r w:rsidRPr="00AF01F2">
              <w:rPr>
                <w:rFonts w:ascii="Century Gothic" w:hAnsi="Century Gothic"/>
              </w:rPr>
              <w:t>i</w:t>
            </w:r>
            <w:r w:rsidR="003A697F" w:rsidRPr="00AF01F2">
              <w:rPr>
                <w:rFonts w:ascii="Century Gothic" w:hAnsi="Century Gothic"/>
              </w:rPr>
              <w:t xml:space="preserve"> z omrežji 5G za vsa mestna območja in vse glavne prizemne prometne poti</w:t>
            </w:r>
            <w:r w:rsidRPr="00AF01F2">
              <w:rPr>
                <w:rFonts w:ascii="Century Gothic" w:hAnsi="Century Gothic"/>
              </w:rPr>
              <w:t>.</w:t>
            </w:r>
          </w:p>
          <w:p w14:paraId="646EAF7E" w14:textId="77777777" w:rsidR="00185BFB" w:rsidRPr="00AF01F2" w:rsidRDefault="00185BFB" w:rsidP="00185BFB">
            <w:pPr>
              <w:spacing w:line="240" w:lineRule="auto"/>
              <w:jc w:val="both"/>
              <w:rPr>
                <w:rFonts w:ascii="Century Gothic" w:hAnsi="Century Gothic"/>
              </w:rPr>
            </w:pPr>
          </w:p>
        </w:tc>
      </w:tr>
      <w:tr w:rsidR="00185BFB" w:rsidRPr="00AF01F2" w14:paraId="7DC9EFEE" w14:textId="77777777" w:rsidTr="003D0650">
        <w:tc>
          <w:tcPr>
            <w:tcW w:w="882" w:type="dxa"/>
          </w:tcPr>
          <w:p w14:paraId="536176D6" w14:textId="52443D58" w:rsidR="00185BFB" w:rsidRPr="00AF01F2" w:rsidRDefault="00185BFB" w:rsidP="00185BFB">
            <w:pPr>
              <w:spacing w:line="240" w:lineRule="auto"/>
              <w:jc w:val="both"/>
              <w:rPr>
                <w:rFonts w:ascii="Century Gothic" w:hAnsi="Century Gothic"/>
              </w:rPr>
            </w:pPr>
            <w:r w:rsidRPr="00AF01F2">
              <w:rPr>
                <w:rFonts w:ascii="Century Gothic" w:hAnsi="Century Gothic"/>
              </w:rPr>
              <w:t>20</w:t>
            </w:r>
            <w:r w:rsidR="009C6F41" w:rsidRPr="00AF01F2">
              <w:rPr>
                <w:rFonts w:ascii="Century Gothic" w:hAnsi="Century Gothic"/>
              </w:rPr>
              <w:t>30</w:t>
            </w:r>
          </w:p>
        </w:tc>
        <w:tc>
          <w:tcPr>
            <w:tcW w:w="2681" w:type="dxa"/>
          </w:tcPr>
          <w:p w14:paraId="1FDDBFC1" w14:textId="278087E8" w:rsidR="003A697F" w:rsidRPr="00AF01F2" w:rsidRDefault="00615749" w:rsidP="003A697F">
            <w:pPr>
              <w:spacing w:line="280" w:lineRule="exact"/>
              <w:jc w:val="both"/>
              <w:rPr>
                <w:rFonts w:ascii="Century Gothic" w:hAnsi="Century Gothic"/>
              </w:rPr>
            </w:pPr>
            <w:r w:rsidRPr="00AF01F2">
              <w:rPr>
                <w:rFonts w:ascii="Century Gothic" w:eastAsiaTheme="minorHAnsi" w:hAnsi="Century Gothic"/>
              </w:rPr>
              <w:t xml:space="preserve">Zagotovitev pokritosti </w:t>
            </w:r>
            <w:r w:rsidR="003A697F" w:rsidRPr="00AF01F2">
              <w:rPr>
                <w:rFonts w:ascii="Century Gothic" w:eastAsiaTheme="minorHAnsi" w:hAnsi="Century Gothic"/>
              </w:rPr>
              <w:t>vs</w:t>
            </w:r>
            <w:r w:rsidRPr="00AF01F2">
              <w:rPr>
                <w:rFonts w:ascii="Century Gothic" w:eastAsiaTheme="minorHAnsi" w:hAnsi="Century Gothic"/>
              </w:rPr>
              <w:t>eh</w:t>
            </w:r>
            <w:r w:rsidR="003A697F" w:rsidRPr="00AF01F2">
              <w:rPr>
                <w:rFonts w:ascii="Century Gothic" w:hAnsi="Century Gothic"/>
              </w:rPr>
              <w:t xml:space="preserve"> </w:t>
            </w:r>
            <w:r w:rsidR="00037342" w:rsidRPr="00AF01F2">
              <w:rPr>
                <w:rFonts w:ascii="Century Gothic" w:hAnsi="Century Gothic"/>
              </w:rPr>
              <w:t xml:space="preserve">gospodinjstev </w:t>
            </w:r>
            <w:r w:rsidR="003A697F" w:rsidRPr="00AF01F2">
              <w:rPr>
                <w:rFonts w:ascii="Century Gothic" w:eastAsiaTheme="minorHAnsi" w:hAnsi="Century Gothic"/>
              </w:rPr>
              <w:t>z gigabitnim omrežjem</w:t>
            </w:r>
            <w:r w:rsidRPr="00AF01F2">
              <w:rPr>
                <w:rFonts w:ascii="Century Gothic" w:eastAsiaTheme="minorHAnsi" w:hAnsi="Century Gothic"/>
              </w:rPr>
              <w:t>.</w:t>
            </w:r>
          </w:p>
          <w:p w14:paraId="5D18DFE9" w14:textId="77777777" w:rsidR="00185BFB" w:rsidRPr="00AF01F2" w:rsidRDefault="00185BFB" w:rsidP="00185BFB">
            <w:pPr>
              <w:spacing w:line="240" w:lineRule="auto"/>
              <w:jc w:val="both"/>
              <w:rPr>
                <w:rFonts w:ascii="Century Gothic" w:hAnsi="Century Gothic"/>
              </w:rPr>
            </w:pPr>
          </w:p>
        </w:tc>
        <w:tc>
          <w:tcPr>
            <w:tcW w:w="2964" w:type="dxa"/>
          </w:tcPr>
          <w:p w14:paraId="1E52C444" w14:textId="6C514EA6" w:rsidR="00185BFB" w:rsidRPr="00AF01F2" w:rsidRDefault="00C11955" w:rsidP="00A274E1">
            <w:pPr>
              <w:spacing w:line="240" w:lineRule="auto"/>
              <w:jc w:val="both"/>
              <w:rPr>
                <w:rFonts w:ascii="Century Gothic" w:hAnsi="Century Gothic"/>
              </w:rPr>
            </w:pPr>
            <w:r w:rsidRPr="00AF01F2">
              <w:rPr>
                <w:rFonts w:ascii="Century Gothic" w:hAnsi="Century Gothic"/>
              </w:rPr>
              <w:t xml:space="preserve">Zagotovitev pokritosti vseh podjetij </w:t>
            </w:r>
            <w:r w:rsidR="00C10D2A" w:rsidRPr="00AF01F2">
              <w:rPr>
                <w:rFonts w:ascii="Century Gothic" w:hAnsi="Century Gothic"/>
              </w:rPr>
              <w:t xml:space="preserve">in </w:t>
            </w:r>
            <w:r w:rsidR="00A7188B" w:rsidRPr="00AF01F2">
              <w:rPr>
                <w:rFonts w:ascii="Century Gothic" w:hAnsi="Century Gothic"/>
              </w:rPr>
              <w:t xml:space="preserve">drugih spodbujevalcev </w:t>
            </w:r>
            <w:r w:rsidR="00A274E1" w:rsidRPr="00AF01F2">
              <w:rPr>
                <w:rFonts w:ascii="Century Gothic" w:hAnsi="Century Gothic"/>
              </w:rPr>
              <w:t>družbe</w:t>
            </w:r>
            <w:r w:rsidR="00A7188B" w:rsidRPr="00AF01F2">
              <w:rPr>
                <w:rFonts w:ascii="Century Gothic" w:hAnsi="Century Gothic"/>
              </w:rPr>
              <w:t>no-</w:t>
            </w:r>
            <w:r w:rsidR="00A274E1" w:rsidRPr="00AF01F2">
              <w:rPr>
                <w:rFonts w:ascii="Century Gothic" w:hAnsi="Century Gothic"/>
              </w:rPr>
              <w:t>gospodar</w:t>
            </w:r>
            <w:r w:rsidR="00A7188B" w:rsidRPr="00AF01F2">
              <w:rPr>
                <w:rFonts w:ascii="Century Gothic" w:hAnsi="Century Gothic"/>
              </w:rPr>
              <w:t xml:space="preserve">skega razvoja </w:t>
            </w:r>
            <w:r w:rsidRPr="00AF01F2">
              <w:rPr>
                <w:rFonts w:ascii="Century Gothic" w:hAnsi="Century Gothic"/>
              </w:rPr>
              <w:t>z gigabitnim omrežjem.</w:t>
            </w:r>
          </w:p>
        </w:tc>
        <w:tc>
          <w:tcPr>
            <w:tcW w:w="2535" w:type="dxa"/>
          </w:tcPr>
          <w:p w14:paraId="5BC82291" w14:textId="7D344BEC" w:rsidR="003A697F" w:rsidRPr="00AF01F2" w:rsidRDefault="00615749" w:rsidP="003A697F">
            <w:pPr>
              <w:spacing w:line="280" w:lineRule="exact"/>
              <w:jc w:val="both"/>
              <w:rPr>
                <w:rFonts w:ascii="Century Gothic" w:hAnsi="Century Gothic"/>
              </w:rPr>
            </w:pPr>
            <w:r w:rsidRPr="00AF01F2">
              <w:rPr>
                <w:rFonts w:ascii="Century Gothic" w:eastAsiaTheme="minorHAnsi" w:hAnsi="Century Gothic"/>
              </w:rPr>
              <w:t xml:space="preserve">Zagotovitev pokritosti </w:t>
            </w:r>
            <w:r w:rsidR="003A697F" w:rsidRPr="00AF01F2">
              <w:rPr>
                <w:rFonts w:ascii="Century Gothic" w:eastAsiaTheme="minorHAnsi" w:hAnsi="Century Gothic"/>
              </w:rPr>
              <w:t>vs</w:t>
            </w:r>
            <w:r w:rsidRPr="00AF01F2">
              <w:rPr>
                <w:rFonts w:ascii="Century Gothic" w:eastAsiaTheme="minorHAnsi" w:hAnsi="Century Gothic"/>
              </w:rPr>
              <w:t>eh</w:t>
            </w:r>
            <w:r w:rsidR="003A697F" w:rsidRPr="00AF01F2">
              <w:rPr>
                <w:rFonts w:ascii="Century Gothic" w:eastAsiaTheme="minorHAnsi" w:hAnsi="Century Gothic"/>
              </w:rPr>
              <w:t xml:space="preserve"> naseljen</w:t>
            </w:r>
            <w:r w:rsidRPr="00AF01F2">
              <w:rPr>
                <w:rFonts w:ascii="Century Gothic" w:eastAsiaTheme="minorHAnsi" w:hAnsi="Century Gothic"/>
              </w:rPr>
              <w:t>ih</w:t>
            </w:r>
            <w:r w:rsidR="003A697F" w:rsidRPr="00AF01F2">
              <w:rPr>
                <w:rFonts w:ascii="Century Gothic" w:eastAsiaTheme="minorHAnsi" w:hAnsi="Century Gothic"/>
              </w:rPr>
              <w:t xml:space="preserve"> območ</w:t>
            </w:r>
            <w:r w:rsidRPr="00AF01F2">
              <w:rPr>
                <w:rFonts w:ascii="Century Gothic" w:eastAsiaTheme="minorHAnsi" w:hAnsi="Century Gothic"/>
              </w:rPr>
              <w:t>i</w:t>
            </w:r>
            <w:r w:rsidR="003A697F" w:rsidRPr="00AF01F2">
              <w:rPr>
                <w:rFonts w:ascii="Century Gothic" w:eastAsiaTheme="minorHAnsi" w:hAnsi="Century Gothic"/>
              </w:rPr>
              <w:t>j z omrežjem 5G</w:t>
            </w:r>
            <w:r w:rsidRPr="00AF01F2">
              <w:rPr>
                <w:rFonts w:ascii="Century Gothic" w:eastAsiaTheme="minorHAnsi" w:hAnsi="Century Gothic"/>
              </w:rPr>
              <w:t>.</w:t>
            </w:r>
          </w:p>
          <w:p w14:paraId="68401747" w14:textId="77777777" w:rsidR="00185BFB" w:rsidRPr="00AF01F2" w:rsidRDefault="00185BFB" w:rsidP="00185BFB">
            <w:pPr>
              <w:spacing w:line="240" w:lineRule="auto"/>
              <w:jc w:val="both"/>
              <w:rPr>
                <w:rFonts w:ascii="Century Gothic" w:hAnsi="Century Gothic"/>
              </w:rPr>
            </w:pPr>
          </w:p>
        </w:tc>
      </w:tr>
    </w:tbl>
    <w:p w14:paraId="2C72A158" w14:textId="11960DCF" w:rsidR="00E56389" w:rsidRPr="00AF01F2" w:rsidRDefault="00266AAE" w:rsidP="00127F9B">
      <w:pPr>
        <w:pStyle w:val="Naslov"/>
        <w:rPr>
          <w:rFonts w:ascii="Century Gothic" w:hAnsi="Century Gothic"/>
          <w:sz w:val="22"/>
          <w:szCs w:val="22"/>
        </w:rPr>
      </w:pPr>
      <w:bookmarkStart w:id="19" w:name="_Toc111153303"/>
      <w:bookmarkStart w:id="20" w:name="_Toc111154800"/>
      <w:bookmarkStart w:id="21" w:name="_Toc111734776"/>
      <w:bookmarkEnd w:id="19"/>
      <w:bookmarkEnd w:id="20"/>
      <w:r w:rsidRPr="00AF01F2">
        <w:rPr>
          <w:rFonts w:ascii="Century Gothic" w:hAnsi="Century Gothic"/>
          <w:sz w:val="22"/>
          <w:szCs w:val="22"/>
        </w:rPr>
        <w:lastRenderedPageBreak/>
        <w:t>PREDVIDENE INVESTICIJE ZA DOSEGANJE CILJEV</w:t>
      </w:r>
      <w:bookmarkEnd w:id="21"/>
    </w:p>
    <w:p w14:paraId="19E40DE3" w14:textId="3422D52C" w:rsidR="00F4162D" w:rsidRPr="00AF01F2" w:rsidRDefault="00F4162D" w:rsidP="00ED4A95">
      <w:pPr>
        <w:pStyle w:val="podpisi"/>
        <w:spacing w:line="280" w:lineRule="exact"/>
        <w:jc w:val="both"/>
        <w:rPr>
          <w:rFonts w:ascii="Century Gothic" w:hAnsi="Century Gothic"/>
          <w:b/>
          <w:bCs/>
          <w:sz w:val="22"/>
          <w:szCs w:val="22"/>
          <w:lang w:val="sl-SI"/>
        </w:rPr>
      </w:pPr>
    </w:p>
    <w:p w14:paraId="3758D67F" w14:textId="6F433F15" w:rsidR="00F4162D" w:rsidRPr="00AF01F2" w:rsidRDefault="00F4162D" w:rsidP="00F4162D">
      <w:pPr>
        <w:pStyle w:val="Naslov2"/>
      </w:pPr>
      <w:bookmarkStart w:id="22" w:name="_Toc111734777"/>
      <w:r w:rsidRPr="00AF01F2">
        <w:t>5.1 Strateška opredelitev</w:t>
      </w:r>
      <w:bookmarkEnd w:id="22"/>
    </w:p>
    <w:p w14:paraId="452FA7AE" w14:textId="77777777" w:rsidR="00F4162D" w:rsidRPr="00AF01F2" w:rsidRDefault="00F4162D" w:rsidP="00ED4A95">
      <w:pPr>
        <w:pStyle w:val="podpisi"/>
        <w:spacing w:line="280" w:lineRule="exact"/>
        <w:jc w:val="both"/>
        <w:rPr>
          <w:rFonts w:ascii="Century Gothic" w:hAnsi="Century Gothic"/>
          <w:sz w:val="22"/>
          <w:szCs w:val="22"/>
          <w:lang w:val="sl-SI"/>
        </w:rPr>
      </w:pPr>
    </w:p>
    <w:p w14:paraId="478C4345" w14:textId="47E6747D" w:rsidR="00C3096E" w:rsidRPr="00AF01F2" w:rsidRDefault="00C3096E" w:rsidP="00ED4A95">
      <w:pPr>
        <w:pStyle w:val="podpisi"/>
        <w:spacing w:line="280" w:lineRule="exact"/>
        <w:jc w:val="both"/>
        <w:rPr>
          <w:rFonts w:ascii="Century Gothic" w:hAnsi="Century Gothic"/>
          <w:sz w:val="22"/>
          <w:szCs w:val="22"/>
          <w:lang w:val="sl-SI"/>
        </w:rPr>
      </w:pPr>
      <w:r w:rsidRPr="00AF01F2">
        <w:rPr>
          <w:rFonts w:ascii="Century Gothic" w:hAnsi="Century Gothic"/>
          <w:sz w:val="22"/>
          <w:szCs w:val="22"/>
          <w:lang w:val="sl-SI"/>
        </w:rPr>
        <w:t xml:space="preserve">Po ocenah Evropske komisije bodo za dosego ciljev </w:t>
      </w:r>
      <w:r w:rsidR="00861B5F" w:rsidRPr="00AF01F2">
        <w:rPr>
          <w:rFonts w:ascii="Century Gothic" w:hAnsi="Century Gothic"/>
          <w:sz w:val="22"/>
          <w:szCs w:val="22"/>
          <w:lang w:val="sl-SI"/>
        </w:rPr>
        <w:t xml:space="preserve">na </w:t>
      </w:r>
      <w:r w:rsidR="00A274E1" w:rsidRPr="00AF01F2">
        <w:rPr>
          <w:rFonts w:ascii="Century Gothic" w:hAnsi="Century Gothic"/>
          <w:sz w:val="22"/>
          <w:szCs w:val="22"/>
          <w:lang w:val="sl-SI"/>
        </w:rPr>
        <w:t xml:space="preserve">ravni </w:t>
      </w:r>
      <w:r w:rsidR="00861B5F" w:rsidRPr="00AF01F2">
        <w:rPr>
          <w:rFonts w:ascii="Century Gothic" w:hAnsi="Century Gothic"/>
          <w:sz w:val="22"/>
          <w:szCs w:val="22"/>
          <w:lang w:val="sl-SI"/>
        </w:rPr>
        <w:t xml:space="preserve">EU </w:t>
      </w:r>
      <w:r w:rsidRPr="00AF01F2">
        <w:rPr>
          <w:rFonts w:ascii="Century Gothic" w:hAnsi="Century Gothic"/>
          <w:sz w:val="22"/>
          <w:szCs w:val="22"/>
          <w:lang w:val="sl-SI"/>
        </w:rPr>
        <w:t xml:space="preserve">za leto 2025 potrebne naložbe v skupni višini približno 500 milijard EUR, </w:t>
      </w:r>
      <w:r w:rsidR="00EC017C" w:rsidRPr="00AF01F2">
        <w:rPr>
          <w:rFonts w:ascii="Century Gothic" w:hAnsi="Century Gothic"/>
          <w:sz w:val="22"/>
          <w:szCs w:val="22"/>
          <w:lang w:val="sl-SI"/>
        </w:rPr>
        <w:t xml:space="preserve">kar pomeni dodatnih 155 milijard EUR poleg </w:t>
      </w:r>
      <w:r w:rsidR="00A274E1" w:rsidRPr="00AF01F2">
        <w:rPr>
          <w:rFonts w:ascii="Century Gothic" w:hAnsi="Century Gothic"/>
          <w:sz w:val="22"/>
          <w:szCs w:val="22"/>
          <w:lang w:val="sl-SI"/>
        </w:rPr>
        <w:t>dosedanje višine</w:t>
      </w:r>
      <w:r w:rsidR="00EC017C" w:rsidRPr="00AF01F2">
        <w:rPr>
          <w:rFonts w:ascii="Century Gothic" w:hAnsi="Century Gothic"/>
          <w:sz w:val="22"/>
          <w:szCs w:val="22"/>
          <w:lang w:val="sl-SI"/>
        </w:rPr>
        <w:t xml:space="preserve"> naložb v omrežja in prizadevanj ponudnikov povezljivosti za modernizacijo</w:t>
      </w:r>
      <w:r w:rsidR="00EC017C" w:rsidRPr="00AF01F2">
        <w:rPr>
          <w:lang w:val="sl-SI"/>
        </w:rPr>
        <w:t>.</w:t>
      </w:r>
      <w:r w:rsidR="00EC017C" w:rsidRPr="00AF01F2">
        <w:rPr>
          <w:rStyle w:val="Sprotnaopomba-sklic"/>
          <w:lang w:val="sl-SI"/>
        </w:rPr>
        <w:footnoteReference w:id="18"/>
      </w:r>
      <w:r w:rsidR="008E622E" w:rsidRPr="00AF01F2">
        <w:rPr>
          <w:lang w:val="sl-SI"/>
        </w:rPr>
        <w:t xml:space="preserve"> V</w:t>
      </w:r>
      <w:r w:rsidRPr="00AF01F2">
        <w:rPr>
          <w:rFonts w:ascii="Century Gothic" w:hAnsi="Century Gothic"/>
          <w:sz w:val="22"/>
          <w:szCs w:val="22"/>
          <w:lang w:val="sl-SI"/>
        </w:rPr>
        <w:t xml:space="preserve">ečino </w:t>
      </w:r>
      <w:r w:rsidR="008E622E" w:rsidRPr="00AF01F2">
        <w:rPr>
          <w:rFonts w:ascii="Century Gothic" w:hAnsi="Century Gothic"/>
          <w:sz w:val="22"/>
          <w:szCs w:val="22"/>
          <w:lang w:val="sl-SI"/>
        </w:rPr>
        <w:t xml:space="preserve">naložb bo </w:t>
      </w:r>
      <w:r w:rsidRPr="00AF01F2">
        <w:rPr>
          <w:rFonts w:ascii="Century Gothic" w:hAnsi="Century Gothic"/>
          <w:sz w:val="22"/>
          <w:szCs w:val="22"/>
          <w:lang w:val="sl-SI"/>
        </w:rPr>
        <w:t>zagotovil zasebni sektor</w:t>
      </w:r>
      <w:r w:rsidR="00517533" w:rsidRPr="00AF01F2">
        <w:rPr>
          <w:rFonts w:ascii="Century Gothic" w:hAnsi="Century Gothic"/>
          <w:sz w:val="22"/>
          <w:szCs w:val="22"/>
          <w:lang w:val="sl-SI"/>
        </w:rPr>
        <w:t xml:space="preserve"> ob ustrezni aktivni politiki držav članic</w:t>
      </w:r>
      <w:r w:rsidRPr="00AF01F2">
        <w:rPr>
          <w:rFonts w:ascii="Century Gothic" w:hAnsi="Century Gothic"/>
          <w:sz w:val="22"/>
          <w:szCs w:val="22"/>
          <w:lang w:val="sl-SI"/>
        </w:rPr>
        <w:t>.</w:t>
      </w:r>
    </w:p>
    <w:p w14:paraId="26DFDCAC" w14:textId="57A6000E" w:rsidR="008E622E" w:rsidRPr="00AF01F2" w:rsidRDefault="008E622E" w:rsidP="007472B2">
      <w:pPr>
        <w:pStyle w:val="podpisi"/>
        <w:spacing w:line="240" w:lineRule="auto"/>
        <w:jc w:val="both"/>
        <w:rPr>
          <w:rFonts w:ascii="Century Gothic" w:hAnsi="Century Gothic"/>
          <w:sz w:val="22"/>
          <w:szCs w:val="22"/>
          <w:lang w:val="sl-SI"/>
        </w:rPr>
      </w:pPr>
    </w:p>
    <w:p w14:paraId="00CD517F" w14:textId="0C2F5CBB" w:rsidR="008E622E" w:rsidRPr="00AF01F2" w:rsidRDefault="00426874" w:rsidP="008E622E">
      <w:pPr>
        <w:pStyle w:val="podpisi"/>
        <w:spacing w:line="280" w:lineRule="exact"/>
        <w:jc w:val="both"/>
        <w:rPr>
          <w:rFonts w:ascii="Century Gothic" w:hAnsi="Century Gothic"/>
          <w:sz w:val="22"/>
          <w:szCs w:val="22"/>
          <w:lang w:val="sl-SI"/>
        </w:rPr>
      </w:pPr>
      <w:r w:rsidRPr="00AF01F2">
        <w:rPr>
          <w:rFonts w:ascii="Century Gothic" w:hAnsi="Century Gothic"/>
          <w:sz w:val="22"/>
          <w:szCs w:val="22"/>
          <w:lang w:val="sl-SI"/>
        </w:rPr>
        <w:t xml:space="preserve">Naložbe </w:t>
      </w:r>
      <w:r w:rsidR="008E622E" w:rsidRPr="00AF01F2">
        <w:rPr>
          <w:rFonts w:ascii="Century Gothic" w:hAnsi="Century Gothic"/>
          <w:sz w:val="22"/>
          <w:szCs w:val="22"/>
          <w:lang w:val="sl-SI"/>
        </w:rPr>
        <w:t xml:space="preserve">v sektorju elektronskih komunikacij v Republiki Sloveniji so leta 2008 znašale </w:t>
      </w:r>
      <w:r w:rsidR="00A274E1" w:rsidRPr="00AF01F2">
        <w:rPr>
          <w:rFonts w:ascii="Century Gothic" w:hAnsi="Century Gothic"/>
          <w:sz w:val="22"/>
          <w:szCs w:val="22"/>
          <w:lang w:val="sl-SI"/>
        </w:rPr>
        <w:t xml:space="preserve">približno </w:t>
      </w:r>
      <w:r w:rsidR="008E622E" w:rsidRPr="00AF01F2">
        <w:rPr>
          <w:rFonts w:ascii="Century Gothic" w:hAnsi="Century Gothic"/>
          <w:sz w:val="22"/>
          <w:szCs w:val="22"/>
          <w:lang w:val="sl-SI"/>
        </w:rPr>
        <w:t>400 mi</w:t>
      </w:r>
      <w:r w:rsidR="00A274E1" w:rsidRPr="00AF01F2">
        <w:rPr>
          <w:rFonts w:ascii="Century Gothic" w:hAnsi="Century Gothic"/>
          <w:sz w:val="22"/>
          <w:szCs w:val="22"/>
          <w:lang w:val="sl-SI"/>
        </w:rPr>
        <w:t>lijonov</w:t>
      </w:r>
      <w:r w:rsidR="008E622E" w:rsidRPr="00AF01F2">
        <w:rPr>
          <w:rFonts w:ascii="Century Gothic" w:hAnsi="Century Gothic"/>
          <w:sz w:val="22"/>
          <w:szCs w:val="22"/>
          <w:lang w:val="sl-SI"/>
        </w:rPr>
        <w:t xml:space="preserve"> EUR. Leta 2009 so se bistveno zmanjšale in so znašale </w:t>
      </w:r>
      <w:r w:rsidR="00A274E1" w:rsidRPr="00AF01F2">
        <w:rPr>
          <w:rFonts w:ascii="Century Gothic" w:hAnsi="Century Gothic"/>
          <w:sz w:val="22"/>
          <w:szCs w:val="22"/>
          <w:lang w:val="sl-SI"/>
        </w:rPr>
        <w:t xml:space="preserve">približno </w:t>
      </w:r>
      <w:r w:rsidR="008E622E" w:rsidRPr="00AF01F2">
        <w:rPr>
          <w:rFonts w:ascii="Century Gothic" w:hAnsi="Century Gothic"/>
          <w:sz w:val="22"/>
          <w:szCs w:val="22"/>
          <w:lang w:val="sl-SI"/>
        </w:rPr>
        <w:t>180 mi</w:t>
      </w:r>
      <w:r w:rsidR="00A274E1" w:rsidRPr="00AF01F2">
        <w:rPr>
          <w:rFonts w:ascii="Century Gothic" w:hAnsi="Century Gothic"/>
          <w:sz w:val="22"/>
          <w:szCs w:val="22"/>
          <w:lang w:val="sl-SI"/>
        </w:rPr>
        <w:t>lijonov</w:t>
      </w:r>
      <w:r w:rsidR="008E622E" w:rsidRPr="00AF01F2">
        <w:rPr>
          <w:rFonts w:ascii="Century Gothic" w:hAnsi="Century Gothic"/>
          <w:sz w:val="22"/>
          <w:szCs w:val="22"/>
          <w:lang w:val="sl-SI"/>
        </w:rPr>
        <w:t xml:space="preserve"> EUR. V nadaljnjih letih </w:t>
      </w:r>
      <w:r w:rsidR="00A274E1" w:rsidRPr="00AF01F2">
        <w:rPr>
          <w:rFonts w:ascii="Century Gothic" w:hAnsi="Century Gothic"/>
          <w:sz w:val="22"/>
          <w:szCs w:val="22"/>
          <w:lang w:val="sl-SI"/>
        </w:rPr>
        <w:t>so bila zaznana</w:t>
      </w:r>
      <w:r w:rsidR="008E622E" w:rsidRPr="00AF01F2">
        <w:rPr>
          <w:rFonts w:ascii="Century Gothic" w:hAnsi="Century Gothic"/>
          <w:sz w:val="22"/>
          <w:szCs w:val="22"/>
          <w:lang w:val="sl-SI"/>
        </w:rPr>
        <w:t xml:space="preserve"> nihanja. Najvišji obseg investiranja je bil nato leta 2020</w:t>
      </w:r>
      <w:r w:rsidR="00A274E1" w:rsidRPr="00AF01F2">
        <w:rPr>
          <w:rFonts w:ascii="Century Gothic" w:hAnsi="Century Gothic"/>
          <w:sz w:val="22"/>
          <w:szCs w:val="22"/>
          <w:lang w:val="sl-SI"/>
        </w:rPr>
        <w:t>, in sicer</w:t>
      </w:r>
      <w:r w:rsidR="008E622E" w:rsidRPr="00AF01F2">
        <w:rPr>
          <w:rFonts w:ascii="Century Gothic" w:hAnsi="Century Gothic"/>
          <w:sz w:val="22"/>
          <w:szCs w:val="22"/>
          <w:lang w:val="sl-SI"/>
        </w:rPr>
        <w:t xml:space="preserve"> 284 mi</w:t>
      </w:r>
      <w:r w:rsidR="00A274E1" w:rsidRPr="00AF01F2">
        <w:rPr>
          <w:rFonts w:ascii="Century Gothic" w:hAnsi="Century Gothic"/>
          <w:sz w:val="22"/>
          <w:szCs w:val="22"/>
          <w:lang w:val="sl-SI"/>
        </w:rPr>
        <w:t>lijonov</w:t>
      </w:r>
      <w:r w:rsidR="008E622E" w:rsidRPr="00AF01F2">
        <w:rPr>
          <w:rFonts w:ascii="Century Gothic" w:hAnsi="Century Gothic"/>
          <w:sz w:val="22"/>
          <w:szCs w:val="22"/>
          <w:lang w:val="sl-SI"/>
        </w:rPr>
        <w:t xml:space="preserve"> EUR, kar je za 52 mi</w:t>
      </w:r>
      <w:r w:rsidR="00A274E1" w:rsidRPr="00AF01F2">
        <w:rPr>
          <w:rFonts w:ascii="Century Gothic" w:hAnsi="Century Gothic"/>
          <w:sz w:val="22"/>
          <w:szCs w:val="22"/>
          <w:lang w:val="sl-SI"/>
        </w:rPr>
        <w:t>lijonov</w:t>
      </w:r>
      <w:r w:rsidR="008E622E" w:rsidRPr="00AF01F2">
        <w:rPr>
          <w:rFonts w:ascii="Century Gothic" w:hAnsi="Century Gothic"/>
          <w:sz w:val="22"/>
          <w:szCs w:val="22"/>
          <w:lang w:val="sl-SI"/>
        </w:rPr>
        <w:t xml:space="preserve"> EUR ali 23 % več kot leta 2019 (glej sliko </w:t>
      </w:r>
      <w:r w:rsidR="00C11955" w:rsidRPr="00AF01F2">
        <w:rPr>
          <w:rFonts w:ascii="Century Gothic" w:hAnsi="Century Gothic"/>
          <w:sz w:val="22"/>
          <w:szCs w:val="22"/>
          <w:lang w:val="sl-SI"/>
        </w:rPr>
        <w:t>1</w:t>
      </w:r>
      <w:r w:rsidR="00793D5F" w:rsidRPr="00AF01F2">
        <w:rPr>
          <w:rFonts w:ascii="Century Gothic" w:hAnsi="Century Gothic"/>
          <w:sz w:val="22"/>
          <w:szCs w:val="22"/>
          <w:lang w:val="sl-SI"/>
        </w:rPr>
        <w:t>1</w:t>
      </w:r>
      <w:r w:rsidR="008E622E" w:rsidRPr="00AF01F2">
        <w:rPr>
          <w:rFonts w:ascii="Century Gothic" w:hAnsi="Century Gothic"/>
          <w:sz w:val="22"/>
          <w:szCs w:val="22"/>
          <w:lang w:val="sl-SI"/>
        </w:rPr>
        <w:t>). Na področju infrastrukturnih investicij na trgu elektronskih komunikacij v Republiki Slovenij</w:t>
      </w:r>
      <w:r w:rsidR="00C11955" w:rsidRPr="00AF01F2">
        <w:rPr>
          <w:rFonts w:ascii="Century Gothic" w:hAnsi="Century Gothic"/>
          <w:sz w:val="22"/>
          <w:szCs w:val="22"/>
          <w:lang w:val="sl-SI"/>
        </w:rPr>
        <w:t>i</w:t>
      </w:r>
      <w:r w:rsidR="008E622E" w:rsidRPr="00AF01F2">
        <w:rPr>
          <w:rFonts w:ascii="Century Gothic" w:hAnsi="Century Gothic"/>
          <w:sz w:val="22"/>
          <w:szCs w:val="22"/>
          <w:lang w:val="sl-SI"/>
        </w:rPr>
        <w:t xml:space="preserve"> je od leta 2019 zaznati strmo rast števila objav namer gradenj (glej sliko </w:t>
      </w:r>
      <w:r w:rsidR="00C11955" w:rsidRPr="00AF01F2">
        <w:rPr>
          <w:rFonts w:ascii="Century Gothic" w:hAnsi="Century Gothic"/>
          <w:sz w:val="22"/>
          <w:szCs w:val="22"/>
          <w:lang w:val="sl-SI"/>
        </w:rPr>
        <w:t>1</w:t>
      </w:r>
      <w:r w:rsidR="00793D5F" w:rsidRPr="00AF01F2">
        <w:rPr>
          <w:rFonts w:ascii="Century Gothic" w:hAnsi="Century Gothic"/>
          <w:sz w:val="22"/>
          <w:szCs w:val="22"/>
          <w:lang w:val="sl-SI"/>
        </w:rPr>
        <w:t>2</w:t>
      </w:r>
      <w:r w:rsidR="008E622E" w:rsidRPr="00AF01F2">
        <w:rPr>
          <w:rFonts w:ascii="Century Gothic" w:hAnsi="Century Gothic"/>
          <w:sz w:val="22"/>
          <w:szCs w:val="22"/>
          <w:lang w:val="sl-SI"/>
        </w:rPr>
        <w:t>).</w:t>
      </w:r>
    </w:p>
    <w:p w14:paraId="502FA38D" w14:textId="1B30AC6F" w:rsidR="008E622E" w:rsidRPr="00AF01F2" w:rsidRDefault="008E622E" w:rsidP="008E622E">
      <w:pPr>
        <w:pStyle w:val="podpisi"/>
        <w:spacing w:line="280" w:lineRule="exact"/>
        <w:jc w:val="both"/>
        <w:rPr>
          <w:rFonts w:ascii="Century Gothic" w:hAnsi="Century Gothic"/>
          <w:sz w:val="22"/>
          <w:szCs w:val="22"/>
          <w:lang w:val="sl-SI"/>
        </w:rPr>
      </w:pPr>
    </w:p>
    <w:p w14:paraId="00111632" w14:textId="66C60DFF" w:rsidR="00225163" w:rsidRPr="00AF01F2" w:rsidRDefault="008E622E" w:rsidP="008E622E">
      <w:pPr>
        <w:pStyle w:val="podpisi"/>
        <w:spacing w:line="240" w:lineRule="auto"/>
        <w:jc w:val="both"/>
        <w:rPr>
          <w:rFonts w:ascii="Century Gothic" w:hAnsi="Century Gothic" w:cs="Helvetica"/>
          <w:b/>
          <w:bCs/>
          <w:color w:val="333333"/>
          <w:sz w:val="22"/>
          <w:szCs w:val="22"/>
          <w:lang w:val="sl-SI" w:eastAsia="sl-SI"/>
        </w:rPr>
      </w:pPr>
      <w:r w:rsidRPr="00AF01F2">
        <w:rPr>
          <w:rFonts w:ascii="Century Gothic" w:hAnsi="Century Gothic"/>
          <w:sz w:val="22"/>
          <w:szCs w:val="22"/>
          <w:lang w:val="sl-SI"/>
        </w:rPr>
        <w:t xml:space="preserve">Slika </w:t>
      </w:r>
      <w:r w:rsidR="00C11955" w:rsidRPr="00AF01F2">
        <w:rPr>
          <w:rFonts w:ascii="Century Gothic" w:hAnsi="Century Gothic"/>
          <w:sz w:val="22"/>
          <w:szCs w:val="22"/>
          <w:lang w:val="sl-SI"/>
        </w:rPr>
        <w:t>1</w:t>
      </w:r>
      <w:r w:rsidR="00F6272B" w:rsidRPr="00AF01F2">
        <w:rPr>
          <w:rFonts w:ascii="Century Gothic" w:hAnsi="Century Gothic"/>
          <w:sz w:val="22"/>
          <w:szCs w:val="22"/>
          <w:lang w:val="sl-SI"/>
        </w:rPr>
        <w:t>1</w:t>
      </w:r>
      <w:r w:rsidRPr="00AF01F2">
        <w:rPr>
          <w:rFonts w:ascii="Century Gothic" w:hAnsi="Century Gothic"/>
          <w:sz w:val="22"/>
          <w:szCs w:val="22"/>
          <w:lang w:val="sl-SI"/>
        </w:rPr>
        <w:t xml:space="preserve">: </w:t>
      </w:r>
      <w:bookmarkStart w:id="23" w:name="_Hlk93658882"/>
      <w:r w:rsidR="00225163" w:rsidRPr="00AF01F2">
        <w:rPr>
          <w:rFonts w:ascii="Century Gothic" w:hAnsi="Century Gothic" w:cs="Helvetica"/>
          <w:color w:val="333333"/>
          <w:sz w:val="22"/>
          <w:szCs w:val="22"/>
          <w:lang w:val="sl-SI" w:eastAsia="sl-SI"/>
        </w:rPr>
        <w:t>Investicije v elektronske komunikacije in prihodki od storitev elektronskih komunikacij</w:t>
      </w:r>
      <w:bookmarkEnd w:id="23"/>
      <w:r w:rsidR="00225163" w:rsidRPr="00AF01F2">
        <w:rPr>
          <w:rFonts w:ascii="Century Gothic" w:hAnsi="Century Gothic" w:cs="Helvetica"/>
          <w:color w:val="333333"/>
          <w:sz w:val="22"/>
          <w:szCs w:val="22"/>
          <w:lang w:val="sl-SI" w:eastAsia="sl-SI"/>
        </w:rPr>
        <w:t>, Slovenija</w:t>
      </w:r>
    </w:p>
    <w:p w14:paraId="2A8D2CF2" w14:textId="06DFEEFA" w:rsidR="00225163" w:rsidRPr="00AF01F2" w:rsidRDefault="00A86037" w:rsidP="003E3A25">
      <w:pPr>
        <w:spacing w:line="240" w:lineRule="auto"/>
        <w:rPr>
          <w:rFonts w:ascii="Century Gothic" w:hAnsi="Century Gothic" w:cs="Helvetica"/>
          <w:color w:val="333333"/>
          <w:sz w:val="22"/>
          <w:szCs w:val="22"/>
          <w:lang w:eastAsia="sl-SI"/>
        </w:rPr>
      </w:pPr>
      <w:r w:rsidRPr="00AF01F2">
        <w:rPr>
          <w:noProof/>
          <w:lang w:eastAsia="sl-SI"/>
        </w:rPr>
        <w:drawing>
          <wp:inline distT="0" distB="0" distL="0" distR="0" wp14:anchorId="5BE81170" wp14:editId="410F669A">
            <wp:extent cx="5645150" cy="2857500"/>
            <wp:effectExtent l="0" t="0" r="0" b="0"/>
            <wp:docPr id="5" name="Slika 5" descr="Investicije v elektronske komunikacije in prihodki od storitev elektronskih komunikacij, Sloveni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vesticije v elektronske komunikacije in prihodki od storitev elektronskih komunikacij, Slovenija"/>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645150" cy="2857500"/>
                    </a:xfrm>
                    <a:prstGeom prst="rect">
                      <a:avLst/>
                    </a:prstGeom>
                    <a:noFill/>
                    <a:ln>
                      <a:noFill/>
                    </a:ln>
                  </pic:spPr>
                </pic:pic>
              </a:graphicData>
            </a:graphic>
          </wp:inline>
        </w:drawing>
      </w:r>
    </w:p>
    <w:p w14:paraId="145792DF" w14:textId="10052244" w:rsidR="00225163" w:rsidRPr="00AF01F2" w:rsidRDefault="00225163" w:rsidP="003E3A25">
      <w:pPr>
        <w:spacing w:line="240" w:lineRule="auto"/>
        <w:rPr>
          <w:rFonts w:ascii="Century Gothic" w:hAnsi="Century Gothic" w:cs="Helvetica"/>
          <w:color w:val="333333"/>
          <w:sz w:val="22"/>
          <w:szCs w:val="22"/>
          <w:lang w:eastAsia="sl-SI"/>
        </w:rPr>
      </w:pPr>
      <w:r w:rsidRPr="00AF01F2">
        <w:rPr>
          <w:rFonts w:ascii="Century Gothic" w:hAnsi="Century Gothic" w:cs="Helvetica"/>
          <w:color w:val="333333"/>
          <w:sz w:val="22"/>
          <w:szCs w:val="22"/>
          <w:lang w:eastAsia="sl-SI"/>
        </w:rPr>
        <w:t>P1</w:t>
      </w:r>
      <w:r w:rsidR="00A274E1" w:rsidRPr="00AF01F2">
        <w:rPr>
          <w:rFonts w:ascii="Century Gothic" w:hAnsi="Century Gothic" w:cs="Helvetica"/>
          <w:color w:val="333333"/>
          <w:sz w:val="22"/>
          <w:szCs w:val="22"/>
          <w:lang w:eastAsia="sl-SI"/>
        </w:rPr>
        <w:t>:</w:t>
      </w:r>
      <w:r w:rsidRPr="00AF01F2">
        <w:rPr>
          <w:rFonts w:ascii="Century Gothic" w:hAnsi="Century Gothic" w:cs="Helvetica"/>
          <w:color w:val="333333"/>
          <w:sz w:val="22"/>
          <w:szCs w:val="22"/>
          <w:lang w:eastAsia="sl-SI"/>
        </w:rPr>
        <w:t xml:space="preserve"> </w:t>
      </w:r>
      <w:r w:rsidR="00A274E1" w:rsidRPr="00AF01F2">
        <w:rPr>
          <w:rFonts w:ascii="Century Gothic" w:hAnsi="Century Gothic" w:cs="Helvetica"/>
          <w:color w:val="333333"/>
          <w:sz w:val="22"/>
          <w:szCs w:val="22"/>
          <w:lang w:eastAsia="sl-SI"/>
        </w:rPr>
        <w:t>p</w:t>
      </w:r>
      <w:r w:rsidRPr="00AF01F2">
        <w:rPr>
          <w:rFonts w:ascii="Century Gothic" w:hAnsi="Century Gothic" w:cs="Helvetica"/>
          <w:color w:val="333333"/>
          <w:sz w:val="22"/>
          <w:szCs w:val="22"/>
          <w:lang w:eastAsia="sl-SI"/>
        </w:rPr>
        <w:t>rihodek od javnega telefonskega omrežja na fiksni lokaciji</w:t>
      </w:r>
    </w:p>
    <w:p w14:paraId="7EAA3705" w14:textId="30004440" w:rsidR="00225163" w:rsidRPr="00AF01F2" w:rsidRDefault="00225163" w:rsidP="003E3A25">
      <w:pPr>
        <w:spacing w:line="240" w:lineRule="auto"/>
        <w:rPr>
          <w:rFonts w:ascii="Century Gothic" w:hAnsi="Century Gothic" w:cs="Helvetica"/>
          <w:color w:val="333333"/>
          <w:sz w:val="22"/>
          <w:szCs w:val="22"/>
          <w:lang w:eastAsia="sl-SI"/>
        </w:rPr>
      </w:pPr>
      <w:r w:rsidRPr="00AF01F2">
        <w:rPr>
          <w:rFonts w:ascii="Century Gothic" w:hAnsi="Century Gothic" w:cs="Helvetica"/>
          <w:color w:val="333333"/>
          <w:sz w:val="22"/>
          <w:szCs w:val="22"/>
          <w:lang w:eastAsia="sl-SI"/>
        </w:rPr>
        <w:t>P2</w:t>
      </w:r>
      <w:r w:rsidR="00A274E1" w:rsidRPr="00AF01F2">
        <w:rPr>
          <w:rFonts w:ascii="Century Gothic" w:hAnsi="Century Gothic" w:cs="Helvetica"/>
          <w:color w:val="333333"/>
          <w:sz w:val="22"/>
          <w:szCs w:val="22"/>
          <w:lang w:eastAsia="sl-SI"/>
        </w:rPr>
        <w:t>:</w:t>
      </w:r>
      <w:r w:rsidRPr="00AF01F2">
        <w:rPr>
          <w:rFonts w:ascii="Century Gothic" w:hAnsi="Century Gothic" w:cs="Helvetica"/>
          <w:color w:val="333333"/>
          <w:sz w:val="22"/>
          <w:szCs w:val="22"/>
          <w:lang w:eastAsia="sl-SI"/>
        </w:rPr>
        <w:t xml:space="preserve"> </w:t>
      </w:r>
      <w:r w:rsidR="00A274E1" w:rsidRPr="00AF01F2">
        <w:rPr>
          <w:rFonts w:ascii="Century Gothic" w:hAnsi="Century Gothic" w:cs="Helvetica"/>
          <w:color w:val="333333"/>
          <w:sz w:val="22"/>
          <w:szCs w:val="22"/>
          <w:lang w:eastAsia="sl-SI"/>
        </w:rPr>
        <w:t>p</w:t>
      </w:r>
      <w:r w:rsidRPr="00AF01F2">
        <w:rPr>
          <w:rFonts w:ascii="Century Gothic" w:hAnsi="Century Gothic" w:cs="Helvetica"/>
          <w:color w:val="333333"/>
          <w:sz w:val="22"/>
          <w:szCs w:val="22"/>
          <w:lang w:eastAsia="sl-SI"/>
        </w:rPr>
        <w:t>rihodek od javno dostopnih mobilnih telefonskih storitev</w:t>
      </w:r>
    </w:p>
    <w:p w14:paraId="630DBBFE" w14:textId="154711E9" w:rsidR="00225163" w:rsidRPr="00AF01F2" w:rsidRDefault="00225163" w:rsidP="003E3A25">
      <w:pPr>
        <w:spacing w:line="240" w:lineRule="auto"/>
        <w:rPr>
          <w:rFonts w:ascii="Century Gothic" w:hAnsi="Century Gothic" w:cs="Helvetica"/>
          <w:color w:val="333333"/>
          <w:sz w:val="22"/>
          <w:szCs w:val="22"/>
          <w:lang w:eastAsia="sl-SI"/>
        </w:rPr>
      </w:pPr>
      <w:r w:rsidRPr="00AF01F2">
        <w:rPr>
          <w:rFonts w:ascii="Century Gothic" w:hAnsi="Century Gothic" w:cs="Helvetica"/>
          <w:color w:val="333333"/>
          <w:sz w:val="22"/>
          <w:szCs w:val="22"/>
          <w:lang w:eastAsia="sl-SI"/>
        </w:rPr>
        <w:t>P3</w:t>
      </w:r>
      <w:r w:rsidR="00A274E1" w:rsidRPr="00AF01F2">
        <w:rPr>
          <w:rFonts w:ascii="Century Gothic" w:hAnsi="Century Gothic" w:cs="Helvetica"/>
          <w:color w:val="333333"/>
          <w:sz w:val="22"/>
          <w:szCs w:val="22"/>
          <w:lang w:eastAsia="sl-SI"/>
        </w:rPr>
        <w:t>:</w:t>
      </w:r>
      <w:r w:rsidRPr="00AF01F2">
        <w:rPr>
          <w:rFonts w:ascii="Century Gothic" w:hAnsi="Century Gothic" w:cs="Helvetica"/>
          <w:color w:val="333333"/>
          <w:sz w:val="22"/>
          <w:szCs w:val="22"/>
          <w:lang w:eastAsia="sl-SI"/>
        </w:rPr>
        <w:t xml:space="preserve"> </w:t>
      </w:r>
      <w:r w:rsidR="00A274E1" w:rsidRPr="00AF01F2">
        <w:rPr>
          <w:rFonts w:ascii="Century Gothic" w:hAnsi="Century Gothic" w:cs="Helvetica"/>
          <w:color w:val="333333"/>
          <w:sz w:val="22"/>
          <w:szCs w:val="22"/>
          <w:lang w:eastAsia="sl-SI"/>
        </w:rPr>
        <w:t>p</w:t>
      </w:r>
      <w:r w:rsidRPr="00AF01F2">
        <w:rPr>
          <w:rFonts w:ascii="Century Gothic" w:hAnsi="Century Gothic" w:cs="Helvetica"/>
          <w:color w:val="333333"/>
          <w:sz w:val="22"/>
          <w:szCs w:val="22"/>
          <w:lang w:eastAsia="sl-SI"/>
        </w:rPr>
        <w:t>rihodek od storitev medomrežnega povezovanja</w:t>
      </w:r>
    </w:p>
    <w:p w14:paraId="20F1DECF" w14:textId="6286D622" w:rsidR="00225163" w:rsidRPr="00AF01F2" w:rsidRDefault="00225163" w:rsidP="003E3A25">
      <w:pPr>
        <w:spacing w:line="240" w:lineRule="auto"/>
        <w:rPr>
          <w:rFonts w:ascii="Century Gothic" w:hAnsi="Century Gothic" w:cs="Helvetica"/>
          <w:color w:val="333333"/>
          <w:sz w:val="22"/>
          <w:szCs w:val="22"/>
          <w:lang w:eastAsia="sl-SI"/>
        </w:rPr>
      </w:pPr>
      <w:r w:rsidRPr="00AF01F2">
        <w:rPr>
          <w:rFonts w:ascii="Century Gothic" w:hAnsi="Century Gothic" w:cs="Helvetica"/>
          <w:color w:val="333333"/>
          <w:sz w:val="22"/>
          <w:szCs w:val="22"/>
          <w:lang w:eastAsia="sl-SI"/>
        </w:rPr>
        <w:t>P4</w:t>
      </w:r>
      <w:r w:rsidR="00A274E1" w:rsidRPr="00AF01F2">
        <w:rPr>
          <w:rFonts w:ascii="Century Gothic" w:hAnsi="Century Gothic" w:cs="Helvetica"/>
          <w:color w:val="333333"/>
          <w:sz w:val="22"/>
          <w:szCs w:val="22"/>
          <w:lang w:eastAsia="sl-SI"/>
        </w:rPr>
        <w:t>:</w:t>
      </w:r>
      <w:r w:rsidRPr="00AF01F2">
        <w:rPr>
          <w:rFonts w:ascii="Century Gothic" w:hAnsi="Century Gothic" w:cs="Helvetica"/>
          <w:color w:val="333333"/>
          <w:sz w:val="22"/>
          <w:szCs w:val="22"/>
          <w:lang w:eastAsia="sl-SI"/>
        </w:rPr>
        <w:t xml:space="preserve"> </w:t>
      </w:r>
      <w:r w:rsidR="00A274E1" w:rsidRPr="00AF01F2">
        <w:rPr>
          <w:rFonts w:ascii="Century Gothic" w:hAnsi="Century Gothic" w:cs="Helvetica"/>
          <w:color w:val="333333"/>
          <w:sz w:val="22"/>
          <w:szCs w:val="22"/>
          <w:lang w:eastAsia="sl-SI"/>
        </w:rPr>
        <w:t>d</w:t>
      </w:r>
      <w:r w:rsidRPr="00AF01F2">
        <w:rPr>
          <w:rFonts w:ascii="Century Gothic" w:hAnsi="Century Gothic" w:cs="Helvetica"/>
          <w:color w:val="333333"/>
          <w:sz w:val="22"/>
          <w:szCs w:val="22"/>
          <w:lang w:eastAsia="sl-SI"/>
        </w:rPr>
        <w:t>rugi prihodki</w:t>
      </w:r>
    </w:p>
    <w:p w14:paraId="2AABADEB" w14:textId="01E5BBAB" w:rsidR="00225163" w:rsidRPr="00AF01F2" w:rsidRDefault="00225163" w:rsidP="00BD124E">
      <w:pPr>
        <w:spacing w:line="240" w:lineRule="auto"/>
        <w:rPr>
          <w:rFonts w:ascii="Century Gothic" w:hAnsi="Century Gothic"/>
          <w:sz w:val="22"/>
          <w:szCs w:val="22"/>
        </w:rPr>
      </w:pPr>
      <w:r w:rsidRPr="00AF01F2">
        <w:rPr>
          <w:rFonts w:ascii="Century Gothic" w:hAnsi="Century Gothic" w:cs="Helvetica"/>
          <w:color w:val="333333"/>
          <w:sz w:val="18"/>
          <w:szCs w:val="18"/>
          <w:lang w:eastAsia="sl-SI"/>
        </w:rPr>
        <w:t>Vira: AKOS, SURS</w:t>
      </w:r>
      <w:r w:rsidR="00A274E1" w:rsidRPr="00AF01F2">
        <w:rPr>
          <w:rFonts w:ascii="Century Gothic" w:hAnsi="Century Gothic" w:cs="Helvetica"/>
          <w:color w:val="333333"/>
          <w:sz w:val="18"/>
          <w:szCs w:val="18"/>
          <w:lang w:eastAsia="sl-SI"/>
        </w:rPr>
        <w:t>.</w:t>
      </w:r>
    </w:p>
    <w:p w14:paraId="0E887D10" w14:textId="10E4113B" w:rsidR="00EE5A32" w:rsidRPr="00AF01F2" w:rsidRDefault="00EE5A32" w:rsidP="007472B2">
      <w:pPr>
        <w:pStyle w:val="podpisi"/>
        <w:spacing w:line="240" w:lineRule="auto"/>
        <w:jc w:val="both"/>
        <w:rPr>
          <w:rFonts w:ascii="Century Gothic" w:hAnsi="Century Gothic"/>
          <w:sz w:val="22"/>
          <w:szCs w:val="22"/>
          <w:lang w:val="sl-SI"/>
        </w:rPr>
      </w:pPr>
    </w:p>
    <w:p w14:paraId="1875BAE9" w14:textId="4D1F6356" w:rsidR="00505034" w:rsidRPr="00AF01F2" w:rsidRDefault="00505034" w:rsidP="007472B2">
      <w:pPr>
        <w:pStyle w:val="podpisi"/>
        <w:spacing w:line="240" w:lineRule="auto"/>
        <w:jc w:val="both"/>
        <w:rPr>
          <w:rFonts w:ascii="Century Gothic" w:hAnsi="Century Gothic"/>
          <w:sz w:val="22"/>
          <w:szCs w:val="22"/>
          <w:lang w:val="sl-SI"/>
        </w:rPr>
      </w:pPr>
    </w:p>
    <w:p w14:paraId="4832B9A0" w14:textId="5D0811BB" w:rsidR="00505034" w:rsidRPr="00AF01F2" w:rsidRDefault="00505034" w:rsidP="007472B2">
      <w:pPr>
        <w:pStyle w:val="podpisi"/>
        <w:spacing w:line="240" w:lineRule="auto"/>
        <w:jc w:val="both"/>
        <w:rPr>
          <w:rFonts w:ascii="Century Gothic" w:hAnsi="Century Gothic"/>
          <w:sz w:val="22"/>
          <w:szCs w:val="22"/>
          <w:lang w:val="sl-SI"/>
        </w:rPr>
      </w:pPr>
    </w:p>
    <w:p w14:paraId="199D0E46" w14:textId="39395704" w:rsidR="00505034" w:rsidRPr="00AF01F2" w:rsidRDefault="00505034" w:rsidP="007472B2">
      <w:pPr>
        <w:pStyle w:val="podpisi"/>
        <w:spacing w:line="240" w:lineRule="auto"/>
        <w:jc w:val="both"/>
        <w:rPr>
          <w:rFonts w:ascii="Century Gothic" w:hAnsi="Century Gothic"/>
          <w:sz w:val="22"/>
          <w:szCs w:val="22"/>
          <w:lang w:val="sl-SI"/>
        </w:rPr>
      </w:pPr>
    </w:p>
    <w:p w14:paraId="67CC0825" w14:textId="19616F86" w:rsidR="00505034" w:rsidRPr="00AF01F2" w:rsidRDefault="00505034" w:rsidP="007472B2">
      <w:pPr>
        <w:pStyle w:val="podpisi"/>
        <w:spacing w:line="240" w:lineRule="auto"/>
        <w:jc w:val="both"/>
        <w:rPr>
          <w:rFonts w:ascii="Century Gothic" w:hAnsi="Century Gothic"/>
          <w:sz w:val="22"/>
          <w:szCs w:val="22"/>
          <w:lang w:val="sl-SI"/>
        </w:rPr>
      </w:pPr>
    </w:p>
    <w:p w14:paraId="4A0039BA" w14:textId="05B36A71" w:rsidR="00505034" w:rsidRPr="00AF01F2" w:rsidRDefault="00505034" w:rsidP="007472B2">
      <w:pPr>
        <w:pStyle w:val="podpisi"/>
        <w:spacing w:line="240" w:lineRule="auto"/>
        <w:jc w:val="both"/>
        <w:rPr>
          <w:rFonts w:ascii="Century Gothic" w:hAnsi="Century Gothic"/>
          <w:sz w:val="22"/>
          <w:szCs w:val="22"/>
          <w:lang w:val="sl-SI"/>
        </w:rPr>
      </w:pPr>
    </w:p>
    <w:p w14:paraId="4F072AAC" w14:textId="60FCD61C" w:rsidR="00505034" w:rsidRPr="00AF01F2" w:rsidRDefault="00505034" w:rsidP="007472B2">
      <w:pPr>
        <w:pStyle w:val="podpisi"/>
        <w:spacing w:line="240" w:lineRule="auto"/>
        <w:jc w:val="both"/>
        <w:rPr>
          <w:rFonts w:ascii="Century Gothic" w:hAnsi="Century Gothic"/>
          <w:sz w:val="22"/>
          <w:szCs w:val="22"/>
          <w:lang w:val="sl-SI"/>
        </w:rPr>
      </w:pPr>
    </w:p>
    <w:p w14:paraId="5EAED0E7" w14:textId="73911ADC" w:rsidR="00505034" w:rsidRPr="00AF01F2" w:rsidRDefault="00505034" w:rsidP="007472B2">
      <w:pPr>
        <w:pStyle w:val="podpisi"/>
        <w:spacing w:line="240" w:lineRule="auto"/>
        <w:jc w:val="both"/>
        <w:rPr>
          <w:rFonts w:ascii="Century Gothic" w:hAnsi="Century Gothic"/>
          <w:sz w:val="22"/>
          <w:szCs w:val="22"/>
          <w:lang w:val="sl-SI"/>
        </w:rPr>
      </w:pPr>
    </w:p>
    <w:p w14:paraId="20C06E2C" w14:textId="77777777" w:rsidR="00505034" w:rsidRPr="00AF01F2" w:rsidRDefault="00505034" w:rsidP="007472B2">
      <w:pPr>
        <w:pStyle w:val="podpisi"/>
        <w:spacing w:line="240" w:lineRule="auto"/>
        <w:jc w:val="both"/>
        <w:rPr>
          <w:rFonts w:ascii="Century Gothic" w:hAnsi="Century Gothic"/>
          <w:sz w:val="22"/>
          <w:szCs w:val="22"/>
          <w:lang w:val="sl-SI"/>
        </w:rPr>
      </w:pPr>
    </w:p>
    <w:p w14:paraId="4A7FDA87" w14:textId="27E6AAB8" w:rsidR="008E622E" w:rsidRPr="00AF01F2" w:rsidRDefault="008E622E" w:rsidP="007472B2">
      <w:pPr>
        <w:pStyle w:val="podpisi"/>
        <w:spacing w:line="240" w:lineRule="auto"/>
        <w:jc w:val="both"/>
        <w:rPr>
          <w:rFonts w:ascii="Century Gothic" w:hAnsi="Century Gothic"/>
          <w:sz w:val="22"/>
          <w:szCs w:val="22"/>
          <w:lang w:val="sl-SI"/>
        </w:rPr>
      </w:pPr>
      <w:r w:rsidRPr="00AF01F2">
        <w:rPr>
          <w:rFonts w:ascii="Century Gothic" w:hAnsi="Century Gothic"/>
          <w:sz w:val="22"/>
          <w:szCs w:val="22"/>
          <w:lang w:val="sl-SI"/>
        </w:rPr>
        <w:t xml:space="preserve">Slika </w:t>
      </w:r>
      <w:r w:rsidR="00C11955" w:rsidRPr="00AF01F2">
        <w:rPr>
          <w:rFonts w:ascii="Century Gothic" w:hAnsi="Century Gothic"/>
          <w:sz w:val="22"/>
          <w:szCs w:val="22"/>
          <w:lang w:val="sl-SI"/>
        </w:rPr>
        <w:t>1</w:t>
      </w:r>
      <w:r w:rsidR="00F6272B" w:rsidRPr="00AF01F2">
        <w:rPr>
          <w:rFonts w:ascii="Century Gothic" w:hAnsi="Century Gothic"/>
          <w:sz w:val="22"/>
          <w:szCs w:val="22"/>
          <w:lang w:val="sl-SI"/>
        </w:rPr>
        <w:t>2</w:t>
      </w:r>
      <w:r w:rsidRPr="00AF01F2">
        <w:rPr>
          <w:rFonts w:ascii="Century Gothic" w:hAnsi="Century Gothic"/>
          <w:sz w:val="22"/>
          <w:szCs w:val="22"/>
          <w:lang w:val="sl-SI"/>
        </w:rPr>
        <w:t xml:space="preserve">: </w:t>
      </w:r>
      <w:r w:rsidR="003A048D" w:rsidRPr="00AF01F2">
        <w:rPr>
          <w:rFonts w:ascii="Century Gothic" w:hAnsi="Century Gothic"/>
          <w:sz w:val="22"/>
          <w:szCs w:val="22"/>
          <w:lang w:val="sl-SI"/>
        </w:rPr>
        <w:t>Š</w:t>
      </w:r>
      <w:r w:rsidRPr="00AF01F2">
        <w:rPr>
          <w:rFonts w:ascii="Century Gothic" w:hAnsi="Century Gothic"/>
          <w:sz w:val="22"/>
          <w:szCs w:val="22"/>
          <w:lang w:val="sl-SI"/>
        </w:rPr>
        <w:t>tevilo objav namer gradenj</w:t>
      </w:r>
    </w:p>
    <w:p w14:paraId="619478BD" w14:textId="17E8CFF7" w:rsidR="00EC0A52" w:rsidRPr="00AF01F2" w:rsidRDefault="00EC0A52" w:rsidP="007472B2">
      <w:pPr>
        <w:pStyle w:val="podpisi"/>
        <w:spacing w:line="240" w:lineRule="auto"/>
        <w:jc w:val="both"/>
        <w:rPr>
          <w:rFonts w:ascii="Century Gothic" w:hAnsi="Century Gothic"/>
          <w:sz w:val="22"/>
          <w:szCs w:val="22"/>
          <w:lang w:val="sl-SI"/>
        </w:rPr>
      </w:pPr>
    </w:p>
    <w:p w14:paraId="597F0062" w14:textId="6CFFD6E0" w:rsidR="00EC0A52" w:rsidRPr="00AF01F2" w:rsidRDefault="00EC0A52" w:rsidP="007472B2">
      <w:pPr>
        <w:pStyle w:val="podpisi"/>
        <w:spacing w:line="240" w:lineRule="auto"/>
        <w:jc w:val="both"/>
        <w:rPr>
          <w:rFonts w:ascii="Century Gothic" w:hAnsi="Century Gothic"/>
          <w:sz w:val="22"/>
          <w:szCs w:val="22"/>
          <w:lang w:val="sl-SI"/>
        </w:rPr>
      </w:pPr>
      <w:r w:rsidRPr="00AF01F2">
        <w:rPr>
          <w:rFonts w:ascii="Century Gothic" w:hAnsi="Century Gothic"/>
          <w:noProof/>
          <w:sz w:val="22"/>
          <w:szCs w:val="22"/>
          <w:lang w:val="sl-SI" w:eastAsia="sl-SI"/>
        </w:rPr>
        <w:drawing>
          <wp:inline distT="0" distB="0" distL="0" distR="0" wp14:anchorId="58673DFD" wp14:editId="6A38AB56">
            <wp:extent cx="5437938" cy="3215292"/>
            <wp:effectExtent l="0" t="0" r="0" b="4445"/>
            <wp:docPr id="17" name="Slika 17" descr="Slika 12: Število objav namer gradenj"/>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Slika 17" descr="Slika 12: Število objav namer gradenj"/>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t="5282"/>
                    <a:stretch/>
                  </pic:blipFill>
                  <pic:spPr bwMode="auto">
                    <a:xfrm>
                      <a:off x="0" y="0"/>
                      <a:ext cx="5448558" cy="3221572"/>
                    </a:xfrm>
                    <a:prstGeom prst="rect">
                      <a:avLst/>
                    </a:prstGeom>
                    <a:noFill/>
                    <a:ln>
                      <a:noFill/>
                    </a:ln>
                    <a:extLst>
                      <a:ext uri="{53640926-AAD7-44D8-BBD7-CCE9431645EC}">
                        <a14:shadowObscured xmlns:a14="http://schemas.microsoft.com/office/drawing/2010/main"/>
                      </a:ext>
                    </a:extLst>
                  </pic:spPr>
                </pic:pic>
              </a:graphicData>
            </a:graphic>
          </wp:inline>
        </w:drawing>
      </w:r>
    </w:p>
    <w:p w14:paraId="2ECC353B" w14:textId="39F2AEAA" w:rsidR="008E622E" w:rsidRPr="00AF01F2" w:rsidRDefault="008E622E" w:rsidP="008E622E">
      <w:pPr>
        <w:pStyle w:val="podpisi"/>
        <w:spacing w:line="240" w:lineRule="auto"/>
        <w:jc w:val="both"/>
        <w:rPr>
          <w:rFonts w:ascii="Century Gothic" w:hAnsi="Century Gothic"/>
          <w:sz w:val="18"/>
          <w:szCs w:val="18"/>
          <w:lang w:val="sl-SI"/>
        </w:rPr>
      </w:pPr>
      <w:r w:rsidRPr="00AF01F2">
        <w:rPr>
          <w:rFonts w:ascii="Century Gothic" w:hAnsi="Century Gothic"/>
          <w:sz w:val="18"/>
          <w:szCs w:val="18"/>
          <w:lang w:val="sl-SI"/>
        </w:rPr>
        <w:t>Vir: AKOS, eAnalitik</w:t>
      </w:r>
      <w:r w:rsidR="00A274E1" w:rsidRPr="00AF01F2">
        <w:rPr>
          <w:rFonts w:ascii="Century Gothic" w:hAnsi="Century Gothic"/>
          <w:sz w:val="18"/>
          <w:szCs w:val="18"/>
          <w:lang w:val="sl-SI"/>
        </w:rPr>
        <w:t>.</w:t>
      </w:r>
    </w:p>
    <w:p w14:paraId="15590120" w14:textId="128CF2BB" w:rsidR="00EC0A52" w:rsidRPr="00AF01F2" w:rsidRDefault="00EC0A52" w:rsidP="007472B2">
      <w:pPr>
        <w:pStyle w:val="podpisi"/>
        <w:spacing w:line="240" w:lineRule="auto"/>
        <w:jc w:val="both"/>
        <w:rPr>
          <w:rFonts w:ascii="Century Gothic" w:hAnsi="Century Gothic"/>
          <w:sz w:val="22"/>
          <w:szCs w:val="22"/>
          <w:lang w:val="sl-SI"/>
        </w:rPr>
      </w:pPr>
    </w:p>
    <w:p w14:paraId="7612CF08" w14:textId="513018EC" w:rsidR="00A52AC9" w:rsidRPr="00AF01F2" w:rsidRDefault="008E622E" w:rsidP="00A52AC9">
      <w:pPr>
        <w:pStyle w:val="podpisi"/>
        <w:spacing w:line="280" w:lineRule="exact"/>
        <w:jc w:val="both"/>
        <w:rPr>
          <w:rFonts w:ascii="Century Gothic" w:hAnsi="Century Gothic"/>
          <w:sz w:val="22"/>
          <w:szCs w:val="22"/>
          <w:lang w:val="sl-SI"/>
        </w:rPr>
      </w:pPr>
      <w:r w:rsidRPr="00AF01F2">
        <w:rPr>
          <w:rFonts w:ascii="Century Gothic" w:hAnsi="Century Gothic"/>
          <w:sz w:val="22"/>
          <w:szCs w:val="22"/>
          <w:lang w:val="sl-SI"/>
        </w:rPr>
        <w:t>Ugot</w:t>
      </w:r>
      <w:r w:rsidR="00421A4D" w:rsidRPr="00AF01F2">
        <w:rPr>
          <w:rFonts w:ascii="Century Gothic" w:hAnsi="Century Gothic"/>
          <w:sz w:val="22"/>
          <w:szCs w:val="22"/>
          <w:lang w:val="sl-SI"/>
        </w:rPr>
        <w:t xml:space="preserve">oviti </w:t>
      </w:r>
      <w:r w:rsidR="00A274E1" w:rsidRPr="00AF01F2">
        <w:rPr>
          <w:rFonts w:ascii="Century Gothic" w:hAnsi="Century Gothic"/>
          <w:sz w:val="22"/>
          <w:szCs w:val="22"/>
          <w:lang w:val="sl-SI"/>
        </w:rPr>
        <w:t>je treb</w:t>
      </w:r>
      <w:r w:rsidR="00421A4D" w:rsidRPr="00AF01F2">
        <w:rPr>
          <w:rFonts w:ascii="Century Gothic" w:hAnsi="Century Gothic"/>
          <w:sz w:val="22"/>
          <w:szCs w:val="22"/>
          <w:lang w:val="sl-SI"/>
        </w:rPr>
        <w:t>a</w:t>
      </w:r>
      <w:r w:rsidRPr="00AF01F2">
        <w:rPr>
          <w:rFonts w:ascii="Century Gothic" w:hAnsi="Century Gothic"/>
          <w:sz w:val="22"/>
          <w:szCs w:val="22"/>
          <w:lang w:val="sl-SI"/>
        </w:rPr>
        <w:t xml:space="preserve">, da so zasebne investicije odvisne tudi od </w:t>
      </w:r>
      <w:r w:rsidR="00C01AA1" w:rsidRPr="00AF01F2">
        <w:rPr>
          <w:rFonts w:ascii="Century Gothic" w:hAnsi="Century Gothic"/>
          <w:sz w:val="22"/>
          <w:szCs w:val="22"/>
          <w:lang w:val="sl-SI"/>
        </w:rPr>
        <w:t>ukrepov</w:t>
      </w:r>
      <w:r w:rsidRPr="00AF01F2">
        <w:rPr>
          <w:rFonts w:ascii="Century Gothic" w:hAnsi="Century Gothic"/>
          <w:sz w:val="22"/>
          <w:szCs w:val="22"/>
          <w:lang w:val="sl-SI"/>
        </w:rPr>
        <w:t xml:space="preserve"> in politike države na področju elektronskih komunikacij. V letih, ko država investira javna sredstva </w:t>
      </w:r>
      <w:r w:rsidR="00A274E1" w:rsidRPr="00AF01F2">
        <w:rPr>
          <w:rFonts w:ascii="Century Gothic" w:hAnsi="Century Gothic"/>
          <w:sz w:val="22"/>
          <w:szCs w:val="22"/>
          <w:lang w:val="sl-SI"/>
        </w:rPr>
        <w:t>za območja</w:t>
      </w:r>
      <w:r w:rsidRPr="00AF01F2">
        <w:rPr>
          <w:rFonts w:ascii="Century Gothic" w:hAnsi="Century Gothic"/>
          <w:sz w:val="22"/>
          <w:szCs w:val="22"/>
          <w:lang w:val="sl-SI"/>
        </w:rPr>
        <w:t xml:space="preserve"> belih lis, </w:t>
      </w:r>
      <w:r w:rsidR="007A6A5E" w:rsidRPr="00AF01F2">
        <w:rPr>
          <w:rFonts w:ascii="Century Gothic" w:hAnsi="Century Gothic"/>
          <w:sz w:val="22"/>
          <w:szCs w:val="22"/>
          <w:lang w:val="sl-SI"/>
        </w:rPr>
        <w:t>tj. območj</w:t>
      </w:r>
      <w:r w:rsidR="00A274E1" w:rsidRPr="00AF01F2">
        <w:rPr>
          <w:rFonts w:ascii="Century Gothic" w:hAnsi="Century Gothic"/>
          <w:sz w:val="22"/>
          <w:szCs w:val="22"/>
          <w:lang w:val="sl-SI"/>
        </w:rPr>
        <w:t>a</w:t>
      </w:r>
      <w:r w:rsidR="007A6A5E" w:rsidRPr="00AF01F2">
        <w:rPr>
          <w:rFonts w:ascii="Century Gothic" w:hAnsi="Century Gothic"/>
          <w:sz w:val="22"/>
          <w:szCs w:val="22"/>
          <w:lang w:val="sl-SI"/>
        </w:rPr>
        <w:t xml:space="preserve">, kjer ne obstaja ustrezna infrastruktura in </w:t>
      </w:r>
      <w:r w:rsidR="00426874" w:rsidRPr="00AF01F2">
        <w:rPr>
          <w:rFonts w:ascii="Century Gothic" w:hAnsi="Century Gothic"/>
          <w:sz w:val="22"/>
          <w:szCs w:val="22"/>
          <w:lang w:val="sl-SI"/>
        </w:rPr>
        <w:t xml:space="preserve">za katera </w:t>
      </w:r>
      <w:r w:rsidR="007A6A5E" w:rsidRPr="00AF01F2">
        <w:rPr>
          <w:rFonts w:ascii="Century Gothic" w:hAnsi="Century Gothic"/>
          <w:sz w:val="22"/>
          <w:szCs w:val="22"/>
          <w:lang w:val="sl-SI"/>
        </w:rPr>
        <w:t xml:space="preserve">operaterji elektronskih komunikacij nimajo tržnega interesa za gradnjo v naslednjih </w:t>
      </w:r>
      <w:r w:rsidR="003C4E18" w:rsidRPr="00AF01F2">
        <w:rPr>
          <w:rFonts w:ascii="Century Gothic" w:hAnsi="Century Gothic"/>
          <w:sz w:val="22"/>
          <w:szCs w:val="22"/>
          <w:lang w:val="sl-SI"/>
        </w:rPr>
        <w:t xml:space="preserve">treh </w:t>
      </w:r>
      <w:r w:rsidR="007A6A5E" w:rsidRPr="00AF01F2">
        <w:rPr>
          <w:rFonts w:ascii="Century Gothic" w:hAnsi="Century Gothic"/>
          <w:sz w:val="22"/>
          <w:szCs w:val="22"/>
          <w:lang w:val="sl-SI"/>
        </w:rPr>
        <w:t xml:space="preserve">letih, </w:t>
      </w:r>
      <w:r w:rsidRPr="00AF01F2">
        <w:rPr>
          <w:rFonts w:ascii="Century Gothic" w:hAnsi="Century Gothic"/>
          <w:sz w:val="22"/>
          <w:szCs w:val="22"/>
          <w:lang w:val="sl-SI"/>
        </w:rPr>
        <w:t>so tudi zasebne investicije višje</w:t>
      </w:r>
      <w:r w:rsidR="003A1AF3" w:rsidRPr="00AF01F2">
        <w:rPr>
          <w:rFonts w:ascii="Century Gothic" w:hAnsi="Century Gothic"/>
          <w:sz w:val="22"/>
          <w:szCs w:val="22"/>
          <w:lang w:val="sl-SI"/>
        </w:rPr>
        <w:t>, in sicer</w:t>
      </w:r>
      <w:r w:rsidRPr="00AF01F2">
        <w:rPr>
          <w:rFonts w:ascii="Century Gothic" w:hAnsi="Century Gothic"/>
          <w:sz w:val="22"/>
          <w:szCs w:val="22"/>
          <w:lang w:val="sl-SI"/>
        </w:rPr>
        <w:t xml:space="preserve"> zaradi zaščite poslovnega interesa. Vloga države in javnih politik na področju spodbujanja povezljivosti je pomembna tako z vidika spodbujanja zasebnih investicij kot tudi z vidika zagotavljanja javnih sredstev za sofinanciranje vzpostavitve širokopasovnih omrežij na območjih, kjer ni izražen</w:t>
      </w:r>
      <w:r w:rsidR="00004A50" w:rsidRPr="00AF01F2">
        <w:rPr>
          <w:rFonts w:ascii="Century Gothic" w:hAnsi="Century Gothic"/>
          <w:sz w:val="22"/>
          <w:szCs w:val="22"/>
          <w:lang w:val="sl-SI"/>
        </w:rPr>
        <w:t>ega</w:t>
      </w:r>
      <w:r w:rsidRPr="00AF01F2">
        <w:rPr>
          <w:rFonts w:ascii="Century Gothic" w:hAnsi="Century Gothic"/>
          <w:sz w:val="22"/>
          <w:szCs w:val="22"/>
          <w:lang w:val="sl-SI"/>
        </w:rPr>
        <w:t xml:space="preserve"> tržn</w:t>
      </w:r>
      <w:r w:rsidR="00004A50" w:rsidRPr="00AF01F2">
        <w:rPr>
          <w:rFonts w:ascii="Century Gothic" w:hAnsi="Century Gothic"/>
          <w:sz w:val="22"/>
          <w:szCs w:val="22"/>
          <w:lang w:val="sl-SI"/>
        </w:rPr>
        <w:t>ega</w:t>
      </w:r>
      <w:r w:rsidRPr="00AF01F2">
        <w:rPr>
          <w:rFonts w:ascii="Century Gothic" w:hAnsi="Century Gothic"/>
          <w:sz w:val="22"/>
          <w:szCs w:val="22"/>
          <w:lang w:val="sl-SI"/>
        </w:rPr>
        <w:t xml:space="preserve"> interes</w:t>
      </w:r>
      <w:r w:rsidR="00004A50" w:rsidRPr="00AF01F2">
        <w:rPr>
          <w:rFonts w:ascii="Century Gothic" w:hAnsi="Century Gothic"/>
          <w:sz w:val="22"/>
          <w:szCs w:val="22"/>
          <w:lang w:val="sl-SI"/>
        </w:rPr>
        <w:t>a</w:t>
      </w:r>
      <w:r w:rsidRPr="00AF01F2">
        <w:rPr>
          <w:rFonts w:ascii="Century Gothic" w:hAnsi="Century Gothic"/>
          <w:sz w:val="22"/>
          <w:szCs w:val="22"/>
          <w:lang w:val="sl-SI"/>
        </w:rPr>
        <w:t xml:space="preserve"> operaterjev za izgradnjo širokopasovnih priključkov. </w:t>
      </w:r>
      <w:r w:rsidR="00A52AC9" w:rsidRPr="00AF01F2">
        <w:rPr>
          <w:rFonts w:ascii="Century Gothic" w:hAnsi="Century Gothic"/>
          <w:sz w:val="22"/>
          <w:szCs w:val="22"/>
          <w:lang w:val="sl-SI"/>
        </w:rPr>
        <w:t>Pomemben delež zasebnih investicij</w:t>
      </w:r>
      <w:r w:rsidR="005176EA" w:rsidRPr="00AF01F2">
        <w:rPr>
          <w:rFonts w:ascii="Century Gothic" w:hAnsi="Century Gothic"/>
          <w:sz w:val="22"/>
          <w:szCs w:val="22"/>
          <w:lang w:val="sl-SI"/>
        </w:rPr>
        <w:t xml:space="preserve"> z visokimi naložbeni</w:t>
      </w:r>
      <w:r w:rsidR="00B976FC" w:rsidRPr="00AF01F2">
        <w:rPr>
          <w:rFonts w:ascii="Century Gothic" w:hAnsi="Century Gothic"/>
          <w:sz w:val="22"/>
          <w:szCs w:val="22"/>
          <w:lang w:val="sl-SI"/>
        </w:rPr>
        <w:t>mi vložki</w:t>
      </w:r>
      <w:r w:rsidR="00A52AC9" w:rsidRPr="00AF01F2">
        <w:rPr>
          <w:rFonts w:ascii="Century Gothic" w:hAnsi="Century Gothic"/>
          <w:sz w:val="22"/>
          <w:szCs w:val="22"/>
          <w:lang w:val="sl-SI"/>
        </w:rPr>
        <w:t xml:space="preserve"> bo v prihodnje usmerjen v gradnjo</w:t>
      </w:r>
      <w:r w:rsidR="00877BA1" w:rsidRPr="00AF01F2">
        <w:rPr>
          <w:rFonts w:ascii="Century Gothic" w:hAnsi="Century Gothic"/>
          <w:sz w:val="22"/>
          <w:szCs w:val="22"/>
          <w:lang w:val="sl-SI"/>
        </w:rPr>
        <w:t xml:space="preserve"> fiksnih in</w:t>
      </w:r>
      <w:r w:rsidR="00A52AC9" w:rsidRPr="00AF01F2">
        <w:rPr>
          <w:rFonts w:ascii="Century Gothic" w:hAnsi="Century Gothic"/>
          <w:sz w:val="22"/>
          <w:szCs w:val="22"/>
          <w:lang w:val="sl-SI"/>
        </w:rPr>
        <w:t xml:space="preserve"> mobilnih omrežij. Da bi dosegli cilje razvoja širokopasovne infrastrukture</w:t>
      </w:r>
      <w:r w:rsidR="00A274E1" w:rsidRPr="00AF01F2">
        <w:rPr>
          <w:rFonts w:ascii="Century Gothic" w:hAnsi="Century Gothic"/>
          <w:sz w:val="22"/>
          <w:szCs w:val="22"/>
          <w:lang w:val="sl-SI"/>
        </w:rPr>
        <w:t>,</w:t>
      </w:r>
      <w:r w:rsidR="00A52AC9" w:rsidRPr="00AF01F2">
        <w:rPr>
          <w:rFonts w:ascii="Century Gothic" w:hAnsi="Century Gothic"/>
          <w:sz w:val="22"/>
          <w:szCs w:val="22"/>
          <w:lang w:val="sl-SI"/>
        </w:rPr>
        <w:t xml:space="preserve"> </w:t>
      </w:r>
      <w:r w:rsidR="00E205A2" w:rsidRPr="00AF01F2">
        <w:rPr>
          <w:rFonts w:ascii="Century Gothic" w:hAnsi="Century Gothic"/>
          <w:sz w:val="22"/>
          <w:szCs w:val="22"/>
          <w:lang w:val="sl-SI"/>
        </w:rPr>
        <w:t>je treba</w:t>
      </w:r>
      <w:r w:rsidR="00A52AC9" w:rsidRPr="00AF01F2">
        <w:rPr>
          <w:rFonts w:ascii="Century Gothic" w:hAnsi="Century Gothic"/>
          <w:sz w:val="22"/>
          <w:szCs w:val="22"/>
          <w:lang w:val="sl-SI"/>
        </w:rPr>
        <w:t xml:space="preserve"> celotn</w:t>
      </w:r>
      <w:r w:rsidR="00A274E1" w:rsidRPr="00AF01F2">
        <w:rPr>
          <w:rFonts w:ascii="Century Gothic" w:hAnsi="Century Gothic"/>
          <w:sz w:val="22"/>
          <w:szCs w:val="22"/>
          <w:lang w:val="sl-SI"/>
        </w:rPr>
        <w:t>i</w:t>
      </w:r>
      <w:r w:rsidR="00A52AC9" w:rsidRPr="00AF01F2">
        <w:rPr>
          <w:rFonts w:ascii="Century Gothic" w:hAnsi="Century Gothic"/>
          <w:sz w:val="22"/>
          <w:szCs w:val="22"/>
          <w:lang w:val="sl-SI"/>
        </w:rPr>
        <w:t xml:space="preserve"> naložbeni trend okrepiti in nadaljevati v prihodnjih letih.</w:t>
      </w:r>
    </w:p>
    <w:p w14:paraId="6CC94980" w14:textId="77777777" w:rsidR="00117D6B" w:rsidRPr="00AF01F2" w:rsidRDefault="00117D6B" w:rsidP="00A52AC9">
      <w:pPr>
        <w:pStyle w:val="podpisi"/>
        <w:spacing w:line="280" w:lineRule="exact"/>
        <w:jc w:val="both"/>
        <w:rPr>
          <w:rFonts w:ascii="Century Gothic" w:hAnsi="Century Gothic"/>
          <w:sz w:val="22"/>
          <w:szCs w:val="22"/>
          <w:lang w:val="sl-SI"/>
        </w:rPr>
      </w:pPr>
    </w:p>
    <w:p w14:paraId="346022F8" w14:textId="736086E7" w:rsidR="00117D6B" w:rsidRPr="00AF01F2" w:rsidRDefault="63CAC225" w:rsidP="00A52AC9">
      <w:pPr>
        <w:pStyle w:val="podpisi"/>
        <w:spacing w:line="280" w:lineRule="exact"/>
        <w:jc w:val="both"/>
        <w:rPr>
          <w:rFonts w:ascii="Century Gothic" w:hAnsi="Century Gothic"/>
          <w:sz w:val="22"/>
          <w:szCs w:val="22"/>
          <w:lang w:val="sl-SI"/>
        </w:rPr>
      </w:pPr>
      <w:r w:rsidRPr="00AF01F2">
        <w:rPr>
          <w:rFonts w:ascii="Century Gothic" w:hAnsi="Century Gothic"/>
          <w:sz w:val="22"/>
          <w:szCs w:val="22"/>
          <w:lang w:val="sl-SI"/>
        </w:rPr>
        <w:t>Gradnja</w:t>
      </w:r>
      <w:r w:rsidR="00117D6B" w:rsidRPr="00AF01F2">
        <w:rPr>
          <w:rFonts w:ascii="Century Gothic" w:hAnsi="Century Gothic"/>
          <w:sz w:val="22"/>
          <w:szCs w:val="22"/>
          <w:lang w:val="sl-SI"/>
        </w:rPr>
        <w:t xml:space="preserve"> omrežij </w:t>
      </w:r>
      <w:r w:rsidR="34DC1C1C" w:rsidRPr="00AF01F2">
        <w:rPr>
          <w:rFonts w:ascii="Century Gothic" w:hAnsi="Century Gothic"/>
          <w:sz w:val="22"/>
          <w:szCs w:val="22"/>
          <w:lang w:val="sl-SI"/>
        </w:rPr>
        <w:t xml:space="preserve">in zlivanje </w:t>
      </w:r>
      <w:r w:rsidR="002710A4" w:rsidRPr="00AF01F2">
        <w:rPr>
          <w:rFonts w:ascii="Century Gothic" w:hAnsi="Century Gothic"/>
          <w:sz w:val="22"/>
          <w:szCs w:val="22"/>
          <w:lang w:val="sl-SI"/>
        </w:rPr>
        <w:t>tehnologij</w:t>
      </w:r>
      <w:r w:rsidR="00CC35E6" w:rsidRPr="00AF01F2">
        <w:rPr>
          <w:rFonts w:ascii="Century Gothic" w:hAnsi="Century Gothic"/>
          <w:sz w:val="22"/>
          <w:szCs w:val="22"/>
          <w:lang w:val="sl-SI"/>
        </w:rPr>
        <w:t xml:space="preserve"> </w:t>
      </w:r>
      <w:r w:rsidR="34DC1C1C" w:rsidRPr="00AF01F2">
        <w:rPr>
          <w:rFonts w:ascii="Century Gothic" w:hAnsi="Century Gothic"/>
          <w:sz w:val="22"/>
          <w:szCs w:val="22"/>
          <w:lang w:val="sl-SI"/>
        </w:rPr>
        <w:t>bosta omogočala tudi</w:t>
      </w:r>
      <w:r w:rsidR="542401DF" w:rsidRPr="00AF01F2">
        <w:rPr>
          <w:rFonts w:ascii="Century Gothic" w:hAnsi="Century Gothic"/>
          <w:sz w:val="22"/>
          <w:szCs w:val="22"/>
          <w:lang w:val="sl-SI"/>
        </w:rPr>
        <w:t xml:space="preserve"> </w:t>
      </w:r>
      <w:r w:rsidR="001702D9" w:rsidRPr="00AF01F2">
        <w:rPr>
          <w:rFonts w:ascii="Century Gothic" w:hAnsi="Century Gothic"/>
          <w:sz w:val="22"/>
          <w:szCs w:val="22"/>
          <w:lang w:val="sl-SI"/>
        </w:rPr>
        <w:t>storitve javne varnosti in zaščite (</w:t>
      </w:r>
      <w:r w:rsidR="001511F0" w:rsidRPr="00AF01F2">
        <w:rPr>
          <w:rFonts w:ascii="Century Gothic" w:hAnsi="Century Gothic"/>
          <w:sz w:val="22"/>
          <w:szCs w:val="22"/>
          <w:lang w:val="sl-SI"/>
        </w:rPr>
        <w:t xml:space="preserve">angl. </w:t>
      </w:r>
      <w:r w:rsidR="00C44AD8" w:rsidRPr="00AF01F2">
        <w:rPr>
          <w:rFonts w:ascii="Century Gothic" w:hAnsi="Century Gothic"/>
          <w:i/>
          <w:sz w:val="22"/>
          <w:szCs w:val="22"/>
          <w:lang w:val="sl-SI"/>
        </w:rPr>
        <w:t>Public Protection and Disaster Relief</w:t>
      </w:r>
      <w:r w:rsidR="00C44AD8" w:rsidRPr="00AF01F2">
        <w:rPr>
          <w:rFonts w:ascii="Century Gothic" w:hAnsi="Century Gothic"/>
          <w:sz w:val="22"/>
          <w:szCs w:val="22"/>
          <w:lang w:val="sl-SI"/>
        </w:rPr>
        <w:t>, PPDR)</w:t>
      </w:r>
      <w:r w:rsidR="00047789" w:rsidRPr="00AF01F2">
        <w:rPr>
          <w:rFonts w:ascii="Century Gothic" w:hAnsi="Century Gothic"/>
          <w:sz w:val="22"/>
          <w:szCs w:val="22"/>
          <w:lang w:val="sl-SI"/>
        </w:rPr>
        <w:t xml:space="preserve"> oziroma rešitve za </w:t>
      </w:r>
      <w:r w:rsidR="00DA48A6" w:rsidRPr="00AF01F2">
        <w:rPr>
          <w:rFonts w:ascii="Century Gothic" w:hAnsi="Century Gothic"/>
          <w:sz w:val="22"/>
          <w:szCs w:val="22"/>
          <w:lang w:val="sl-SI"/>
        </w:rPr>
        <w:t>vzpostavitev in razvoj omrežja ESINET</w:t>
      </w:r>
      <w:r w:rsidR="00BC263F" w:rsidRPr="00AF01F2">
        <w:rPr>
          <w:rFonts w:ascii="Century Gothic" w:hAnsi="Century Gothic"/>
          <w:sz w:val="22"/>
          <w:szCs w:val="22"/>
          <w:lang w:val="sl-SI"/>
        </w:rPr>
        <w:t xml:space="preserve"> v</w:t>
      </w:r>
      <w:r w:rsidR="00CC5108" w:rsidRPr="00AF01F2">
        <w:rPr>
          <w:rFonts w:ascii="Century Gothic" w:hAnsi="Century Gothic"/>
          <w:sz w:val="22"/>
          <w:szCs w:val="22"/>
          <w:lang w:val="sl-SI"/>
        </w:rPr>
        <w:t xml:space="preserve"> sk</w:t>
      </w:r>
      <w:r w:rsidR="00E55F71" w:rsidRPr="00AF01F2">
        <w:rPr>
          <w:rFonts w:ascii="Century Gothic" w:hAnsi="Century Gothic"/>
          <w:sz w:val="22"/>
          <w:szCs w:val="22"/>
          <w:lang w:val="sl-SI"/>
        </w:rPr>
        <w:t>la</w:t>
      </w:r>
      <w:r w:rsidR="00CC5108" w:rsidRPr="00AF01F2">
        <w:rPr>
          <w:rFonts w:ascii="Century Gothic" w:hAnsi="Century Gothic"/>
          <w:sz w:val="22"/>
          <w:szCs w:val="22"/>
          <w:lang w:val="sl-SI"/>
        </w:rPr>
        <w:t>d</w:t>
      </w:r>
      <w:r w:rsidR="00BC263F" w:rsidRPr="00AF01F2">
        <w:rPr>
          <w:rFonts w:ascii="Century Gothic" w:hAnsi="Century Gothic"/>
          <w:sz w:val="22"/>
          <w:szCs w:val="22"/>
          <w:lang w:val="sl-SI"/>
        </w:rPr>
        <w:t>u</w:t>
      </w:r>
      <w:r w:rsidR="00CC5108" w:rsidRPr="00AF01F2">
        <w:rPr>
          <w:rFonts w:ascii="Century Gothic" w:hAnsi="Century Gothic"/>
          <w:sz w:val="22"/>
          <w:szCs w:val="22"/>
          <w:lang w:val="sl-SI"/>
        </w:rPr>
        <w:t xml:space="preserve"> z razvojem tehnologij in </w:t>
      </w:r>
      <w:r w:rsidR="00BC263F" w:rsidRPr="00AF01F2">
        <w:rPr>
          <w:rFonts w:ascii="Century Gothic" w:hAnsi="Century Gothic"/>
          <w:sz w:val="22"/>
          <w:szCs w:val="22"/>
          <w:lang w:val="sl-SI"/>
        </w:rPr>
        <w:t>načini urejanja</w:t>
      </w:r>
      <w:r w:rsidR="001B13AA" w:rsidRPr="00AF01F2">
        <w:rPr>
          <w:rFonts w:ascii="Century Gothic" w:hAnsi="Century Gothic"/>
          <w:sz w:val="22"/>
          <w:szCs w:val="22"/>
          <w:lang w:val="sl-SI"/>
        </w:rPr>
        <w:t xml:space="preserve"> </w:t>
      </w:r>
      <w:r w:rsidR="00CC5108" w:rsidRPr="00AF01F2">
        <w:rPr>
          <w:rFonts w:ascii="Century Gothic" w:hAnsi="Century Gothic"/>
          <w:sz w:val="22"/>
          <w:szCs w:val="22"/>
          <w:lang w:val="sl-SI"/>
        </w:rPr>
        <w:t>v EU.</w:t>
      </w:r>
    </w:p>
    <w:p w14:paraId="48F11EA9" w14:textId="77777777" w:rsidR="00F47909" w:rsidRPr="00AF01F2" w:rsidRDefault="00F47909" w:rsidP="00A52AC9">
      <w:pPr>
        <w:pStyle w:val="podpisi"/>
        <w:spacing w:line="280" w:lineRule="exact"/>
        <w:jc w:val="both"/>
        <w:rPr>
          <w:rFonts w:ascii="Century Gothic" w:hAnsi="Century Gothic"/>
          <w:sz w:val="22"/>
          <w:szCs w:val="22"/>
          <w:lang w:val="sl-SI"/>
        </w:rPr>
      </w:pPr>
    </w:p>
    <w:p w14:paraId="3173F051" w14:textId="3602CC70" w:rsidR="00A52AC9" w:rsidRPr="00AF01F2" w:rsidRDefault="00A52AC9" w:rsidP="00A52AC9">
      <w:pPr>
        <w:pStyle w:val="podpisi"/>
        <w:spacing w:line="280" w:lineRule="exact"/>
        <w:jc w:val="both"/>
        <w:rPr>
          <w:rFonts w:ascii="Century Gothic" w:hAnsi="Century Gothic"/>
          <w:sz w:val="22"/>
          <w:szCs w:val="22"/>
          <w:lang w:val="sl-SI"/>
        </w:rPr>
      </w:pPr>
      <w:r w:rsidRPr="00AF01F2">
        <w:rPr>
          <w:rFonts w:ascii="Century Gothic" w:hAnsi="Century Gothic"/>
          <w:sz w:val="22"/>
          <w:szCs w:val="22"/>
          <w:lang w:val="sl-SI"/>
        </w:rPr>
        <w:t>Javna sredstva bodo usmerjena v sofinanciranje gradnje širokopasovne infrastrukture</w:t>
      </w:r>
      <w:r w:rsidR="00C404B3" w:rsidRPr="00AF01F2">
        <w:rPr>
          <w:rFonts w:ascii="Century Gothic" w:hAnsi="Century Gothic"/>
          <w:sz w:val="22"/>
          <w:szCs w:val="22"/>
          <w:lang w:val="sl-SI"/>
        </w:rPr>
        <w:t>, in sicer</w:t>
      </w:r>
      <w:r w:rsidRPr="00AF01F2">
        <w:rPr>
          <w:rFonts w:ascii="Century Gothic" w:hAnsi="Century Gothic"/>
          <w:sz w:val="22"/>
          <w:szCs w:val="22"/>
          <w:lang w:val="sl-SI"/>
        </w:rPr>
        <w:t>:</w:t>
      </w:r>
    </w:p>
    <w:p w14:paraId="47D71463" w14:textId="1B5396EC" w:rsidR="00A52AC9" w:rsidRPr="00AF01F2" w:rsidRDefault="00A52AC9" w:rsidP="00A52AC9">
      <w:pPr>
        <w:pStyle w:val="podpisi"/>
        <w:numPr>
          <w:ilvl w:val="0"/>
          <w:numId w:val="2"/>
        </w:numPr>
        <w:spacing w:line="280" w:lineRule="exact"/>
        <w:jc w:val="both"/>
        <w:rPr>
          <w:rFonts w:ascii="Century Gothic" w:hAnsi="Century Gothic"/>
          <w:sz w:val="22"/>
          <w:szCs w:val="22"/>
          <w:lang w:val="sl-SI"/>
        </w:rPr>
      </w:pPr>
      <w:r w:rsidRPr="00AF01F2">
        <w:rPr>
          <w:rFonts w:ascii="Century Gothic" w:hAnsi="Century Gothic"/>
          <w:sz w:val="22"/>
          <w:szCs w:val="22"/>
          <w:lang w:val="sl-SI"/>
        </w:rPr>
        <w:t>gradnj</w:t>
      </w:r>
      <w:r w:rsidR="00A36D9E" w:rsidRPr="00AF01F2">
        <w:rPr>
          <w:rFonts w:ascii="Century Gothic" w:hAnsi="Century Gothic"/>
          <w:sz w:val="22"/>
          <w:szCs w:val="22"/>
          <w:lang w:val="sl-SI"/>
        </w:rPr>
        <w:t>e</w:t>
      </w:r>
      <w:r w:rsidRPr="00AF01F2">
        <w:rPr>
          <w:rFonts w:ascii="Century Gothic" w:hAnsi="Century Gothic"/>
          <w:sz w:val="22"/>
          <w:szCs w:val="22"/>
          <w:lang w:val="sl-SI"/>
        </w:rPr>
        <w:t xml:space="preserve"> odprtih fiksnih širokopasovnih omrežij na belih lisah, to je na območjih, kjer ne obstaja ustrezna infrastruktura in </w:t>
      </w:r>
      <w:r w:rsidR="00426874" w:rsidRPr="00AF01F2">
        <w:rPr>
          <w:rFonts w:ascii="Century Gothic" w:hAnsi="Century Gothic"/>
          <w:sz w:val="22"/>
          <w:szCs w:val="22"/>
          <w:lang w:val="sl-SI"/>
        </w:rPr>
        <w:t xml:space="preserve">za katera </w:t>
      </w:r>
      <w:r w:rsidRPr="00AF01F2">
        <w:rPr>
          <w:rFonts w:ascii="Century Gothic" w:hAnsi="Century Gothic"/>
          <w:sz w:val="22"/>
          <w:szCs w:val="22"/>
          <w:lang w:val="sl-SI"/>
        </w:rPr>
        <w:t xml:space="preserve">operaterji elektronskih komunikacij nimajo tržnega interesa za gradnjo v naslednjih </w:t>
      </w:r>
      <w:r w:rsidR="00FF13BD" w:rsidRPr="00AF01F2">
        <w:rPr>
          <w:rFonts w:ascii="Century Gothic" w:hAnsi="Century Gothic"/>
          <w:sz w:val="22"/>
          <w:szCs w:val="22"/>
          <w:lang w:val="sl-SI"/>
        </w:rPr>
        <w:t xml:space="preserve">treh </w:t>
      </w:r>
      <w:r w:rsidRPr="00AF01F2">
        <w:rPr>
          <w:rFonts w:ascii="Century Gothic" w:hAnsi="Century Gothic"/>
          <w:sz w:val="22"/>
          <w:szCs w:val="22"/>
          <w:lang w:val="sl-SI"/>
        </w:rPr>
        <w:t>letih</w:t>
      </w:r>
      <w:r w:rsidR="008E2FCE" w:rsidRPr="00AF01F2">
        <w:rPr>
          <w:rFonts w:ascii="Century Gothic" w:hAnsi="Century Gothic"/>
          <w:sz w:val="22"/>
          <w:szCs w:val="22"/>
          <w:lang w:val="sl-SI"/>
        </w:rPr>
        <w:t xml:space="preserve">, </w:t>
      </w:r>
      <w:r w:rsidR="00C86BF2" w:rsidRPr="00AF01F2">
        <w:rPr>
          <w:rFonts w:ascii="Century Gothic" w:hAnsi="Century Gothic"/>
          <w:sz w:val="22"/>
          <w:szCs w:val="22"/>
          <w:lang w:val="sl-SI"/>
        </w:rPr>
        <w:t xml:space="preserve">v </w:t>
      </w:r>
      <w:r w:rsidR="008E2FCE" w:rsidRPr="00AF01F2">
        <w:rPr>
          <w:rFonts w:ascii="Century Gothic" w:hAnsi="Century Gothic"/>
          <w:sz w:val="22"/>
          <w:szCs w:val="22"/>
          <w:lang w:val="sl-SI"/>
        </w:rPr>
        <w:t>sklad</w:t>
      </w:r>
      <w:r w:rsidR="00C86BF2" w:rsidRPr="00AF01F2">
        <w:rPr>
          <w:rFonts w:ascii="Century Gothic" w:hAnsi="Century Gothic"/>
          <w:sz w:val="22"/>
          <w:szCs w:val="22"/>
          <w:lang w:val="sl-SI"/>
        </w:rPr>
        <w:t>u</w:t>
      </w:r>
      <w:r w:rsidR="008E2FCE" w:rsidRPr="00AF01F2">
        <w:rPr>
          <w:rFonts w:ascii="Century Gothic" w:hAnsi="Century Gothic"/>
          <w:sz w:val="22"/>
          <w:szCs w:val="22"/>
          <w:lang w:val="sl-SI"/>
        </w:rPr>
        <w:t xml:space="preserve"> z načelom tehnološke nevtralnosti</w:t>
      </w:r>
      <w:r w:rsidRPr="00AF01F2">
        <w:rPr>
          <w:rFonts w:ascii="Century Gothic" w:hAnsi="Century Gothic"/>
          <w:sz w:val="22"/>
          <w:szCs w:val="22"/>
          <w:lang w:val="sl-SI"/>
        </w:rPr>
        <w:t>;</w:t>
      </w:r>
    </w:p>
    <w:p w14:paraId="6ED8B673" w14:textId="538D9833" w:rsidR="00457424" w:rsidRPr="00AF01F2" w:rsidRDefault="00A52AC9" w:rsidP="00A513A3">
      <w:pPr>
        <w:pStyle w:val="podpisi"/>
        <w:numPr>
          <w:ilvl w:val="0"/>
          <w:numId w:val="2"/>
        </w:numPr>
        <w:spacing w:line="280" w:lineRule="exact"/>
        <w:jc w:val="both"/>
        <w:rPr>
          <w:rFonts w:ascii="Century Gothic" w:hAnsi="Century Gothic"/>
          <w:sz w:val="22"/>
          <w:szCs w:val="22"/>
          <w:lang w:val="sl-SI"/>
        </w:rPr>
      </w:pPr>
      <w:r w:rsidRPr="00AF01F2">
        <w:rPr>
          <w:rFonts w:ascii="Century Gothic" w:hAnsi="Century Gothic"/>
          <w:sz w:val="22"/>
          <w:szCs w:val="22"/>
          <w:lang w:val="sl-SI"/>
        </w:rPr>
        <w:t>gradnj</w:t>
      </w:r>
      <w:r w:rsidR="00A36D9E" w:rsidRPr="00AF01F2">
        <w:rPr>
          <w:rFonts w:ascii="Century Gothic" w:hAnsi="Century Gothic"/>
          <w:sz w:val="22"/>
          <w:szCs w:val="22"/>
          <w:lang w:val="sl-SI"/>
        </w:rPr>
        <w:t>e</w:t>
      </w:r>
      <w:r w:rsidRPr="00AF01F2">
        <w:rPr>
          <w:rFonts w:ascii="Century Gothic" w:hAnsi="Century Gothic"/>
          <w:sz w:val="22"/>
          <w:szCs w:val="22"/>
          <w:lang w:val="sl-SI"/>
        </w:rPr>
        <w:t xml:space="preserve"> </w:t>
      </w:r>
      <w:r w:rsidR="00416E40" w:rsidRPr="00AF01F2">
        <w:rPr>
          <w:rFonts w:ascii="Century Gothic" w:hAnsi="Century Gothic"/>
          <w:sz w:val="22"/>
          <w:szCs w:val="22"/>
          <w:lang w:val="sl-SI"/>
        </w:rPr>
        <w:t>odprtih</w:t>
      </w:r>
      <w:r w:rsidR="00A96008" w:rsidRPr="00AF01F2">
        <w:rPr>
          <w:rFonts w:ascii="Century Gothic" w:hAnsi="Century Gothic"/>
          <w:sz w:val="22"/>
          <w:szCs w:val="22"/>
          <w:lang w:val="sl-SI"/>
        </w:rPr>
        <w:t xml:space="preserve"> pasivnih</w:t>
      </w:r>
      <w:r w:rsidR="00416E40" w:rsidRPr="00AF01F2">
        <w:rPr>
          <w:rFonts w:ascii="Century Gothic" w:hAnsi="Century Gothic"/>
          <w:sz w:val="22"/>
          <w:szCs w:val="22"/>
          <w:lang w:val="sl-SI"/>
        </w:rPr>
        <w:t xml:space="preserve"> </w:t>
      </w:r>
      <w:r w:rsidRPr="00AF01F2">
        <w:rPr>
          <w:rFonts w:ascii="Century Gothic" w:hAnsi="Century Gothic"/>
          <w:sz w:val="22"/>
          <w:szCs w:val="22"/>
          <w:lang w:val="sl-SI"/>
        </w:rPr>
        <w:t xml:space="preserve">mobilnih omrežij 5G </w:t>
      </w:r>
      <w:r w:rsidR="008F2579" w:rsidRPr="00AF01F2">
        <w:rPr>
          <w:rFonts w:ascii="Century Gothic" w:hAnsi="Century Gothic"/>
          <w:sz w:val="22"/>
          <w:szCs w:val="22"/>
          <w:lang w:val="sl-SI"/>
        </w:rPr>
        <w:t>(odprtih</w:t>
      </w:r>
      <w:r w:rsidR="00642C3E" w:rsidRPr="00AF01F2">
        <w:rPr>
          <w:rFonts w:ascii="Century Gothic" w:hAnsi="Century Gothic"/>
          <w:sz w:val="22"/>
          <w:szCs w:val="22"/>
          <w:lang w:val="sl-SI"/>
        </w:rPr>
        <w:t xml:space="preserve"> </w:t>
      </w:r>
      <w:r w:rsidR="0062541A" w:rsidRPr="00AF01F2">
        <w:rPr>
          <w:rFonts w:ascii="Century Gothic" w:hAnsi="Century Gothic"/>
          <w:sz w:val="22"/>
          <w:szCs w:val="22"/>
          <w:lang w:val="sl-SI"/>
        </w:rPr>
        <w:t>pasivnih</w:t>
      </w:r>
      <w:r w:rsidR="008F2579" w:rsidRPr="00AF01F2">
        <w:rPr>
          <w:rFonts w:ascii="Century Gothic" w:hAnsi="Century Gothic"/>
          <w:sz w:val="22"/>
          <w:szCs w:val="22"/>
          <w:lang w:val="sl-SI"/>
        </w:rPr>
        <w:t xml:space="preserve"> baznih postaj) </w:t>
      </w:r>
      <w:r w:rsidRPr="00AF01F2">
        <w:rPr>
          <w:rFonts w:ascii="Century Gothic" w:hAnsi="Century Gothic"/>
          <w:sz w:val="22"/>
          <w:szCs w:val="22"/>
          <w:lang w:val="sl-SI"/>
        </w:rPr>
        <w:t>na območjih, na katerih mobilna omrežja niso zgrajena ali na katerih so na voljo le mobilna omrežja, ki lahko podpirajo mobilne storitve predhodnih generacij</w:t>
      </w:r>
      <w:r w:rsidR="00C86BF2" w:rsidRPr="00AF01F2">
        <w:rPr>
          <w:rFonts w:ascii="Century Gothic" w:hAnsi="Century Gothic"/>
          <w:sz w:val="22"/>
          <w:szCs w:val="22"/>
          <w:lang w:val="sl-SI"/>
        </w:rPr>
        <w:t>,</w:t>
      </w:r>
      <w:r w:rsidRPr="00AF01F2">
        <w:rPr>
          <w:rFonts w:ascii="Century Gothic" w:hAnsi="Century Gothic"/>
          <w:sz w:val="22"/>
          <w:szCs w:val="22"/>
          <w:lang w:val="sl-SI"/>
        </w:rPr>
        <w:t xml:space="preserve"> in </w:t>
      </w:r>
      <w:r w:rsidRPr="00AF01F2">
        <w:rPr>
          <w:rFonts w:ascii="Century Gothic" w:hAnsi="Century Gothic"/>
          <w:sz w:val="22"/>
          <w:szCs w:val="22"/>
          <w:lang w:val="sl-SI"/>
        </w:rPr>
        <w:lastRenderedPageBreak/>
        <w:t>na katerih se v naslednjih letih ne načrtuje gradnja</w:t>
      </w:r>
      <w:r w:rsidR="00A13758" w:rsidRPr="00AF01F2">
        <w:rPr>
          <w:rFonts w:ascii="Century Gothic" w:hAnsi="Century Gothic"/>
          <w:sz w:val="22"/>
          <w:szCs w:val="22"/>
          <w:lang w:val="sl-SI"/>
        </w:rPr>
        <w:t>; s</w:t>
      </w:r>
      <w:r w:rsidRPr="00AF01F2">
        <w:rPr>
          <w:rFonts w:ascii="Century Gothic" w:hAnsi="Century Gothic"/>
          <w:sz w:val="22"/>
          <w:szCs w:val="22"/>
          <w:lang w:val="sl-SI"/>
        </w:rPr>
        <w:t>ofinancirana infrastruktura se ne upošteva pri izpolnjevanju obveznosti operaterjev mobilnih omrežij glede pokritosti, ki izhajajo iz pogojev, povezanih s pravicami do uporabe spektrov 5G;</w:t>
      </w:r>
      <w:r w:rsidR="00A13758" w:rsidRPr="00AF01F2">
        <w:rPr>
          <w:rFonts w:ascii="Century Gothic" w:hAnsi="Century Gothic"/>
          <w:sz w:val="22"/>
          <w:szCs w:val="22"/>
          <w:lang w:val="sl-SI"/>
        </w:rPr>
        <w:t xml:space="preserve"> obvladovanje stroškov oziroma pokritje velikih investicijskih vlaganj operaterjev in ponudnikov storitev bo </w:t>
      </w:r>
      <w:r w:rsidR="00C86BF2" w:rsidRPr="00AF01F2">
        <w:rPr>
          <w:rFonts w:ascii="Century Gothic" w:hAnsi="Century Gothic"/>
          <w:sz w:val="22"/>
          <w:szCs w:val="22"/>
          <w:lang w:val="sl-SI"/>
        </w:rPr>
        <w:t>m</w:t>
      </w:r>
      <w:r w:rsidR="00A13758" w:rsidRPr="00AF01F2">
        <w:rPr>
          <w:rFonts w:ascii="Century Gothic" w:hAnsi="Century Gothic"/>
          <w:sz w:val="22"/>
          <w:szCs w:val="22"/>
          <w:lang w:val="sl-SI"/>
        </w:rPr>
        <w:t>ed pomembni</w:t>
      </w:r>
      <w:r w:rsidR="00C86BF2" w:rsidRPr="00AF01F2">
        <w:rPr>
          <w:rFonts w:ascii="Century Gothic" w:hAnsi="Century Gothic"/>
          <w:sz w:val="22"/>
          <w:szCs w:val="22"/>
          <w:lang w:val="sl-SI"/>
        </w:rPr>
        <w:t>mi</w:t>
      </w:r>
      <w:r w:rsidR="00A13758" w:rsidRPr="00AF01F2">
        <w:rPr>
          <w:rFonts w:ascii="Century Gothic" w:hAnsi="Century Gothic"/>
          <w:sz w:val="22"/>
          <w:szCs w:val="22"/>
          <w:lang w:val="sl-SI"/>
        </w:rPr>
        <w:t xml:space="preserve"> dejavnik</w:t>
      </w:r>
      <w:r w:rsidR="00C86BF2" w:rsidRPr="00AF01F2">
        <w:rPr>
          <w:rFonts w:ascii="Century Gothic" w:hAnsi="Century Gothic"/>
          <w:sz w:val="22"/>
          <w:szCs w:val="22"/>
          <w:lang w:val="sl-SI"/>
        </w:rPr>
        <w:t>i</w:t>
      </w:r>
      <w:r w:rsidR="00A13758" w:rsidRPr="00AF01F2">
        <w:rPr>
          <w:rFonts w:ascii="Century Gothic" w:hAnsi="Century Gothic"/>
          <w:sz w:val="22"/>
          <w:szCs w:val="22"/>
          <w:lang w:val="sl-SI"/>
        </w:rPr>
        <w:t>, ki bo</w:t>
      </w:r>
      <w:r w:rsidR="00C86BF2" w:rsidRPr="00AF01F2">
        <w:rPr>
          <w:rFonts w:ascii="Century Gothic" w:hAnsi="Century Gothic"/>
          <w:sz w:val="22"/>
          <w:szCs w:val="22"/>
          <w:lang w:val="sl-SI"/>
        </w:rPr>
        <w:t>do</w:t>
      </w:r>
      <w:r w:rsidR="00A13758" w:rsidRPr="00AF01F2">
        <w:rPr>
          <w:rFonts w:ascii="Century Gothic" w:hAnsi="Century Gothic"/>
          <w:sz w:val="22"/>
          <w:szCs w:val="22"/>
          <w:lang w:val="sl-SI"/>
        </w:rPr>
        <w:t xml:space="preserve"> vplival</w:t>
      </w:r>
      <w:r w:rsidR="00C86BF2" w:rsidRPr="00AF01F2">
        <w:rPr>
          <w:rFonts w:ascii="Century Gothic" w:hAnsi="Century Gothic"/>
          <w:sz w:val="22"/>
          <w:szCs w:val="22"/>
          <w:lang w:val="sl-SI"/>
        </w:rPr>
        <w:t xml:space="preserve">i </w:t>
      </w:r>
      <w:r w:rsidR="00A13758" w:rsidRPr="00AF01F2">
        <w:rPr>
          <w:rFonts w:ascii="Century Gothic" w:hAnsi="Century Gothic"/>
          <w:sz w:val="22"/>
          <w:szCs w:val="22"/>
          <w:lang w:val="sl-SI"/>
        </w:rPr>
        <w:t xml:space="preserve">na razvoj </w:t>
      </w:r>
      <w:r w:rsidR="007945C4" w:rsidRPr="00AF01F2">
        <w:rPr>
          <w:rFonts w:ascii="Century Gothic" w:hAnsi="Century Gothic"/>
          <w:sz w:val="22"/>
          <w:szCs w:val="22"/>
          <w:lang w:val="sl-SI"/>
        </w:rPr>
        <w:t>mobilnega</w:t>
      </w:r>
      <w:r w:rsidR="00A13758" w:rsidRPr="00AF01F2">
        <w:rPr>
          <w:rFonts w:ascii="Century Gothic" w:hAnsi="Century Gothic"/>
          <w:sz w:val="22"/>
          <w:szCs w:val="22"/>
          <w:lang w:val="sl-SI"/>
        </w:rPr>
        <w:t xml:space="preserve"> omrežja</w:t>
      </w:r>
      <w:r w:rsidR="00457424" w:rsidRPr="00AF01F2">
        <w:rPr>
          <w:rFonts w:ascii="Century Gothic" w:hAnsi="Century Gothic"/>
          <w:sz w:val="22"/>
          <w:szCs w:val="22"/>
          <w:lang w:val="sl-SI"/>
        </w:rPr>
        <w:t>;</w:t>
      </w:r>
    </w:p>
    <w:p w14:paraId="459EEFB0" w14:textId="58E43B2D" w:rsidR="00D6263D" w:rsidRPr="00AF01F2" w:rsidRDefault="00C33FE7" w:rsidP="0012258F">
      <w:pPr>
        <w:pStyle w:val="podpisi"/>
        <w:numPr>
          <w:ilvl w:val="0"/>
          <w:numId w:val="2"/>
        </w:numPr>
        <w:spacing w:line="280" w:lineRule="exact"/>
        <w:jc w:val="both"/>
        <w:rPr>
          <w:rFonts w:ascii="Century Gothic" w:hAnsi="Century Gothic"/>
          <w:sz w:val="22"/>
          <w:szCs w:val="22"/>
          <w:lang w:val="sl-SI"/>
        </w:rPr>
      </w:pPr>
      <w:r w:rsidRPr="00AF01F2">
        <w:rPr>
          <w:rFonts w:ascii="Century Gothic" w:hAnsi="Century Gothic"/>
          <w:sz w:val="22"/>
          <w:szCs w:val="22"/>
          <w:lang w:val="sl-SI"/>
        </w:rPr>
        <w:t>gradnj</w:t>
      </w:r>
      <w:r w:rsidR="00A36D9E" w:rsidRPr="00AF01F2">
        <w:rPr>
          <w:rFonts w:ascii="Century Gothic" w:hAnsi="Century Gothic"/>
          <w:sz w:val="22"/>
          <w:szCs w:val="22"/>
          <w:lang w:val="sl-SI"/>
        </w:rPr>
        <w:t>e</w:t>
      </w:r>
      <w:r w:rsidRPr="00AF01F2">
        <w:rPr>
          <w:rFonts w:ascii="Century Gothic" w:hAnsi="Century Gothic"/>
          <w:sz w:val="22"/>
          <w:szCs w:val="22"/>
          <w:lang w:val="sl-SI"/>
        </w:rPr>
        <w:t xml:space="preserve"> </w:t>
      </w:r>
      <w:r w:rsidR="00612202" w:rsidRPr="00AF01F2">
        <w:rPr>
          <w:rFonts w:ascii="Century Gothic" w:hAnsi="Century Gothic"/>
          <w:sz w:val="22"/>
          <w:szCs w:val="22"/>
          <w:lang w:val="sl-SI"/>
        </w:rPr>
        <w:t xml:space="preserve">odprtih omrežij za zagotavljanje povezljivosti vseh spodbujevalcev </w:t>
      </w:r>
      <w:r w:rsidR="00C86BF2" w:rsidRPr="00AF01F2">
        <w:rPr>
          <w:rFonts w:ascii="Century Gothic" w:hAnsi="Century Gothic"/>
          <w:sz w:val="22"/>
          <w:szCs w:val="22"/>
          <w:lang w:val="sl-SI"/>
        </w:rPr>
        <w:t>družbe</w:t>
      </w:r>
      <w:r w:rsidR="00612202" w:rsidRPr="00AF01F2">
        <w:rPr>
          <w:rFonts w:ascii="Century Gothic" w:hAnsi="Century Gothic"/>
          <w:sz w:val="22"/>
          <w:szCs w:val="22"/>
          <w:lang w:val="sl-SI"/>
        </w:rPr>
        <w:t>no-</w:t>
      </w:r>
      <w:r w:rsidR="00C86BF2" w:rsidRPr="00AF01F2">
        <w:rPr>
          <w:rFonts w:ascii="Century Gothic" w:hAnsi="Century Gothic"/>
          <w:sz w:val="22"/>
          <w:szCs w:val="22"/>
          <w:lang w:val="sl-SI"/>
        </w:rPr>
        <w:t>gospodar</w:t>
      </w:r>
      <w:r w:rsidR="00612202" w:rsidRPr="00AF01F2">
        <w:rPr>
          <w:rFonts w:ascii="Century Gothic" w:hAnsi="Century Gothic"/>
          <w:sz w:val="22"/>
          <w:szCs w:val="22"/>
          <w:lang w:val="sl-SI"/>
        </w:rPr>
        <w:t xml:space="preserve">skega razvoja, zlasti </w:t>
      </w:r>
      <w:r w:rsidR="00603087" w:rsidRPr="00AF01F2">
        <w:rPr>
          <w:rFonts w:ascii="Century Gothic" w:hAnsi="Century Gothic"/>
          <w:sz w:val="22"/>
          <w:szCs w:val="22"/>
          <w:lang w:val="sl-SI"/>
        </w:rPr>
        <w:t xml:space="preserve">za tiste vzgojno-izobraževalne zavode, ki nimajo zadovoljivih povezav </w:t>
      </w:r>
      <w:r w:rsidR="00C86BF2" w:rsidRPr="00AF01F2">
        <w:rPr>
          <w:rFonts w:ascii="Century Gothic" w:hAnsi="Century Gothic"/>
          <w:sz w:val="22"/>
          <w:szCs w:val="22"/>
          <w:lang w:val="sl-SI"/>
        </w:rPr>
        <w:t>z</w:t>
      </w:r>
      <w:r w:rsidR="00603087" w:rsidRPr="00AF01F2">
        <w:rPr>
          <w:rFonts w:ascii="Century Gothic" w:hAnsi="Century Gothic"/>
          <w:sz w:val="22"/>
          <w:szCs w:val="22"/>
          <w:lang w:val="sl-SI"/>
        </w:rPr>
        <w:t xml:space="preserve"> internet</w:t>
      </w:r>
      <w:r w:rsidR="00C86BF2" w:rsidRPr="00AF01F2">
        <w:rPr>
          <w:rFonts w:ascii="Century Gothic" w:hAnsi="Century Gothic"/>
          <w:sz w:val="22"/>
          <w:szCs w:val="22"/>
          <w:lang w:val="sl-SI"/>
        </w:rPr>
        <w:t>om</w:t>
      </w:r>
      <w:r w:rsidR="007D10E0" w:rsidRPr="00AF01F2">
        <w:rPr>
          <w:rFonts w:ascii="Century Gothic" w:hAnsi="Century Gothic"/>
          <w:sz w:val="22"/>
          <w:szCs w:val="22"/>
          <w:lang w:val="sl-SI"/>
        </w:rPr>
        <w:t xml:space="preserve">, in sicer neodvisno </w:t>
      </w:r>
      <w:r w:rsidR="00485D65" w:rsidRPr="00AF01F2">
        <w:rPr>
          <w:rFonts w:ascii="Century Gothic" w:hAnsi="Century Gothic"/>
          <w:sz w:val="22"/>
          <w:szCs w:val="22"/>
          <w:lang w:val="sl-SI"/>
        </w:rPr>
        <w:t>od pokrivanja belih lis.</w:t>
      </w:r>
    </w:p>
    <w:p w14:paraId="670A0B96" w14:textId="179B989F" w:rsidR="00123B99" w:rsidRPr="00AF01F2" w:rsidRDefault="00123B99" w:rsidP="00DC7DAE">
      <w:pPr>
        <w:pStyle w:val="podpisi"/>
        <w:spacing w:line="280" w:lineRule="exact"/>
        <w:ind w:left="720"/>
        <w:jc w:val="both"/>
        <w:rPr>
          <w:rFonts w:ascii="Century Gothic" w:hAnsi="Century Gothic"/>
          <w:sz w:val="22"/>
          <w:szCs w:val="22"/>
          <w:lang w:val="sl-SI"/>
        </w:rPr>
      </w:pPr>
    </w:p>
    <w:p w14:paraId="2981D77B" w14:textId="0AD17347" w:rsidR="00C11955" w:rsidRPr="00AF01F2" w:rsidRDefault="00426874" w:rsidP="00723D96">
      <w:pPr>
        <w:pStyle w:val="podpisi"/>
        <w:tabs>
          <w:tab w:val="clear" w:pos="3402"/>
          <w:tab w:val="left" w:pos="709"/>
        </w:tabs>
        <w:spacing w:line="280" w:lineRule="exact"/>
        <w:jc w:val="both"/>
        <w:rPr>
          <w:rFonts w:ascii="Century Gothic" w:hAnsi="Century Gothic"/>
          <w:sz w:val="22"/>
          <w:szCs w:val="22"/>
          <w:lang w:val="sl-SI"/>
        </w:rPr>
      </w:pPr>
      <w:r w:rsidRPr="00AF01F2">
        <w:rPr>
          <w:rFonts w:ascii="Century Gothic" w:hAnsi="Century Gothic"/>
          <w:sz w:val="22"/>
          <w:szCs w:val="22"/>
          <w:lang w:val="sl-SI"/>
        </w:rPr>
        <w:t>V načrtu je z</w:t>
      </w:r>
      <w:r w:rsidR="00C86BF2" w:rsidRPr="00AF01F2">
        <w:rPr>
          <w:rFonts w:ascii="Century Gothic" w:hAnsi="Century Gothic"/>
          <w:sz w:val="22"/>
          <w:szCs w:val="22"/>
          <w:lang w:val="sl-SI"/>
        </w:rPr>
        <w:t>a</w:t>
      </w:r>
      <w:r w:rsidR="00123B99" w:rsidRPr="00AF01F2">
        <w:rPr>
          <w:rFonts w:ascii="Century Gothic" w:hAnsi="Century Gothic"/>
          <w:sz w:val="22"/>
          <w:szCs w:val="22"/>
          <w:lang w:val="sl-SI"/>
        </w:rPr>
        <w:t xml:space="preserve"> celovit</w:t>
      </w:r>
      <w:r w:rsidR="00C86BF2" w:rsidRPr="00AF01F2">
        <w:rPr>
          <w:rFonts w:ascii="Century Gothic" w:hAnsi="Century Gothic"/>
          <w:sz w:val="22"/>
          <w:szCs w:val="22"/>
          <w:lang w:val="sl-SI"/>
        </w:rPr>
        <w:t>i</w:t>
      </w:r>
      <w:r w:rsidR="00123B99" w:rsidRPr="00AF01F2">
        <w:rPr>
          <w:rFonts w:ascii="Century Gothic" w:hAnsi="Century Gothic"/>
          <w:sz w:val="22"/>
          <w:szCs w:val="22"/>
          <w:lang w:val="sl-SI"/>
        </w:rPr>
        <w:t xml:space="preserve"> prikaz </w:t>
      </w:r>
      <w:r w:rsidR="00424B8E" w:rsidRPr="00AF01F2">
        <w:rPr>
          <w:rFonts w:ascii="Century Gothic" w:hAnsi="Century Gothic"/>
          <w:sz w:val="22"/>
          <w:szCs w:val="22"/>
          <w:lang w:val="sl-SI"/>
        </w:rPr>
        <w:t>ukrepanja na ravni države</w:t>
      </w:r>
      <w:r w:rsidR="00123B99" w:rsidRPr="00AF01F2">
        <w:rPr>
          <w:rFonts w:ascii="Century Gothic" w:hAnsi="Century Gothic"/>
          <w:sz w:val="22"/>
          <w:szCs w:val="22"/>
          <w:lang w:val="sl-SI"/>
        </w:rPr>
        <w:t xml:space="preserve"> za krepitev povezljivosti</w:t>
      </w:r>
      <w:r w:rsidR="00042324" w:rsidRPr="00AF01F2">
        <w:rPr>
          <w:rFonts w:ascii="Century Gothic" w:hAnsi="Century Gothic"/>
          <w:sz w:val="22"/>
          <w:szCs w:val="22"/>
          <w:lang w:val="sl-SI"/>
        </w:rPr>
        <w:t xml:space="preserve"> predvide</w:t>
      </w:r>
      <w:r w:rsidRPr="00AF01F2">
        <w:rPr>
          <w:rFonts w:ascii="Century Gothic" w:hAnsi="Century Gothic"/>
          <w:sz w:val="22"/>
          <w:szCs w:val="22"/>
          <w:lang w:val="sl-SI"/>
        </w:rPr>
        <w:t>n</w:t>
      </w:r>
      <w:r w:rsidR="00042324" w:rsidRPr="00AF01F2">
        <w:rPr>
          <w:rFonts w:ascii="Century Gothic" w:hAnsi="Century Gothic"/>
          <w:sz w:val="22"/>
          <w:szCs w:val="22"/>
          <w:lang w:val="sl-SI"/>
        </w:rPr>
        <w:t>a tudi uporab</w:t>
      </w:r>
      <w:r w:rsidRPr="00AF01F2">
        <w:rPr>
          <w:rFonts w:ascii="Century Gothic" w:hAnsi="Century Gothic"/>
          <w:sz w:val="22"/>
          <w:szCs w:val="22"/>
          <w:lang w:val="sl-SI"/>
        </w:rPr>
        <w:t>a</w:t>
      </w:r>
      <w:r w:rsidR="00042324" w:rsidRPr="00AF01F2">
        <w:rPr>
          <w:rFonts w:ascii="Century Gothic" w:hAnsi="Century Gothic"/>
          <w:sz w:val="22"/>
          <w:szCs w:val="22"/>
          <w:lang w:val="sl-SI"/>
        </w:rPr>
        <w:t xml:space="preserve"> javnih sredstev za shemo bonov za povezljivost. </w:t>
      </w:r>
      <w:r w:rsidR="00C86BF2" w:rsidRPr="00AF01F2">
        <w:rPr>
          <w:rFonts w:ascii="Century Gothic" w:hAnsi="Century Gothic"/>
          <w:sz w:val="22"/>
          <w:szCs w:val="22"/>
          <w:lang w:val="sl-SI"/>
        </w:rPr>
        <w:t>Po</w:t>
      </w:r>
      <w:r w:rsidR="00A52AC9" w:rsidRPr="00AF01F2">
        <w:rPr>
          <w:rFonts w:ascii="Century Gothic" w:hAnsi="Century Gothic"/>
          <w:sz w:val="22"/>
          <w:szCs w:val="22"/>
          <w:lang w:val="sl-SI"/>
        </w:rPr>
        <w:t xml:space="preserve"> načel</w:t>
      </w:r>
      <w:r w:rsidR="00C86BF2" w:rsidRPr="00AF01F2">
        <w:rPr>
          <w:rFonts w:ascii="Century Gothic" w:hAnsi="Century Gothic"/>
          <w:sz w:val="22"/>
          <w:szCs w:val="22"/>
          <w:lang w:val="sl-SI"/>
        </w:rPr>
        <w:t>u</w:t>
      </w:r>
      <w:r w:rsidR="00A52AC9" w:rsidRPr="00AF01F2">
        <w:rPr>
          <w:rFonts w:ascii="Century Gothic" w:hAnsi="Century Gothic"/>
          <w:sz w:val="22"/>
          <w:szCs w:val="22"/>
          <w:lang w:val="sl-SI"/>
        </w:rPr>
        <w:t xml:space="preserve"> tehnološke nevtralnosti</w:t>
      </w:r>
      <w:r w:rsidR="00042324" w:rsidRPr="00AF01F2">
        <w:rPr>
          <w:rFonts w:ascii="Century Gothic" w:hAnsi="Century Gothic"/>
          <w:sz w:val="22"/>
          <w:szCs w:val="22"/>
          <w:lang w:val="sl-SI"/>
        </w:rPr>
        <w:t xml:space="preserve"> bodo boni za povezljivost</w:t>
      </w:r>
      <w:r w:rsidR="00123B99" w:rsidRPr="00AF01F2">
        <w:rPr>
          <w:rFonts w:ascii="Century Gothic" w:hAnsi="Century Gothic"/>
          <w:sz w:val="22"/>
          <w:szCs w:val="22"/>
          <w:lang w:val="sl-SI"/>
        </w:rPr>
        <w:t xml:space="preserve"> </w:t>
      </w:r>
      <w:r w:rsidR="00A52AC9" w:rsidRPr="00AF01F2">
        <w:rPr>
          <w:rFonts w:ascii="Century Gothic" w:hAnsi="Century Gothic"/>
          <w:sz w:val="22"/>
          <w:szCs w:val="22"/>
          <w:lang w:val="sl-SI"/>
        </w:rPr>
        <w:t>na voljo</w:t>
      </w:r>
      <w:r w:rsidR="00042324" w:rsidRPr="00AF01F2">
        <w:rPr>
          <w:rFonts w:ascii="Century Gothic" w:hAnsi="Century Gothic"/>
          <w:sz w:val="22"/>
          <w:szCs w:val="22"/>
          <w:lang w:val="sl-SI"/>
        </w:rPr>
        <w:t xml:space="preserve"> gospodinjstvom oziroma uporabnikom</w:t>
      </w:r>
      <w:r w:rsidR="00CA1C93" w:rsidRPr="00AF01F2">
        <w:rPr>
          <w:rFonts w:ascii="Century Gothic" w:hAnsi="Century Gothic"/>
          <w:sz w:val="22"/>
          <w:szCs w:val="22"/>
          <w:lang w:val="sl-SI"/>
        </w:rPr>
        <w:t xml:space="preserve">, </w:t>
      </w:r>
      <w:r w:rsidR="00A52AC9" w:rsidRPr="00AF01F2">
        <w:rPr>
          <w:rFonts w:ascii="Century Gothic" w:hAnsi="Century Gothic"/>
          <w:sz w:val="22"/>
          <w:szCs w:val="22"/>
          <w:lang w:val="sl-SI"/>
        </w:rPr>
        <w:t xml:space="preserve">da se naročijo na novo storitev širokopasovnega internetnega dostopa ali </w:t>
      </w:r>
      <w:r w:rsidR="00042324" w:rsidRPr="00AF01F2">
        <w:rPr>
          <w:rFonts w:ascii="Century Gothic" w:hAnsi="Century Gothic"/>
          <w:sz w:val="22"/>
          <w:szCs w:val="22"/>
          <w:lang w:val="sl-SI"/>
        </w:rPr>
        <w:t xml:space="preserve">da </w:t>
      </w:r>
      <w:r w:rsidR="00A52AC9" w:rsidRPr="00AF01F2">
        <w:rPr>
          <w:rFonts w:ascii="Century Gothic" w:hAnsi="Century Gothic"/>
          <w:sz w:val="22"/>
          <w:szCs w:val="22"/>
          <w:lang w:val="sl-SI"/>
        </w:rPr>
        <w:t xml:space="preserve">nadgradijo sedanjo naročnino na storitev, ki zagotavlja hitrost prenosa </w:t>
      </w:r>
      <w:r w:rsidR="00CD4989" w:rsidRPr="00AF01F2">
        <w:rPr>
          <w:rFonts w:ascii="Century Gothic" w:hAnsi="Century Gothic"/>
          <w:sz w:val="22"/>
          <w:szCs w:val="22"/>
          <w:lang w:val="sl-SI"/>
        </w:rPr>
        <w:t>minimalno</w:t>
      </w:r>
      <w:r w:rsidR="00A52AC9" w:rsidRPr="00AF01F2">
        <w:rPr>
          <w:rFonts w:ascii="Century Gothic" w:hAnsi="Century Gothic"/>
          <w:sz w:val="22"/>
          <w:szCs w:val="22"/>
          <w:lang w:val="sl-SI"/>
        </w:rPr>
        <w:t xml:space="preserve"> 100</w:t>
      </w:r>
      <w:r w:rsidR="00C86BF2" w:rsidRPr="00AF01F2">
        <w:rPr>
          <w:rFonts w:ascii="Century Gothic" w:hAnsi="Century Gothic"/>
          <w:sz w:val="22"/>
          <w:szCs w:val="22"/>
          <w:lang w:val="sl-SI"/>
        </w:rPr>
        <w:t> </w:t>
      </w:r>
      <w:r w:rsidR="00A52AC9" w:rsidRPr="00AF01F2">
        <w:rPr>
          <w:rFonts w:ascii="Century Gothic" w:hAnsi="Century Gothic"/>
          <w:sz w:val="22"/>
          <w:szCs w:val="22"/>
          <w:lang w:val="sl-SI"/>
        </w:rPr>
        <w:t>Mb/s k uporabniku</w:t>
      </w:r>
      <w:r w:rsidR="00042324" w:rsidRPr="00AF01F2">
        <w:rPr>
          <w:rFonts w:ascii="Century Gothic" w:hAnsi="Century Gothic"/>
          <w:sz w:val="22"/>
          <w:szCs w:val="22"/>
          <w:lang w:val="sl-SI"/>
        </w:rPr>
        <w:t>. K</w:t>
      </w:r>
      <w:r w:rsidR="00A52AC9" w:rsidRPr="00AF01F2">
        <w:rPr>
          <w:rFonts w:ascii="Century Gothic" w:hAnsi="Century Gothic"/>
          <w:sz w:val="22"/>
          <w:szCs w:val="22"/>
          <w:lang w:val="sl-SI"/>
        </w:rPr>
        <w:t>er gre za ukrep spodbujanja povpraševanja po storitvi širokopasovnega internetnega dostopa na območjih</w:t>
      </w:r>
      <w:r w:rsidR="00453943" w:rsidRPr="00AF01F2">
        <w:rPr>
          <w:rFonts w:ascii="Century Gothic" w:hAnsi="Century Gothic"/>
          <w:sz w:val="22"/>
          <w:szCs w:val="22"/>
          <w:lang w:val="sl-SI"/>
        </w:rPr>
        <w:t>,</w:t>
      </w:r>
      <w:r w:rsidR="00A52AC9" w:rsidRPr="00AF01F2">
        <w:rPr>
          <w:rFonts w:ascii="Century Gothic" w:hAnsi="Century Gothic"/>
          <w:sz w:val="22"/>
          <w:szCs w:val="22"/>
          <w:lang w:val="sl-SI"/>
        </w:rPr>
        <w:t xml:space="preserve"> kjer je pokritost s hitrimi širokopasovnimi povezavami že vzpostavljena, se bo ukrep osredotočil zlasti na sofinanciranje povezljivosti na geografskih področjih, kjer so na voljo za uporabnike dražje tehnologije</w:t>
      </w:r>
      <w:r w:rsidR="00F47F30" w:rsidRPr="00AF01F2">
        <w:rPr>
          <w:rFonts w:ascii="Century Gothic" w:hAnsi="Century Gothic"/>
          <w:sz w:val="22"/>
          <w:szCs w:val="22"/>
          <w:lang w:val="sl-SI"/>
        </w:rPr>
        <w:t>.</w:t>
      </w:r>
      <w:r w:rsidR="00042324" w:rsidRPr="00AF01F2">
        <w:rPr>
          <w:rFonts w:ascii="Century Gothic" w:hAnsi="Century Gothic"/>
          <w:sz w:val="22"/>
          <w:szCs w:val="22"/>
          <w:lang w:val="sl-SI"/>
        </w:rPr>
        <w:t xml:space="preserve"> Gre za </w:t>
      </w:r>
      <w:r w:rsidR="00D43619" w:rsidRPr="00AF01F2">
        <w:rPr>
          <w:rFonts w:ascii="Century Gothic" w:hAnsi="Century Gothic"/>
          <w:sz w:val="22"/>
          <w:szCs w:val="22"/>
          <w:lang w:val="sl-SI"/>
        </w:rPr>
        <w:t>komplementarn</w:t>
      </w:r>
      <w:r w:rsidR="00C86BF2" w:rsidRPr="00AF01F2">
        <w:rPr>
          <w:rFonts w:ascii="Century Gothic" w:hAnsi="Century Gothic"/>
          <w:sz w:val="22"/>
          <w:szCs w:val="22"/>
          <w:lang w:val="sl-SI"/>
        </w:rPr>
        <w:t>i</w:t>
      </w:r>
      <w:r w:rsidR="00D43619" w:rsidRPr="00AF01F2">
        <w:rPr>
          <w:rFonts w:ascii="Century Gothic" w:hAnsi="Century Gothic"/>
          <w:sz w:val="22"/>
          <w:szCs w:val="22"/>
          <w:lang w:val="sl-SI"/>
        </w:rPr>
        <w:t xml:space="preserve"> ukrep zagotavljanju dostopa do širokopasovnega interneta visokih hitrosti s fiksnimi omrežji</w:t>
      </w:r>
      <w:r w:rsidR="006852C9" w:rsidRPr="00AF01F2">
        <w:rPr>
          <w:rFonts w:ascii="Century Gothic" w:hAnsi="Century Gothic"/>
          <w:sz w:val="22"/>
          <w:szCs w:val="22"/>
          <w:lang w:val="sl-SI"/>
        </w:rPr>
        <w:t>, kot je podrobneje pojasnjeno v nadaljevanju.</w:t>
      </w:r>
    </w:p>
    <w:p w14:paraId="5BAB1EA6" w14:textId="4EC3AAEF" w:rsidR="00F4162D" w:rsidRPr="00AF01F2" w:rsidRDefault="00F4162D" w:rsidP="00723D96">
      <w:pPr>
        <w:pStyle w:val="podpisi"/>
        <w:tabs>
          <w:tab w:val="clear" w:pos="3402"/>
          <w:tab w:val="left" w:pos="709"/>
        </w:tabs>
        <w:spacing w:line="280" w:lineRule="exact"/>
        <w:jc w:val="both"/>
        <w:rPr>
          <w:rFonts w:ascii="Century Gothic" w:hAnsi="Century Gothic"/>
          <w:sz w:val="22"/>
          <w:szCs w:val="22"/>
          <w:lang w:val="sl-SI"/>
        </w:rPr>
      </w:pPr>
    </w:p>
    <w:p w14:paraId="43816A7E" w14:textId="204012E2" w:rsidR="00F4162D" w:rsidRPr="00AF01F2" w:rsidRDefault="00F4162D" w:rsidP="00F4162D">
      <w:pPr>
        <w:pStyle w:val="Naslov2"/>
      </w:pPr>
      <w:bookmarkStart w:id="24" w:name="_Toc111734778"/>
      <w:r w:rsidRPr="00AF01F2">
        <w:t>5.2 Ocena naložbene vrzeli</w:t>
      </w:r>
      <w:bookmarkEnd w:id="24"/>
    </w:p>
    <w:p w14:paraId="10D23A9D" w14:textId="77777777" w:rsidR="00A52AC9" w:rsidRPr="00AF01F2" w:rsidRDefault="00A52AC9" w:rsidP="00A52AC9">
      <w:pPr>
        <w:pStyle w:val="podpisi"/>
        <w:spacing w:line="280" w:lineRule="exact"/>
        <w:ind w:left="360"/>
        <w:jc w:val="both"/>
        <w:rPr>
          <w:rFonts w:ascii="Century Gothic" w:hAnsi="Century Gothic"/>
          <w:sz w:val="22"/>
          <w:szCs w:val="22"/>
          <w:lang w:val="sl-SI"/>
        </w:rPr>
      </w:pPr>
    </w:p>
    <w:p w14:paraId="3F49924B" w14:textId="4F85BA19" w:rsidR="00453943" w:rsidRPr="00AF01F2" w:rsidRDefault="00C86BF2" w:rsidP="003D0650">
      <w:pPr>
        <w:spacing w:line="280" w:lineRule="exact"/>
        <w:jc w:val="both"/>
        <w:rPr>
          <w:rFonts w:ascii="Century Gothic" w:hAnsi="Century Gothic"/>
          <w:sz w:val="22"/>
          <w:szCs w:val="22"/>
        </w:rPr>
      </w:pPr>
      <w:r w:rsidRPr="00AF01F2">
        <w:rPr>
          <w:rFonts w:ascii="Century Gothic" w:hAnsi="Century Gothic"/>
          <w:sz w:val="22"/>
          <w:szCs w:val="22"/>
        </w:rPr>
        <w:t>I</w:t>
      </w:r>
      <w:r w:rsidR="00453943" w:rsidRPr="00AF01F2">
        <w:rPr>
          <w:rFonts w:ascii="Century Gothic" w:hAnsi="Century Gothic"/>
          <w:sz w:val="22"/>
          <w:szCs w:val="22"/>
        </w:rPr>
        <w:t>zvaja</w:t>
      </w:r>
      <w:r w:rsidRPr="00AF01F2">
        <w:rPr>
          <w:rFonts w:ascii="Century Gothic" w:hAnsi="Century Gothic"/>
          <w:sz w:val="22"/>
          <w:szCs w:val="22"/>
        </w:rPr>
        <w:t>ta</w:t>
      </w:r>
      <w:r w:rsidR="00453943" w:rsidRPr="00AF01F2">
        <w:rPr>
          <w:rFonts w:ascii="Century Gothic" w:hAnsi="Century Gothic"/>
          <w:sz w:val="22"/>
          <w:szCs w:val="22"/>
        </w:rPr>
        <w:t xml:space="preserve"> s</w:t>
      </w:r>
      <w:r w:rsidRPr="00AF01F2">
        <w:rPr>
          <w:rFonts w:ascii="Century Gothic" w:hAnsi="Century Gothic"/>
          <w:sz w:val="22"/>
          <w:szCs w:val="22"/>
        </w:rPr>
        <w:t>e</w:t>
      </w:r>
      <w:r w:rsidR="00453943" w:rsidRPr="00AF01F2">
        <w:rPr>
          <w:rFonts w:ascii="Century Gothic" w:hAnsi="Century Gothic"/>
          <w:sz w:val="22"/>
          <w:szCs w:val="22"/>
        </w:rPr>
        <w:t xml:space="preserve"> dva projekta financiranja gradnje odprtih širokopasovnih omrežij (t</w:t>
      </w:r>
      <w:r w:rsidRPr="00AF01F2">
        <w:rPr>
          <w:rFonts w:ascii="Century Gothic" w:hAnsi="Century Gothic"/>
          <w:sz w:val="22"/>
          <w:szCs w:val="22"/>
        </w:rPr>
        <w:t>ako </w:t>
      </w:r>
      <w:r w:rsidR="00453943" w:rsidRPr="00AF01F2">
        <w:rPr>
          <w:rFonts w:ascii="Century Gothic" w:hAnsi="Century Gothic"/>
          <w:sz w:val="22"/>
          <w:szCs w:val="22"/>
        </w:rPr>
        <w:t>i</w:t>
      </w:r>
      <w:r w:rsidRPr="00AF01F2">
        <w:rPr>
          <w:rFonts w:ascii="Century Gothic" w:hAnsi="Century Gothic"/>
          <w:sz w:val="22"/>
          <w:szCs w:val="22"/>
        </w:rPr>
        <w:t>menovana</w:t>
      </w:r>
      <w:r w:rsidR="00453943" w:rsidRPr="00AF01F2">
        <w:rPr>
          <w:rFonts w:ascii="Century Gothic" w:hAnsi="Century Gothic"/>
          <w:sz w:val="22"/>
          <w:szCs w:val="22"/>
        </w:rPr>
        <w:t xml:space="preserve"> GOŠO 4 in GOŠO 5) iz javnih sredstev, s katerima bo do 30.</w:t>
      </w:r>
      <w:r w:rsidR="00426874" w:rsidRPr="00AF01F2">
        <w:rPr>
          <w:rFonts w:ascii="Century Gothic" w:hAnsi="Century Gothic"/>
          <w:sz w:val="22"/>
          <w:szCs w:val="22"/>
        </w:rPr>
        <w:t> </w:t>
      </w:r>
      <w:r w:rsidRPr="00AF01F2">
        <w:rPr>
          <w:rFonts w:ascii="Century Gothic" w:hAnsi="Century Gothic"/>
          <w:sz w:val="22"/>
          <w:szCs w:val="22"/>
        </w:rPr>
        <w:t>septembra</w:t>
      </w:r>
      <w:r w:rsidR="00453943" w:rsidRPr="00AF01F2">
        <w:rPr>
          <w:rFonts w:ascii="Century Gothic" w:hAnsi="Century Gothic"/>
          <w:sz w:val="22"/>
          <w:szCs w:val="22"/>
        </w:rPr>
        <w:t xml:space="preserve"> 2023 za 15.424 gospodinjstev, ki trenutno nimajo dostopa do širokopasovnih omrežij visokih hitrosti in za </w:t>
      </w:r>
      <w:r w:rsidRPr="00AF01F2">
        <w:rPr>
          <w:rFonts w:ascii="Century Gothic" w:hAnsi="Century Gothic"/>
          <w:sz w:val="22"/>
          <w:szCs w:val="22"/>
        </w:rPr>
        <w:t xml:space="preserve">njihovo </w:t>
      </w:r>
      <w:r w:rsidR="00453943" w:rsidRPr="00AF01F2">
        <w:rPr>
          <w:rFonts w:ascii="Century Gothic" w:hAnsi="Century Gothic"/>
          <w:sz w:val="22"/>
          <w:szCs w:val="22"/>
        </w:rPr>
        <w:t>gradnjo tudi ni bil izražen tržni interes, zagotovljen dostop do širokopasovnih omrežij visokih hitrosti.</w:t>
      </w:r>
    </w:p>
    <w:p w14:paraId="6F9842DA" w14:textId="77777777" w:rsidR="00453943" w:rsidRPr="00AF01F2" w:rsidRDefault="00453943" w:rsidP="003D0650">
      <w:pPr>
        <w:spacing w:line="280" w:lineRule="exact"/>
        <w:jc w:val="both"/>
        <w:rPr>
          <w:rFonts w:ascii="Century Gothic" w:hAnsi="Century Gothic"/>
          <w:sz w:val="22"/>
          <w:szCs w:val="22"/>
        </w:rPr>
      </w:pPr>
    </w:p>
    <w:p w14:paraId="02E25F26" w14:textId="5841339D" w:rsidR="00A52AC9" w:rsidRPr="00AF01F2" w:rsidRDefault="00453943" w:rsidP="003D0650">
      <w:pPr>
        <w:spacing w:line="280" w:lineRule="exact"/>
        <w:jc w:val="both"/>
        <w:rPr>
          <w:rFonts w:ascii="Century Gothic" w:hAnsi="Century Gothic"/>
          <w:sz w:val="22"/>
          <w:szCs w:val="22"/>
        </w:rPr>
      </w:pPr>
      <w:r w:rsidRPr="00AF01F2">
        <w:rPr>
          <w:rFonts w:ascii="Century Gothic" w:hAnsi="Century Gothic"/>
          <w:sz w:val="22"/>
          <w:szCs w:val="22"/>
        </w:rPr>
        <w:t>V letu 2021 je bilo n</w:t>
      </w:r>
      <w:r w:rsidR="00A52AC9" w:rsidRPr="00AF01F2">
        <w:rPr>
          <w:rFonts w:ascii="Century Gothic" w:hAnsi="Century Gothic"/>
          <w:sz w:val="22"/>
          <w:szCs w:val="22"/>
        </w:rPr>
        <w:t>a podlagi skrbno in natančno izvedenega kartiranja</w:t>
      </w:r>
      <w:r w:rsidR="00CC47EC" w:rsidRPr="00AF01F2">
        <w:rPr>
          <w:rFonts w:ascii="Century Gothic" w:hAnsi="Century Gothic"/>
          <w:sz w:val="22"/>
          <w:szCs w:val="22"/>
        </w:rPr>
        <w:t xml:space="preserve"> ter poizvedovanja o tržnem interesu</w:t>
      </w:r>
      <w:r w:rsidR="005028BE" w:rsidRPr="00AF01F2">
        <w:rPr>
          <w:rStyle w:val="Sprotnaopomba-sklic"/>
          <w:rFonts w:ascii="Century Gothic" w:hAnsi="Century Gothic"/>
          <w:sz w:val="22"/>
          <w:szCs w:val="22"/>
        </w:rPr>
        <w:footnoteReference w:id="19"/>
      </w:r>
      <w:r w:rsidR="00CC47EC" w:rsidRPr="00AF01F2">
        <w:rPr>
          <w:rFonts w:ascii="Century Gothic" w:hAnsi="Century Gothic"/>
          <w:sz w:val="22"/>
          <w:szCs w:val="22"/>
        </w:rPr>
        <w:t xml:space="preserve"> za gradnjo širokopasovnega omrežja </w:t>
      </w:r>
      <w:r w:rsidR="00A52AC9" w:rsidRPr="00AF01F2">
        <w:rPr>
          <w:rFonts w:ascii="Century Gothic" w:hAnsi="Century Gothic"/>
          <w:sz w:val="22"/>
          <w:szCs w:val="22"/>
        </w:rPr>
        <w:t>ugotovljeno, da na območju Republike Slovenije obstaja 107.932 gospodinjstev, ki so bila opredeljena kot</w:t>
      </w:r>
      <w:r w:rsidR="00562F5A" w:rsidRPr="00AF01F2">
        <w:rPr>
          <w:rFonts w:ascii="Century Gothic" w:hAnsi="Century Gothic"/>
          <w:sz w:val="22"/>
          <w:szCs w:val="22"/>
        </w:rPr>
        <w:t xml:space="preserve"> </w:t>
      </w:r>
      <w:r w:rsidR="00C86BF2" w:rsidRPr="00AF01F2">
        <w:rPr>
          <w:rFonts w:ascii="Century Gothic" w:hAnsi="Century Gothic"/>
          <w:sz w:val="22"/>
          <w:szCs w:val="22"/>
        </w:rPr>
        <w:t>mož</w:t>
      </w:r>
      <w:r w:rsidR="00562F5A" w:rsidRPr="00AF01F2">
        <w:rPr>
          <w:rFonts w:ascii="Century Gothic" w:hAnsi="Century Gothic"/>
          <w:sz w:val="22"/>
          <w:szCs w:val="22"/>
        </w:rPr>
        <w:t>ne</w:t>
      </w:r>
      <w:r w:rsidR="00A52AC9" w:rsidRPr="00AF01F2">
        <w:rPr>
          <w:rFonts w:ascii="Century Gothic" w:hAnsi="Century Gothic"/>
          <w:sz w:val="22"/>
          <w:szCs w:val="22"/>
        </w:rPr>
        <w:t xml:space="preserve"> bele lise</w:t>
      </w:r>
      <w:r w:rsidR="00C11955" w:rsidRPr="00AF01F2">
        <w:rPr>
          <w:rFonts w:ascii="Century Gothic" w:hAnsi="Century Gothic"/>
          <w:sz w:val="22"/>
          <w:szCs w:val="22"/>
        </w:rPr>
        <w:t>. O</w:t>
      </w:r>
      <w:r w:rsidR="00A52AC9" w:rsidRPr="00AF01F2">
        <w:rPr>
          <w:rFonts w:ascii="Century Gothic" w:hAnsi="Century Gothic"/>
          <w:sz w:val="22"/>
          <w:szCs w:val="22"/>
        </w:rPr>
        <w:t>d skupno 855.448 slovenskih gospodinjstev so bila odšteta vsa</w:t>
      </w:r>
      <w:r w:rsidR="00C11955" w:rsidRPr="00AF01F2">
        <w:rPr>
          <w:rFonts w:ascii="Century Gothic" w:hAnsi="Century Gothic"/>
          <w:sz w:val="22"/>
          <w:szCs w:val="22"/>
        </w:rPr>
        <w:t xml:space="preserve"> gospodinjstva</w:t>
      </w:r>
      <w:r w:rsidR="00A52AC9" w:rsidRPr="00AF01F2">
        <w:rPr>
          <w:rFonts w:ascii="Century Gothic" w:hAnsi="Century Gothic"/>
          <w:sz w:val="22"/>
          <w:szCs w:val="22"/>
        </w:rPr>
        <w:t>, ki:</w:t>
      </w:r>
    </w:p>
    <w:p w14:paraId="4168D699" w14:textId="7F5692B6" w:rsidR="00A52AC9" w:rsidRPr="00AF01F2" w:rsidRDefault="00A52AC9" w:rsidP="003D0650">
      <w:pPr>
        <w:pStyle w:val="Odstavekseznama"/>
        <w:numPr>
          <w:ilvl w:val="0"/>
          <w:numId w:val="2"/>
        </w:numPr>
        <w:spacing w:line="280" w:lineRule="exact"/>
        <w:jc w:val="both"/>
        <w:rPr>
          <w:rFonts w:ascii="Century Gothic" w:hAnsi="Century Gothic"/>
        </w:rPr>
      </w:pPr>
      <w:r w:rsidRPr="00AF01F2">
        <w:rPr>
          <w:rFonts w:ascii="Century Gothic" w:hAnsi="Century Gothic"/>
        </w:rPr>
        <w:t>so na naslovih, kjer že obstaja najmanj en</w:t>
      </w:r>
      <w:r w:rsidR="00C11955" w:rsidRPr="00AF01F2">
        <w:rPr>
          <w:rFonts w:ascii="Century Gothic" w:hAnsi="Century Gothic"/>
        </w:rPr>
        <w:t>a</w:t>
      </w:r>
      <w:r w:rsidRPr="00AF01F2">
        <w:rPr>
          <w:rFonts w:ascii="Century Gothic" w:hAnsi="Century Gothic"/>
        </w:rPr>
        <w:t xml:space="preserve"> optičn</w:t>
      </w:r>
      <w:r w:rsidR="00C11955" w:rsidRPr="00AF01F2">
        <w:rPr>
          <w:rFonts w:ascii="Century Gothic" w:hAnsi="Century Gothic"/>
        </w:rPr>
        <w:t>a</w:t>
      </w:r>
      <w:r w:rsidRPr="00AF01F2">
        <w:rPr>
          <w:rFonts w:ascii="Century Gothic" w:hAnsi="Century Gothic"/>
        </w:rPr>
        <w:t xml:space="preserve"> ali koaksialn</w:t>
      </w:r>
      <w:r w:rsidR="00C11955" w:rsidRPr="00AF01F2">
        <w:rPr>
          <w:rFonts w:ascii="Century Gothic" w:hAnsi="Century Gothic"/>
        </w:rPr>
        <w:t>a omrežna priključna točka</w:t>
      </w:r>
      <w:r w:rsidR="00C86BF2" w:rsidRPr="00AF01F2">
        <w:rPr>
          <w:rFonts w:ascii="Century Gothic" w:hAnsi="Century Gothic"/>
        </w:rPr>
        <w:t>,</w:t>
      </w:r>
      <w:r w:rsidRPr="00AF01F2">
        <w:rPr>
          <w:rFonts w:ascii="Century Gothic" w:hAnsi="Century Gothic"/>
        </w:rPr>
        <w:t xml:space="preserve"> oziroma</w:t>
      </w:r>
    </w:p>
    <w:p w14:paraId="1A8DBC49" w14:textId="57AB777D" w:rsidR="00A52AC9" w:rsidRPr="00AF01F2" w:rsidRDefault="00A52AC9" w:rsidP="003D0650">
      <w:pPr>
        <w:pStyle w:val="Odstavekseznama"/>
        <w:numPr>
          <w:ilvl w:val="0"/>
          <w:numId w:val="2"/>
        </w:numPr>
        <w:spacing w:after="0" w:line="280" w:lineRule="exact"/>
        <w:jc w:val="both"/>
        <w:rPr>
          <w:rFonts w:ascii="Century Gothic" w:hAnsi="Century Gothic"/>
        </w:rPr>
      </w:pPr>
      <w:r w:rsidRPr="00AF01F2">
        <w:rPr>
          <w:rFonts w:ascii="Century Gothic" w:hAnsi="Century Gothic"/>
        </w:rPr>
        <w:t>so na naslovih, za katere je bila podpisana pogodba v okviru GOŠO</w:t>
      </w:r>
      <w:r w:rsidR="00453943" w:rsidRPr="00AF01F2">
        <w:rPr>
          <w:rFonts w:ascii="Century Gothic" w:hAnsi="Century Gothic"/>
        </w:rPr>
        <w:t xml:space="preserve"> </w:t>
      </w:r>
      <w:r w:rsidRPr="00AF01F2">
        <w:rPr>
          <w:rFonts w:ascii="Century Gothic" w:hAnsi="Century Gothic"/>
        </w:rPr>
        <w:t>1, GOŠO</w:t>
      </w:r>
      <w:r w:rsidR="00C86BF2" w:rsidRPr="00AF01F2">
        <w:rPr>
          <w:rFonts w:ascii="Century Gothic" w:hAnsi="Century Gothic"/>
        </w:rPr>
        <w:t> </w:t>
      </w:r>
      <w:r w:rsidRPr="00AF01F2">
        <w:rPr>
          <w:rFonts w:ascii="Century Gothic" w:hAnsi="Century Gothic"/>
        </w:rPr>
        <w:t>2, GOŠO</w:t>
      </w:r>
      <w:r w:rsidR="00453943" w:rsidRPr="00AF01F2">
        <w:rPr>
          <w:rFonts w:ascii="Century Gothic" w:hAnsi="Century Gothic"/>
        </w:rPr>
        <w:t xml:space="preserve"> </w:t>
      </w:r>
      <w:r w:rsidRPr="00AF01F2">
        <w:rPr>
          <w:rFonts w:ascii="Century Gothic" w:hAnsi="Century Gothic"/>
        </w:rPr>
        <w:t xml:space="preserve">4, GOŠO 5 </w:t>
      </w:r>
      <w:r w:rsidR="00453943" w:rsidRPr="00AF01F2">
        <w:rPr>
          <w:rFonts w:ascii="Century Gothic" w:hAnsi="Century Gothic"/>
        </w:rPr>
        <w:t>oziroma v okviru</w:t>
      </w:r>
      <w:r w:rsidRPr="00AF01F2">
        <w:rPr>
          <w:rFonts w:ascii="Century Gothic" w:hAnsi="Century Gothic"/>
        </w:rPr>
        <w:t xml:space="preserve"> </w:t>
      </w:r>
      <w:r w:rsidR="00C86BF2" w:rsidRPr="00AF01F2">
        <w:rPr>
          <w:rFonts w:ascii="Century Gothic" w:hAnsi="Century Gothic"/>
        </w:rPr>
        <w:t>p</w:t>
      </w:r>
      <w:r w:rsidRPr="00AF01F2">
        <w:rPr>
          <w:rFonts w:ascii="Century Gothic" w:hAnsi="Century Gothic"/>
        </w:rPr>
        <w:t>rograma razvoja podeželja</w:t>
      </w:r>
      <w:r w:rsidRPr="00AF01F2">
        <w:rPr>
          <w:rStyle w:val="Sprotnaopomba-sklic"/>
          <w:rFonts w:ascii="Century Gothic" w:hAnsi="Century Gothic"/>
        </w:rPr>
        <w:footnoteReference w:id="20"/>
      </w:r>
      <w:r w:rsidRPr="00AF01F2">
        <w:rPr>
          <w:rFonts w:ascii="Century Gothic" w:hAnsi="Century Gothic"/>
        </w:rPr>
        <w:t xml:space="preserve"> </w:t>
      </w:r>
      <w:r w:rsidR="009528CD" w:rsidRPr="00AF01F2">
        <w:rPr>
          <w:rFonts w:ascii="Century Gothic" w:hAnsi="Century Gothic"/>
        </w:rPr>
        <w:t>oziroma je bila podpisana p</w:t>
      </w:r>
      <w:r w:rsidRPr="00AF01F2">
        <w:rPr>
          <w:rFonts w:ascii="Century Gothic" w:hAnsi="Century Gothic"/>
        </w:rPr>
        <w:t>ogodb</w:t>
      </w:r>
      <w:r w:rsidR="009528CD" w:rsidRPr="00AF01F2">
        <w:rPr>
          <w:rFonts w:ascii="Century Gothic" w:hAnsi="Century Gothic"/>
        </w:rPr>
        <w:t>a</w:t>
      </w:r>
      <w:r w:rsidRPr="00AF01F2">
        <w:rPr>
          <w:rFonts w:ascii="Century Gothic" w:hAnsi="Century Gothic"/>
        </w:rPr>
        <w:t xml:space="preserve"> o izraženem tržnem interesu </w:t>
      </w:r>
      <w:r w:rsidR="00453943" w:rsidRPr="00AF01F2">
        <w:rPr>
          <w:rFonts w:ascii="Century Gothic" w:hAnsi="Century Gothic"/>
        </w:rPr>
        <w:t xml:space="preserve">iz leta </w:t>
      </w:r>
      <w:r w:rsidRPr="00AF01F2">
        <w:rPr>
          <w:rFonts w:ascii="Century Gothic" w:hAnsi="Century Gothic"/>
        </w:rPr>
        <w:t>2019</w:t>
      </w:r>
      <w:r w:rsidR="00453943" w:rsidRPr="00AF01F2">
        <w:rPr>
          <w:rFonts w:ascii="Century Gothic" w:hAnsi="Century Gothic"/>
        </w:rPr>
        <w:t xml:space="preserve"> (ko je bilo izvedeno dotlej kronološko zadnje poizvedovanje po tržnem interesu)</w:t>
      </w:r>
      <w:r w:rsidRPr="00AF01F2">
        <w:rPr>
          <w:rFonts w:ascii="Century Gothic" w:hAnsi="Century Gothic"/>
        </w:rPr>
        <w:t>.</w:t>
      </w:r>
    </w:p>
    <w:p w14:paraId="672744E2" w14:textId="77777777" w:rsidR="00453943" w:rsidRPr="00AF01F2" w:rsidRDefault="00453943" w:rsidP="003D0650">
      <w:pPr>
        <w:spacing w:line="280" w:lineRule="exact"/>
        <w:jc w:val="both"/>
        <w:rPr>
          <w:rFonts w:ascii="Century Gothic" w:hAnsi="Century Gothic"/>
          <w:sz w:val="22"/>
          <w:szCs w:val="22"/>
        </w:rPr>
      </w:pPr>
    </w:p>
    <w:p w14:paraId="7066B84F" w14:textId="031125C6" w:rsidR="009F0D4F" w:rsidRPr="00AF01F2" w:rsidRDefault="00562F5A" w:rsidP="003D0650">
      <w:pPr>
        <w:spacing w:line="280" w:lineRule="exact"/>
        <w:jc w:val="both"/>
        <w:rPr>
          <w:rFonts w:ascii="Century Gothic" w:hAnsi="Century Gothic"/>
          <w:sz w:val="22"/>
          <w:szCs w:val="22"/>
        </w:rPr>
      </w:pPr>
      <w:r w:rsidRPr="00AF01F2">
        <w:rPr>
          <w:rFonts w:ascii="Century Gothic" w:hAnsi="Century Gothic"/>
          <w:sz w:val="22"/>
          <w:szCs w:val="22"/>
        </w:rPr>
        <w:lastRenderedPageBreak/>
        <w:t>V</w:t>
      </w:r>
      <w:r w:rsidR="009F0D4F" w:rsidRPr="00AF01F2">
        <w:rPr>
          <w:rFonts w:ascii="Century Gothic" w:hAnsi="Century Gothic"/>
          <w:sz w:val="22"/>
          <w:szCs w:val="22"/>
        </w:rPr>
        <w:t xml:space="preserve"> trenutku priprave </w:t>
      </w:r>
      <w:r w:rsidR="00C86BF2" w:rsidRPr="00AF01F2">
        <w:rPr>
          <w:rFonts w:ascii="Century Gothic" w:hAnsi="Century Gothic"/>
          <w:sz w:val="22"/>
          <w:szCs w:val="22"/>
        </w:rPr>
        <w:t>n</w:t>
      </w:r>
      <w:r w:rsidR="009F0D4F" w:rsidRPr="00AF01F2">
        <w:rPr>
          <w:rFonts w:ascii="Century Gothic" w:hAnsi="Century Gothic"/>
          <w:sz w:val="22"/>
          <w:szCs w:val="22"/>
        </w:rPr>
        <w:t>ačrta ni podpisanih pogodb za verodostojno izkazan</w:t>
      </w:r>
      <w:r w:rsidR="00C86BF2" w:rsidRPr="00AF01F2">
        <w:rPr>
          <w:rFonts w:ascii="Century Gothic" w:hAnsi="Century Gothic"/>
          <w:sz w:val="22"/>
          <w:szCs w:val="22"/>
        </w:rPr>
        <w:t>i</w:t>
      </w:r>
      <w:r w:rsidR="009F0D4F" w:rsidRPr="00AF01F2">
        <w:rPr>
          <w:rFonts w:ascii="Century Gothic" w:hAnsi="Century Gothic"/>
          <w:sz w:val="22"/>
          <w:szCs w:val="22"/>
        </w:rPr>
        <w:t xml:space="preserve"> tržni interes za gradnjo širokopasovnega omrežja</w:t>
      </w:r>
      <w:r w:rsidR="00C86BF2" w:rsidRPr="00AF01F2">
        <w:rPr>
          <w:rFonts w:ascii="Century Gothic" w:hAnsi="Century Gothic"/>
          <w:sz w:val="22"/>
          <w:szCs w:val="22"/>
        </w:rPr>
        <w:t>,</w:t>
      </w:r>
      <w:r w:rsidR="009F0D4F" w:rsidRPr="00AF01F2">
        <w:rPr>
          <w:rFonts w:ascii="Century Gothic" w:hAnsi="Century Gothic"/>
          <w:sz w:val="22"/>
          <w:szCs w:val="22"/>
        </w:rPr>
        <w:t xml:space="preserve"> </w:t>
      </w:r>
      <w:r w:rsidRPr="00AF01F2">
        <w:rPr>
          <w:rFonts w:ascii="Century Gothic" w:hAnsi="Century Gothic"/>
          <w:sz w:val="22"/>
          <w:szCs w:val="22"/>
        </w:rPr>
        <w:t>zato</w:t>
      </w:r>
      <w:r w:rsidR="009F0D4F" w:rsidRPr="00AF01F2">
        <w:rPr>
          <w:rFonts w:ascii="Century Gothic" w:hAnsi="Century Gothic"/>
          <w:sz w:val="22"/>
          <w:szCs w:val="22"/>
        </w:rPr>
        <w:t xml:space="preserve"> </w:t>
      </w:r>
      <w:r w:rsidR="00C86BF2" w:rsidRPr="00AF01F2">
        <w:rPr>
          <w:rFonts w:ascii="Century Gothic" w:hAnsi="Century Gothic"/>
          <w:sz w:val="22"/>
          <w:szCs w:val="22"/>
        </w:rPr>
        <w:t>n</w:t>
      </w:r>
      <w:r w:rsidR="009F0D4F" w:rsidRPr="00AF01F2">
        <w:rPr>
          <w:rFonts w:ascii="Century Gothic" w:hAnsi="Century Gothic"/>
          <w:sz w:val="22"/>
          <w:szCs w:val="22"/>
        </w:rPr>
        <w:t xml:space="preserve">ačrt temelji na izhodišču, da je za zagotovitev dostopa do širokopasovnega omrežja </w:t>
      </w:r>
      <w:r w:rsidR="00421A4D" w:rsidRPr="00AF01F2">
        <w:rPr>
          <w:rFonts w:ascii="Century Gothic" w:hAnsi="Century Gothic"/>
          <w:sz w:val="22"/>
          <w:szCs w:val="22"/>
        </w:rPr>
        <w:t xml:space="preserve">za </w:t>
      </w:r>
      <w:r w:rsidR="00606F97" w:rsidRPr="00AF01F2">
        <w:rPr>
          <w:rFonts w:ascii="Century Gothic" w:hAnsi="Century Gothic"/>
          <w:sz w:val="22"/>
          <w:szCs w:val="22"/>
        </w:rPr>
        <w:t>107.932 gospodinjstev, ki so opredeljen</w:t>
      </w:r>
      <w:r w:rsidR="00C86BF2" w:rsidRPr="00AF01F2">
        <w:rPr>
          <w:rFonts w:ascii="Century Gothic" w:hAnsi="Century Gothic"/>
          <w:sz w:val="22"/>
          <w:szCs w:val="22"/>
        </w:rPr>
        <w:t>a</w:t>
      </w:r>
      <w:r w:rsidR="00606F97" w:rsidRPr="00AF01F2">
        <w:rPr>
          <w:rFonts w:ascii="Century Gothic" w:hAnsi="Century Gothic"/>
          <w:sz w:val="22"/>
          <w:szCs w:val="22"/>
        </w:rPr>
        <w:t xml:space="preserve"> kot </w:t>
      </w:r>
      <w:r w:rsidR="00C86BF2" w:rsidRPr="00AF01F2">
        <w:rPr>
          <w:rFonts w:ascii="Century Gothic" w:hAnsi="Century Gothic"/>
          <w:sz w:val="22"/>
          <w:szCs w:val="22"/>
        </w:rPr>
        <w:t>mož</w:t>
      </w:r>
      <w:r w:rsidR="00606F97" w:rsidRPr="00AF01F2">
        <w:rPr>
          <w:rFonts w:ascii="Century Gothic" w:hAnsi="Century Gothic"/>
          <w:sz w:val="22"/>
          <w:szCs w:val="22"/>
        </w:rPr>
        <w:t xml:space="preserve">ne bele lise, </w:t>
      </w:r>
      <w:r w:rsidR="009F0D4F" w:rsidRPr="00AF01F2">
        <w:rPr>
          <w:rFonts w:ascii="Century Gothic" w:hAnsi="Century Gothic"/>
          <w:sz w:val="22"/>
          <w:szCs w:val="22"/>
        </w:rPr>
        <w:t>potrebna in primerna uporaba javnih sredstev.</w:t>
      </w:r>
    </w:p>
    <w:p w14:paraId="646E7D36" w14:textId="7DC67042" w:rsidR="00F03B88" w:rsidRPr="00AF01F2" w:rsidRDefault="00F03B88" w:rsidP="003D0650">
      <w:pPr>
        <w:spacing w:line="280" w:lineRule="exact"/>
        <w:jc w:val="both"/>
        <w:rPr>
          <w:rFonts w:ascii="Century Gothic" w:hAnsi="Century Gothic"/>
          <w:sz w:val="22"/>
          <w:szCs w:val="22"/>
        </w:rPr>
      </w:pPr>
    </w:p>
    <w:p w14:paraId="6B81134A" w14:textId="5EFB296A" w:rsidR="002D43EC" w:rsidRPr="00AF01F2" w:rsidRDefault="00F03B88" w:rsidP="003D0650">
      <w:pPr>
        <w:spacing w:line="280" w:lineRule="exact"/>
        <w:jc w:val="both"/>
        <w:rPr>
          <w:rFonts w:ascii="Century Gothic" w:hAnsi="Century Gothic"/>
          <w:sz w:val="22"/>
          <w:szCs w:val="22"/>
        </w:rPr>
      </w:pPr>
      <w:r w:rsidRPr="00AF01F2">
        <w:rPr>
          <w:rFonts w:ascii="Century Gothic" w:hAnsi="Century Gothic"/>
          <w:sz w:val="22"/>
          <w:szCs w:val="22"/>
        </w:rPr>
        <w:t xml:space="preserve">Za pokritje </w:t>
      </w:r>
      <w:r w:rsidR="00382BE0" w:rsidRPr="00AF01F2">
        <w:rPr>
          <w:rFonts w:ascii="Century Gothic" w:hAnsi="Century Gothic"/>
          <w:sz w:val="22"/>
          <w:szCs w:val="22"/>
        </w:rPr>
        <w:t>8.500 (</w:t>
      </w:r>
      <w:r w:rsidR="00C86BF2" w:rsidRPr="00AF01F2">
        <w:rPr>
          <w:rFonts w:ascii="Century Gothic" w:hAnsi="Century Gothic"/>
          <w:sz w:val="22"/>
          <w:szCs w:val="22"/>
        </w:rPr>
        <w:t>o</w:t>
      </w:r>
      <w:r w:rsidR="00382BE0" w:rsidRPr="00AF01F2">
        <w:rPr>
          <w:rFonts w:ascii="Century Gothic" w:hAnsi="Century Gothic"/>
          <w:sz w:val="22"/>
          <w:szCs w:val="22"/>
        </w:rPr>
        <w:t xml:space="preserve">d skupno </w:t>
      </w:r>
      <w:r w:rsidRPr="00AF01F2">
        <w:rPr>
          <w:rFonts w:ascii="Century Gothic" w:hAnsi="Century Gothic"/>
          <w:sz w:val="22"/>
          <w:szCs w:val="22"/>
        </w:rPr>
        <w:t>107.932</w:t>
      </w:r>
      <w:r w:rsidR="00382BE0" w:rsidRPr="00AF01F2">
        <w:rPr>
          <w:rFonts w:ascii="Century Gothic" w:hAnsi="Century Gothic"/>
          <w:sz w:val="22"/>
          <w:szCs w:val="22"/>
        </w:rPr>
        <w:t>)</w:t>
      </w:r>
      <w:r w:rsidRPr="00AF01F2">
        <w:rPr>
          <w:rFonts w:ascii="Century Gothic" w:hAnsi="Century Gothic"/>
          <w:sz w:val="22"/>
          <w:szCs w:val="22"/>
        </w:rPr>
        <w:t xml:space="preserve"> </w:t>
      </w:r>
      <w:r w:rsidR="001026BE" w:rsidRPr="00AF01F2">
        <w:rPr>
          <w:rFonts w:ascii="Century Gothic" w:hAnsi="Century Gothic"/>
          <w:sz w:val="22"/>
          <w:szCs w:val="22"/>
        </w:rPr>
        <w:t>gospodinjstev</w:t>
      </w:r>
      <w:r w:rsidR="00382BE0" w:rsidRPr="00AF01F2">
        <w:rPr>
          <w:rFonts w:ascii="Century Gothic" w:hAnsi="Century Gothic"/>
          <w:sz w:val="22"/>
          <w:szCs w:val="22"/>
        </w:rPr>
        <w:t xml:space="preserve">, </w:t>
      </w:r>
      <w:r w:rsidR="00D5013B" w:rsidRPr="00AF01F2">
        <w:rPr>
          <w:rFonts w:ascii="Century Gothic" w:hAnsi="Century Gothic"/>
          <w:sz w:val="22"/>
          <w:szCs w:val="22"/>
        </w:rPr>
        <w:t xml:space="preserve">za </w:t>
      </w:r>
      <w:r w:rsidR="00D93539" w:rsidRPr="00AF01F2">
        <w:rPr>
          <w:rFonts w:ascii="Century Gothic" w:hAnsi="Century Gothic"/>
          <w:sz w:val="22"/>
          <w:szCs w:val="22"/>
        </w:rPr>
        <w:t xml:space="preserve">pokritje </w:t>
      </w:r>
      <w:r w:rsidR="000B2AF3" w:rsidRPr="00AF01F2">
        <w:rPr>
          <w:rFonts w:ascii="Century Gothic" w:hAnsi="Century Gothic"/>
          <w:sz w:val="22"/>
          <w:szCs w:val="22"/>
        </w:rPr>
        <w:t>k</w:t>
      </w:r>
      <w:r w:rsidR="00D5013B" w:rsidRPr="00AF01F2">
        <w:rPr>
          <w:rFonts w:ascii="Century Gothic" w:hAnsi="Century Gothic"/>
          <w:sz w:val="22"/>
          <w:szCs w:val="22"/>
        </w:rPr>
        <w:t>ater</w:t>
      </w:r>
      <w:r w:rsidR="00D93539" w:rsidRPr="00AF01F2">
        <w:rPr>
          <w:rFonts w:ascii="Century Gothic" w:hAnsi="Century Gothic"/>
          <w:sz w:val="22"/>
          <w:szCs w:val="22"/>
        </w:rPr>
        <w:t>ih</w:t>
      </w:r>
      <w:r w:rsidR="00D5013B" w:rsidRPr="00AF01F2">
        <w:rPr>
          <w:rFonts w:ascii="Century Gothic" w:hAnsi="Century Gothic"/>
          <w:sz w:val="22"/>
          <w:szCs w:val="22"/>
        </w:rPr>
        <w:t xml:space="preserve"> ni </w:t>
      </w:r>
      <w:r w:rsidR="00D93539" w:rsidRPr="00AF01F2">
        <w:rPr>
          <w:rFonts w:ascii="Century Gothic" w:hAnsi="Century Gothic"/>
          <w:sz w:val="22"/>
          <w:szCs w:val="22"/>
        </w:rPr>
        <w:t xml:space="preserve">izkazanega </w:t>
      </w:r>
      <w:r w:rsidR="00D5013B" w:rsidRPr="00AF01F2">
        <w:rPr>
          <w:rFonts w:ascii="Century Gothic" w:hAnsi="Century Gothic"/>
          <w:sz w:val="22"/>
          <w:szCs w:val="22"/>
        </w:rPr>
        <w:t>tržnega interesa</w:t>
      </w:r>
      <w:r w:rsidR="00382BE0" w:rsidRPr="00AF01F2">
        <w:rPr>
          <w:rFonts w:ascii="Century Gothic" w:hAnsi="Century Gothic"/>
          <w:sz w:val="22"/>
          <w:szCs w:val="22"/>
        </w:rPr>
        <w:t>,</w:t>
      </w:r>
      <w:r w:rsidR="001026BE" w:rsidRPr="00AF01F2">
        <w:rPr>
          <w:rFonts w:ascii="Century Gothic" w:hAnsi="Century Gothic"/>
          <w:sz w:val="22"/>
          <w:szCs w:val="22"/>
        </w:rPr>
        <w:t xml:space="preserve"> je predvideno, da bo </w:t>
      </w:r>
      <w:r w:rsidR="003C403A" w:rsidRPr="00AF01F2">
        <w:rPr>
          <w:rFonts w:ascii="Century Gothic" w:hAnsi="Century Gothic"/>
          <w:sz w:val="22"/>
          <w:szCs w:val="22"/>
        </w:rPr>
        <w:t xml:space="preserve">na podlagi </w:t>
      </w:r>
      <w:r w:rsidR="009F63C5" w:rsidRPr="00AF01F2">
        <w:rPr>
          <w:rFonts w:ascii="Century Gothic" w:hAnsi="Century Gothic"/>
          <w:sz w:val="22"/>
          <w:szCs w:val="22"/>
        </w:rPr>
        <w:t>javn</w:t>
      </w:r>
      <w:r w:rsidR="003C403A" w:rsidRPr="00AF01F2">
        <w:rPr>
          <w:rFonts w:ascii="Century Gothic" w:hAnsi="Century Gothic"/>
          <w:sz w:val="22"/>
          <w:szCs w:val="22"/>
        </w:rPr>
        <w:t xml:space="preserve">ega </w:t>
      </w:r>
      <w:r w:rsidR="001026BE" w:rsidRPr="00AF01F2">
        <w:rPr>
          <w:rFonts w:ascii="Century Gothic" w:hAnsi="Century Gothic"/>
          <w:sz w:val="22"/>
          <w:szCs w:val="22"/>
        </w:rPr>
        <w:t>razpis</w:t>
      </w:r>
      <w:r w:rsidR="003C403A" w:rsidRPr="00AF01F2">
        <w:rPr>
          <w:rFonts w:ascii="Century Gothic" w:hAnsi="Century Gothic"/>
          <w:sz w:val="22"/>
          <w:szCs w:val="22"/>
        </w:rPr>
        <w:t xml:space="preserve">a </w:t>
      </w:r>
      <w:r w:rsidR="001026BE" w:rsidRPr="00AF01F2">
        <w:rPr>
          <w:rFonts w:ascii="Century Gothic" w:hAnsi="Century Gothic"/>
          <w:sz w:val="22"/>
          <w:szCs w:val="22"/>
        </w:rPr>
        <w:t xml:space="preserve">GOŠO 6, ki bo </w:t>
      </w:r>
      <w:r w:rsidR="009F63C5" w:rsidRPr="00AF01F2">
        <w:rPr>
          <w:rFonts w:ascii="Century Gothic" w:hAnsi="Century Gothic"/>
          <w:sz w:val="22"/>
          <w:szCs w:val="22"/>
        </w:rPr>
        <w:t xml:space="preserve">objavljen </w:t>
      </w:r>
      <w:r w:rsidR="00A77662" w:rsidRPr="00AF01F2">
        <w:rPr>
          <w:rFonts w:ascii="Century Gothic" w:hAnsi="Century Gothic"/>
          <w:sz w:val="22"/>
          <w:szCs w:val="22"/>
        </w:rPr>
        <w:t xml:space="preserve">predvidoma </w:t>
      </w:r>
      <w:r w:rsidR="001026BE" w:rsidRPr="00AF01F2">
        <w:rPr>
          <w:rFonts w:ascii="Century Gothic" w:hAnsi="Century Gothic"/>
          <w:sz w:val="22"/>
          <w:szCs w:val="22"/>
        </w:rPr>
        <w:t>v drugi polovici leta 2022</w:t>
      </w:r>
      <w:r w:rsidR="009F63C5" w:rsidRPr="00AF01F2">
        <w:rPr>
          <w:rFonts w:ascii="Century Gothic" w:hAnsi="Century Gothic"/>
          <w:sz w:val="22"/>
          <w:szCs w:val="22"/>
        </w:rPr>
        <w:t xml:space="preserve"> in za katerega bodo sredstva zagotovljena iz drugega obroka </w:t>
      </w:r>
      <w:r w:rsidR="003C403A" w:rsidRPr="00AF01F2">
        <w:rPr>
          <w:rFonts w:ascii="Century Gothic" w:hAnsi="Century Gothic"/>
          <w:sz w:val="22"/>
          <w:szCs w:val="22"/>
        </w:rPr>
        <w:t xml:space="preserve">v okviru </w:t>
      </w:r>
      <w:r w:rsidR="00C86BF2" w:rsidRPr="00AF01F2">
        <w:rPr>
          <w:rFonts w:ascii="Century Gothic" w:hAnsi="Century Gothic"/>
          <w:sz w:val="22"/>
          <w:szCs w:val="22"/>
        </w:rPr>
        <w:t>n</w:t>
      </w:r>
      <w:r w:rsidR="003C403A" w:rsidRPr="00AF01F2">
        <w:rPr>
          <w:rFonts w:ascii="Century Gothic" w:hAnsi="Century Gothic"/>
          <w:sz w:val="22"/>
          <w:szCs w:val="22"/>
        </w:rPr>
        <w:t>ačrta za okrevanje in odpornost</w:t>
      </w:r>
      <w:r w:rsidR="00C404B3" w:rsidRPr="00AF01F2">
        <w:rPr>
          <w:rFonts w:ascii="Century Gothic" w:hAnsi="Century Gothic"/>
          <w:sz w:val="22"/>
          <w:szCs w:val="22"/>
        </w:rPr>
        <w:t xml:space="preserve"> (nepovratna podpora)</w:t>
      </w:r>
      <w:r w:rsidR="003C403A" w:rsidRPr="00AF01F2">
        <w:rPr>
          <w:rFonts w:ascii="Century Gothic" w:hAnsi="Century Gothic"/>
          <w:sz w:val="22"/>
          <w:szCs w:val="22"/>
        </w:rPr>
        <w:t xml:space="preserve">, </w:t>
      </w:r>
      <w:r w:rsidR="009F63C5" w:rsidRPr="00AF01F2">
        <w:rPr>
          <w:rFonts w:ascii="Century Gothic" w:hAnsi="Century Gothic"/>
          <w:sz w:val="22"/>
          <w:szCs w:val="22"/>
        </w:rPr>
        <w:t xml:space="preserve">vzpostavljena </w:t>
      </w:r>
      <w:r w:rsidR="00D5013B" w:rsidRPr="00AF01F2">
        <w:rPr>
          <w:rFonts w:ascii="Century Gothic" w:hAnsi="Century Gothic"/>
          <w:sz w:val="22"/>
          <w:szCs w:val="22"/>
        </w:rPr>
        <w:t xml:space="preserve">gigabitna </w:t>
      </w:r>
      <w:r w:rsidR="009F63C5" w:rsidRPr="00AF01F2">
        <w:rPr>
          <w:rFonts w:ascii="Century Gothic" w:hAnsi="Century Gothic"/>
          <w:sz w:val="22"/>
          <w:szCs w:val="22"/>
        </w:rPr>
        <w:t>infrastruktura</w:t>
      </w:r>
      <w:r w:rsidR="00D5013B" w:rsidRPr="00AF01F2">
        <w:rPr>
          <w:rFonts w:ascii="Century Gothic" w:hAnsi="Century Gothic"/>
          <w:sz w:val="22"/>
          <w:szCs w:val="22"/>
        </w:rPr>
        <w:t xml:space="preserve">. </w:t>
      </w:r>
      <w:r w:rsidR="00382BE0" w:rsidRPr="00AF01F2">
        <w:rPr>
          <w:rFonts w:ascii="Century Gothic" w:hAnsi="Century Gothic"/>
          <w:sz w:val="22"/>
          <w:szCs w:val="22"/>
        </w:rPr>
        <w:t xml:space="preserve">Navedena gospodinjstva </w:t>
      </w:r>
      <w:r w:rsidR="002D43EC" w:rsidRPr="00AF01F2">
        <w:rPr>
          <w:rFonts w:ascii="Century Gothic" w:hAnsi="Century Gothic"/>
          <w:sz w:val="22"/>
          <w:szCs w:val="22"/>
        </w:rPr>
        <w:t xml:space="preserve">bodo </w:t>
      </w:r>
      <w:r w:rsidR="00382BE0" w:rsidRPr="00AF01F2">
        <w:rPr>
          <w:rFonts w:ascii="Century Gothic" w:hAnsi="Century Gothic"/>
          <w:sz w:val="22"/>
          <w:szCs w:val="22"/>
        </w:rPr>
        <w:t xml:space="preserve">locirana na </w:t>
      </w:r>
      <w:r w:rsidR="002D43EC" w:rsidRPr="00AF01F2">
        <w:rPr>
          <w:rFonts w:ascii="Century Gothic" w:hAnsi="Century Gothic"/>
          <w:sz w:val="22"/>
          <w:szCs w:val="22"/>
        </w:rPr>
        <w:t xml:space="preserve">redko poseljenem </w:t>
      </w:r>
      <w:r w:rsidR="002A0D4B" w:rsidRPr="00AF01F2">
        <w:rPr>
          <w:rFonts w:ascii="Century Gothic" w:hAnsi="Century Gothic"/>
          <w:sz w:val="22"/>
          <w:szCs w:val="22"/>
        </w:rPr>
        <w:t>(tj. manj kot</w:t>
      </w:r>
      <w:r w:rsidR="002D43EC" w:rsidRPr="00AF01F2">
        <w:rPr>
          <w:rFonts w:ascii="Century Gothic" w:hAnsi="Century Gothic"/>
          <w:sz w:val="22"/>
          <w:szCs w:val="22"/>
        </w:rPr>
        <w:t xml:space="preserve"> 150 preb./km</w:t>
      </w:r>
      <w:r w:rsidR="002D43EC" w:rsidRPr="00AF01F2">
        <w:rPr>
          <w:rFonts w:ascii="Century Gothic" w:hAnsi="Century Gothic"/>
          <w:sz w:val="22"/>
          <w:szCs w:val="22"/>
          <w:vertAlign w:val="superscript"/>
        </w:rPr>
        <w:t>2</w:t>
      </w:r>
      <w:r w:rsidR="002A0D4B" w:rsidRPr="00AF01F2">
        <w:rPr>
          <w:rFonts w:ascii="Century Gothic" w:hAnsi="Century Gothic"/>
          <w:sz w:val="22"/>
          <w:szCs w:val="22"/>
        </w:rPr>
        <w:t xml:space="preserve">) </w:t>
      </w:r>
      <w:r w:rsidR="002D43EC" w:rsidRPr="00AF01F2">
        <w:rPr>
          <w:rFonts w:ascii="Century Gothic" w:hAnsi="Century Gothic"/>
          <w:sz w:val="22"/>
          <w:szCs w:val="22"/>
        </w:rPr>
        <w:t>oziroma geografsko zahtevnem območju (težka dostopnost), kjer ustrezna in zmogljiva IKT</w:t>
      </w:r>
      <w:r w:rsidR="00C86BF2" w:rsidRPr="00AF01F2">
        <w:rPr>
          <w:rFonts w:ascii="Century Gothic" w:hAnsi="Century Gothic"/>
          <w:sz w:val="22"/>
          <w:szCs w:val="22"/>
        </w:rPr>
        <w:t> </w:t>
      </w:r>
      <w:r w:rsidR="002D43EC" w:rsidRPr="00AF01F2">
        <w:rPr>
          <w:rFonts w:ascii="Century Gothic" w:hAnsi="Century Gothic"/>
          <w:sz w:val="22"/>
          <w:szCs w:val="22"/>
        </w:rPr>
        <w:t xml:space="preserve">infrastruktura še ni na voljo. Ker gre za območja, kjer je </w:t>
      </w:r>
      <w:r w:rsidR="00382BE0" w:rsidRPr="00AF01F2">
        <w:rPr>
          <w:rFonts w:ascii="Century Gothic" w:hAnsi="Century Gothic"/>
          <w:sz w:val="22"/>
          <w:szCs w:val="22"/>
        </w:rPr>
        <w:t>gradnja infrastrukture najdražja, je predviden</w:t>
      </w:r>
      <w:r w:rsidR="00C86BF2" w:rsidRPr="00AF01F2">
        <w:rPr>
          <w:rFonts w:ascii="Century Gothic" w:hAnsi="Century Gothic"/>
          <w:sz w:val="22"/>
          <w:szCs w:val="22"/>
        </w:rPr>
        <w:t>i</w:t>
      </w:r>
      <w:r w:rsidR="00382BE0" w:rsidRPr="00AF01F2">
        <w:rPr>
          <w:rFonts w:ascii="Century Gothic" w:hAnsi="Century Gothic"/>
          <w:sz w:val="22"/>
          <w:szCs w:val="22"/>
        </w:rPr>
        <w:t xml:space="preserve"> znesek javnih sredstev sofinanciranja 3.500,00 EUR na gospodinjstvo oziroma priključek.</w:t>
      </w:r>
    </w:p>
    <w:p w14:paraId="2DC56992" w14:textId="77777777" w:rsidR="002D43EC" w:rsidRPr="00AF01F2" w:rsidRDefault="002D43EC" w:rsidP="003D0650">
      <w:pPr>
        <w:spacing w:line="280" w:lineRule="exact"/>
        <w:jc w:val="both"/>
        <w:rPr>
          <w:rFonts w:ascii="Century Gothic" w:hAnsi="Century Gothic"/>
          <w:sz w:val="22"/>
          <w:szCs w:val="22"/>
        </w:rPr>
      </w:pPr>
    </w:p>
    <w:p w14:paraId="2A3AAD22" w14:textId="516613EF" w:rsidR="003C403A" w:rsidRPr="00AF01F2" w:rsidRDefault="003C403A" w:rsidP="003D0650">
      <w:pPr>
        <w:spacing w:line="280" w:lineRule="exact"/>
        <w:jc w:val="both"/>
        <w:rPr>
          <w:rFonts w:ascii="Century Gothic" w:hAnsi="Century Gothic"/>
          <w:sz w:val="22"/>
          <w:szCs w:val="22"/>
        </w:rPr>
      </w:pPr>
      <w:r w:rsidRPr="00AF01F2">
        <w:rPr>
          <w:rFonts w:ascii="Century Gothic" w:hAnsi="Century Gothic"/>
          <w:sz w:val="22"/>
          <w:szCs w:val="22"/>
        </w:rPr>
        <w:t>Investicija</w:t>
      </w:r>
      <w:r w:rsidR="008D3189" w:rsidRPr="00AF01F2">
        <w:rPr>
          <w:rFonts w:ascii="Century Gothic" w:hAnsi="Century Gothic"/>
          <w:sz w:val="22"/>
          <w:szCs w:val="22"/>
        </w:rPr>
        <w:t xml:space="preserve"> mora biti </w:t>
      </w:r>
      <w:r w:rsidR="00C86BF2" w:rsidRPr="00AF01F2">
        <w:rPr>
          <w:rFonts w:ascii="Century Gothic" w:hAnsi="Century Gothic"/>
          <w:sz w:val="22"/>
          <w:szCs w:val="22"/>
        </w:rPr>
        <w:t xml:space="preserve">v </w:t>
      </w:r>
      <w:r w:rsidR="008D3189" w:rsidRPr="00AF01F2">
        <w:rPr>
          <w:rFonts w:ascii="Century Gothic" w:hAnsi="Century Gothic"/>
          <w:sz w:val="22"/>
          <w:szCs w:val="22"/>
        </w:rPr>
        <w:t>sklad</w:t>
      </w:r>
      <w:r w:rsidR="00C86BF2" w:rsidRPr="00AF01F2">
        <w:rPr>
          <w:rFonts w:ascii="Century Gothic" w:hAnsi="Century Gothic"/>
          <w:sz w:val="22"/>
          <w:szCs w:val="22"/>
        </w:rPr>
        <w:t>u</w:t>
      </w:r>
      <w:r w:rsidR="008D3189" w:rsidRPr="00AF01F2">
        <w:rPr>
          <w:rFonts w:ascii="Century Gothic" w:hAnsi="Century Gothic"/>
          <w:sz w:val="22"/>
          <w:szCs w:val="22"/>
        </w:rPr>
        <w:t xml:space="preserve"> s prilogo k izvedbenem</w:t>
      </w:r>
      <w:r w:rsidR="00C86BF2" w:rsidRPr="00AF01F2">
        <w:rPr>
          <w:rFonts w:ascii="Century Gothic" w:hAnsi="Century Gothic"/>
          <w:sz w:val="22"/>
          <w:szCs w:val="22"/>
        </w:rPr>
        <w:t>u</w:t>
      </w:r>
      <w:r w:rsidR="008D3189" w:rsidRPr="00AF01F2">
        <w:rPr>
          <w:rFonts w:ascii="Century Gothic" w:hAnsi="Century Gothic"/>
          <w:sz w:val="22"/>
          <w:szCs w:val="22"/>
        </w:rPr>
        <w:t xml:space="preserve"> sklepu Sveta o odobritvi ocene načrta za okrevanje in odpornost za Slovenijo </w:t>
      </w:r>
      <w:r w:rsidRPr="00AF01F2">
        <w:rPr>
          <w:rFonts w:ascii="Century Gothic" w:hAnsi="Century Gothic"/>
          <w:sz w:val="22"/>
          <w:szCs w:val="22"/>
        </w:rPr>
        <w:t xml:space="preserve">dokončana najpozneje do 30. </w:t>
      </w:r>
      <w:r w:rsidR="00C86BF2" w:rsidRPr="00AF01F2">
        <w:rPr>
          <w:rFonts w:ascii="Century Gothic" w:hAnsi="Century Gothic"/>
          <w:sz w:val="22"/>
          <w:szCs w:val="22"/>
        </w:rPr>
        <w:t>junija</w:t>
      </w:r>
      <w:r w:rsidRPr="00AF01F2">
        <w:rPr>
          <w:rFonts w:ascii="Century Gothic" w:hAnsi="Century Gothic"/>
          <w:sz w:val="22"/>
          <w:szCs w:val="22"/>
        </w:rPr>
        <w:t xml:space="preserve"> 2026</w:t>
      </w:r>
      <w:r w:rsidR="008D3189" w:rsidRPr="00AF01F2">
        <w:rPr>
          <w:rFonts w:ascii="Century Gothic" w:hAnsi="Century Gothic"/>
          <w:sz w:val="22"/>
          <w:szCs w:val="22"/>
        </w:rPr>
        <w:t xml:space="preserve">, pri čemer </w:t>
      </w:r>
      <w:r w:rsidR="000E7B20" w:rsidRPr="00AF01F2">
        <w:rPr>
          <w:rFonts w:ascii="Century Gothic" w:hAnsi="Century Gothic"/>
          <w:sz w:val="22"/>
          <w:szCs w:val="22"/>
        </w:rPr>
        <w:t xml:space="preserve">si bo </w:t>
      </w:r>
      <w:r w:rsidR="00F60324" w:rsidRPr="00AF01F2">
        <w:rPr>
          <w:rFonts w:ascii="Century Gothic" w:hAnsi="Century Gothic"/>
          <w:sz w:val="22"/>
          <w:szCs w:val="22"/>
        </w:rPr>
        <w:t xml:space="preserve">pristojna služba oziroma ministrstvo </w:t>
      </w:r>
      <w:r w:rsidR="000E7B20" w:rsidRPr="00AF01F2">
        <w:rPr>
          <w:rFonts w:ascii="Century Gothic" w:hAnsi="Century Gothic"/>
          <w:sz w:val="22"/>
          <w:szCs w:val="22"/>
        </w:rPr>
        <w:t>prizadeval</w:t>
      </w:r>
      <w:r w:rsidR="00F60324" w:rsidRPr="00AF01F2">
        <w:rPr>
          <w:rFonts w:ascii="Century Gothic" w:hAnsi="Century Gothic"/>
          <w:sz w:val="22"/>
          <w:szCs w:val="22"/>
        </w:rPr>
        <w:t>o</w:t>
      </w:r>
      <w:r w:rsidR="000E7B20" w:rsidRPr="00AF01F2">
        <w:rPr>
          <w:rFonts w:ascii="Century Gothic" w:hAnsi="Century Gothic"/>
          <w:sz w:val="22"/>
          <w:szCs w:val="22"/>
        </w:rPr>
        <w:t xml:space="preserve"> za dokončanje</w:t>
      </w:r>
      <w:r w:rsidR="00F60324" w:rsidRPr="00AF01F2">
        <w:rPr>
          <w:rFonts w:ascii="Century Gothic" w:hAnsi="Century Gothic"/>
          <w:sz w:val="22"/>
          <w:szCs w:val="22"/>
        </w:rPr>
        <w:t xml:space="preserve"> izgradnje</w:t>
      </w:r>
      <w:r w:rsidR="000E7B20" w:rsidRPr="00AF01F2">
        <w:rPr>
          <w:rFonts w:ascii="Century Gothic" w:hAnsi="Century Gothic"/>
          <w:sz w:val="22"/>
          <w:szCs w:val="22"/>
        </w:rPr>
        <w:t xml:space="preserve"> najpozneje do konca leta 2025.</w:t>
      </w:r>
    </w:p>
    <w:p w14:paraId="26E86D21" w14:textId="77777777" w:rsidR="003C403A" w:rsidRPr="00AF01F2" w:rsidRDefault="003C403A" w:rsidP="003D0650">
      <w:pPr>
        <w:spacing w:line="280" w:lineRule="exact"/>
        <w:jc w:val="both"/>
        <w:rPr>
          <w:rFonts w:ascii="Century Gothic" w:hAnsi="Century Gothic"/>
          <w:sz w:val="22"/>
          <w:szCs w:val="22"/>
        </w:rPr>
      </w:pPr>
    </w:p>
    <w:p w14:paraId="7E693765" w14:textId="14FCA305" w:rsidR="00A519E1" w:rsidRPr="00AF01F2" w:rsidRDefault="00382BE0" w:rsidP="003D0650">
      <w:pPr>
        <w:pStyle w:val="Pripombabesedilo"/>
        <w:spacing w:line="280" w:lineRule="exact"/>
        <w:jc w:val="both"/>
        <w:rPr>
          <w:rFonts w:ascii="Century Gothic" w:hAnsi="Century Gothic"/>
          <w:sz w:val="22"/>
          <w:szCs w:val="22"/>
        </w:rPr>
      </w:pPr>
      <w:r w:rsidRPr="00AF01F2">
        <w:rPr>
          <w:rFonts w:ascii="Century Gothic" w:hAnsi="Century Gothic"/>
          <w:sz w:val="22"/>
          <w:szCs w:val="22"/>
        </w:rPr>
        <w:t>Za pokri</w:t>
      </w:r>
      <w:r w:rsidR="00D5013B" w:rsidRPr="00AF01F2">
        <w:rPr>
          <w:rFonts w:ascii="Century Gothic" w:hAnsi="Century Gothic"/>
          <w:sz w:val="22"/>
          <w:szCs w:val="22"/>
        </w:rPr>
        <w:t xml:space="preserve">tje preostalih 99.432 gospodinjstev v Republiki Sloveniji, za </w:t>
      </w:r>
      <w:r w:rsidR="00D93539" w:rsidRPr="00AF01F2">
        <w:rPr>
          <w:rFonts w:ascii="Century Gothic" w:hAnsi="Century Gothic"/>
          <w:sz w:val="22"/>
          <w:szCs w:val="22"/>
        </w:rPr>
        <w:t xml:space="preserve">pokritje </w:t>
      </w:r>
      <w:r w:rsidR="00D5013B" w:rsidRPr="00AF01F2">
        <w:rPr>
          <w:rFonts w:ascii="Century Gothic" w:hAnsi="Century Gothic"/>
          <w:sz w:val="22"/>
          <w:szCs w:val="22"/>
        </w:rPr>
        <w:t>kate</w:t>
      </w:r>
      <w:r w:rsidR="000B2AF3" w:rsidRPr="00AF01F2">
        <w:rPr>
          <w:rFonts w:ascii="Century Gothic" w:hAnsi="Century Gothic"/>
          <w:sz w:val="22"/>
          <w:szCs w:val="22"/>
        </w:rPr>
        <w:t>r</w:t>
      </w:r>
      <w:r w:rsidR="00D93539" w:rsidRPr="00AF01F2">
        <w:rPr>
          <w:rFonts w:ascii="Century Gothic" w:hAnsi="Century Gothic"/>
          <w:sz w:val="22"/>
          <w:szCs w:val="22"/>
        </w:rPr>
        <w:t>ih</w:t>
      </w:r>
      <w:r w:rsidR="00D5013B" w:rsidRPr="00AF01F2">
        <w:rPr>
          <w:rFonts w:ascii="Century Gothic" w:hAnsi="Century Gothic"/>
          <w:sz w:val="22"/>
          <w:szCs w:val="22"/>
        </w:rPr>
        <w:t xml:space="preserve"> ni</w:t>
      </w:r>
      <w:r w:rsidR="00D93539" w:rsidRPr="00AF01F2">
        <w:rPr>
          <w:rFonts w:ascii="Century Gothic" w:hAnsi="Century Gothic"/>
          <w:sz w:val="22"/>
          <w:szCs w:val="22"/>
        </w:rPr>
        <w:t xml:space="preserve"> izkazanega </w:t>
      </w:r>
      <w:r w:rsidR="00D5013B" w:rsidRPr="00AF01F2">
        <w:rPr>
          <w:rFonts w:ascii="Century Gothic" w:hAnsi="Century Gothic"/>
          <w:sz w:val="22"/>
          <w:szCs w:val="22"/>
        </w:rPr>
        <w:t>tržnega interesa, je pre</w:t>
      </w:r>
      <w:r w:rsidR="00C57656" w:rsidRPr="00AF01F2">
        <w:rPr>
          <w:rFonts w:ascii="Century Gothic" w:hAnsi="Century Gothic"/>
          <w:sz w:val="22"/>
          <w:szCs w:val="22"/>
        </w:rPr>
        <w:t>d</w:t>
      </w:r>
      <w:r w:rsidR="00D5013B" w:rsidRPr="00AF01F2">
        <w:rPr>
          <w:rFonts w:ascii="Century Gothic" w:hAnsi="Century Gothic"/>
          <w:sz w:val="22"/>
          <w:szCs w:val="22"/>
        </w:rPr>
        <w:t>videno, da bo</w:t>
      </w:r>
      <w:r w:rsidR="000B2AF3" w:rsidRPr="00AF01F2">
        <w:rPr>
          <w:rFonts w:ascii="Century Gothic" w:hAnsi="Century Gothic"/>
          <w:sz w:val="22"/>
          <w:szCs w:val="22"/>
        </w:rPr>
        <w:t xml:space="preserve"> vzpostavljena gigabitna infrastruktura najpozneje do konca leta </w:t>
      </w:r>
      <w:r w:rsidR="00981E2A" w:rsidRPr="00AF01F2">
        <w:rPr>
          <w:rFonts w:ascii="Century Gothic" w:hAnsi="Century Gothic"/>
          <w:sz w:val="22"/>
          <w:szCs w:val="22"/>
        </w:rPr>
        <w:t>2030</w:t>
      </w:r>
      <w:r w:rsidR="000B2AF3" w:rsidRPr="00AF01F2">
        <w:rPr>
          <w:rFonts w:ascii="Century Gothic" w:hAnsi="Century Gothic"/>
          <w:sz w:val="22"/>
          <w:szCs w:val="22"/>
        </w:rPr>
        <w:t xml:space="preserve">, in sicer </w:t>
      </w:r>
      <w:r w:rsidR="00D5013B" w:rsidRPr="00AF01F2">
        <w:rPr>
          <w:rFonts w:ascii="Century Gothic" w:hAnsi="Century Gothic"/>
          <w:sz w:val="22"/>
          <w:szCs w:val="22"/>
        </w:rPr>
        <w:t xml:space="preserve">na podlagi </w:t>
      </w:r>
      <w:r w:rsidR="00A46390" w:rsidRPr="00AF01F2">
        <w:rPr>
          <w:rFonts w:ascii="Century Gothic" w:hAnsi="Century Gothic"/>
          <w:sz w:val="22"/>
          <w:szCs w:val="22"/>
        </w:rPr>
        <w:t>javn</w:t>
      </w:r>
      <w:r w:rsidR="009A0D74" w:rsidRPr="00AF01F2">
        <w:rPr>
          <w:rFonts w:ascii="Century Gothic" w:hAnsi="Century Gothic"/>
          <w:sz w:val="22"/>
          <w:szCs w:val="22"/>
        </w:rPr>
        <w:t>ega</w:t>
      </w:r>
      <w:r w:rsidR="00A46390" w:rsidRPr="00AF01F2">
        <w:rPr>
          <w:rFonts w:ascii="Century Gothic" w:hAnsi="Century Gothic"/>
          <w:sz w:val="22"/>
          <w:szCs w:val="22"/>
        </w:rPr>
        <w:t xml:space="preserve"> razpis</w:t>
      </w:r>
      <w:r w:rsidR="009A0D74" w:rsidRPr="00AF01F2">
        <w:rPr>
          <w:rFonts w:ascii="Century Gothic" w:hAnsi="Century Gothic"/>
          <w:sz w:val="22"/>
          <w:szCs w:val="22"/>
        </w:rPr>
        <w:t>a</w:t>
      </w:r>
      <w:r w:rsidR="00A46390" w:rsidRPr="00AF01F2">
        <w:rPr>
          <w:rFonts w:ascii="Century Gothic" w:hAnsi="Century Gothic"/>
          <w:sz w:val="22"/>
          <w:szCs w:val="22"/>
        </w:rPr>
        <w:t xml:space="preserve"> GOŠO 7</w:t>
      </w:r>
      <w:r w:rsidR="00E43722" w:rsidRPr="00AF01F2">
        <w:rPr>
          <w:rFonts w:ascii="Century Gothic" w:hAnsi="Century Gothic"/>
          <w:sz w:val="22"/>
          <w:szCs w:val="22"/>
        </w:rPr>
        <w:t>, ki bo objavljen</w:t>
      </w:r>
      <w:r w:rsidR="00A77662" w:rsidRPr="00AF01F2">
        <w:rPr>
          <w:rFonts w:ascii="Century Gothic" w:hAnsi="Century Gothic"/>
          <w:sz w:val="22"/>
          <w:szCs w:val="22"/>
        </w:rPr>
        <w:t xml:space="preserve"> predvidoma</w:t>
      </w:r>
      <w:r w:rsidR="00E43722" w:rsidRPr="00AF01F2">
        <w:rPr>
          <w:rFonts w:ascii="Century Gothic" w:hAnsi="Century Gothic"/>
          <w:sz w:val="22"/>
          <w:szCs w:val="22"/>
        </w:rPr>
        <w:t xml:space="preserve"> v prvi polovici </w:t>
      </w:r>
      <w:r w:rsidR="000F2991" w:rsidRPr="00AF01F2">
        <w:rPr>
          <w:rFonts w:ascii="Century Gothic" w:hAnsi="Century Gothic"/>
          <w:sz w:val="22"/>
          <w:szCs w:val="22"/>
        </w:rPr>
        <w:t>leta 2023</w:t>
      </w:r>
      <w:r w:rsidR="00F010F3" w:rsidRPr="00AF01F2">
        <w:rPr>
          <w:rFonts w:ascii="Century Gothic" w:hAnsi="Century Gothic"/>
          <w:sz w:val="22"/>
          <w:szCs w:val="22"/>
        </w:rPr>
        <w:t>,</w:t>
      </w:r>
      <w:r w:rsidR="00A46390" w:rsidRPr="00AF01F2">
        <w:rPr>
          <w:rFonts w:ascii="Century Gothic" w:hAnsi="Century Gothic"/>
          <w:sz w:val="22"/>
          <w:szCs w:val="22"/>
        </w:rPr>
        <w:t xml:space="preserve"> </w:t>
      </w:r>
      <w:r w:rsidRPr="00AF01F2">
        <w:rPr>
          <w:rFonts w:ascii="Century Gothic" w:hAnsi="Century Gothic"/>
          <w:sz w:val="22"/>
          <w:szCs w:val="22"/>
        </w:rPr>
        <w:t>ter</w:t>
      </w:r>
      <w:r w:rsidR="00A46390" w:rsidRPr="00AF01F2">
        <w:rPr>
          <w:rFonts w:ascii="Century Gothic" w:hAnsi="Century Gothic"/>
          <w:sz w:val="22"/>
          <w:szCs w:val="22"/>
        </w:rPr>
        <w:t xml:space="preserve"> naslednji</w:t>
      </w:r>
      <w:r w:rsidR="000B2AF3" w:rsidRPr="00AF01F2">
        <w:rPr>
          <w:rFonts w:ascii="Century Gothic" w:hAnsi="Century Gothic"/>
          <w:sz w:val="22"/>
          <w:szCs w:val="22"/>
        </w:rPr>
        <w:t>h razpisov</w:t>
      </w:r>
      <w:r w:rsidR="00027390" w:rsidRPr="00AF01F2">
        <w:rPr>
          <w:rFonts w:ascii="Century Gothic" w:hAnsi="Century Gothic"/>
          <w:sz w:val="22"/>
          <w:szCs w:val="22"/>
        </w:rPr>
        <w:t>,</w:t>
      </w:r>
      <w:r w:rsidRPr="00AF01F2">
        <w:rPr>
          <w:rFonts w:ascii="Century Gothic" w:hAnsi="Century Gothic"/>
          <w:sz w:val="22"/>
          <w:szCs w:val="22"/>
        </w:rPr>
        <w:t xml:space="preserve"> za katere </w:t>
      </w:r>
      <w:r w:rsidR="003C403A" w:rsidRPr="00AF01F2">
        <w:rPr>
          <w:rFonts w:ascii="Century Gothic" w:hAnsi="Century Gothic"/>
          <w:sz w:val="22"/>
          <w:szCs w:val="22"/>
        </w:rPr>
        <w:t xml:space="preserve">bodo sredstva zagotovljena zlasti </w:t>
      </w:r>
      <w:r w:rsidR="00A46390" w:rsidRPr="00AF01F2">
        <w:rPr>
          <w:rFonts w:ascii="Century Gothic" w:hAnsi="Century Gothic"/>
          <w:sz w:val="22"/>
          <w:szCs w:val="22"/>
        </w:rPr>
        <w:t xml:space="preserve">na podlagi </w:t>
      </w:r>
      <w:r w:rsidR="00C86BF2" w:rsidRPr="00AF01F2">
        <w:rPr>
          <w:rFonts w:ascii="Century Gothic" w:hAnsi="Century Gothic"/>
          <w:sz w:val="22"/>
          <w:szCs w:val="22"/>
        </w:rPr>
        <w:t>v</w:t>
      </w:r>
      <w:r w:rsidR="00A46390" w:rsidRPr="00AF01F2">
        <w:rPr>
          <w:rFonts w:ascii="Century Gothic" w:hAnsi="Century Gothic"/>
          <w:sz w:val="22"/>
          <w:szCs w:val="22"/>
        </w:rPr>
        <w:t>ečletnega finančnega okvira 2021</w:t>
      </w:r>
      <w:r w:rsidR="00C86BF2" w:rsidRPr="00AF01F2">
        <w:rPr>
          <w:rFonts w:ascii="Century Gothic" w:hAnsi="Century Gothic"/>
          <w:sz w:val="22"/>
          <w:szCs w:val="22"/>
        </w:rPr>
        <w:t>–</w:t>
      </w:r>
      <w:r w:rsidR="00A46390" w:rsidRPr="00AF01F2">
        <w:rPr>
          <w:rFonts w:ascii="Century Gothic" w:hAnsi="Century Gothic"/>
          <w:sz w:val="22"/>
          <w:szCs w:val="22"/>
        </w:rPr>
        <w:t>2027</w:t>
      </w:r>
      <w:r w:rsidR="000B2AF3" w:rsidRPr="00AF01F2">
        <w:rPr>
          <w:rFonts w:ascii="Century Gothic" w:hAnsi="Century Gothic"/>
          <w:sz w:val="22"/>
          <w:szCs w:val="22"/>
        </w:rPr>
        <w:t>.</w:t>
      </w:r>
      <w:r w:rsidR="00D5013B" w:rsidRPr="00AF01F2">
        <w:rPr>
          <w:rFonts w:ascii="Century Gothic" w:hAnsi="Century Gothic"/>
          <w:sz w:val="22"/>
          <w:szCs w:val="22"/>
        </w:rPr>
        <w:t xml:space="preserve"> Navedena gospodinjstva so </w:t>
      </w:r>
      <w:r w:rsidR="00C4368D" w:rsidRPr="00AF01F2">
        <w:rPr>
          <w:rFonts w:ascii="Century Gothic" w:hAnsi="Century Gothic"/>
          <w:sz w:val="22"/>
          <w:szCs w:val="22"/>
        </w:rPr>
        <w:t xml:space="preserve">predvidoma </w:t>
      </w:r>
      <w:r w:rsidR="00D5013B" w:rsidRPr="00AF01F2">
        <w:rPr>
          <w:rFonts w:ascii="Century Gothic" w:hAnsi="Century Gothic"/>
          <w:sz w:val="22"/>
          <w:szCs w:val="22"/>
        </w:rPr>
        <w:t xml:space="preserve">locirana na geografsko manj zahtevnih lokacijah </w:t>
      </w:r>
      <w:r w:rsidR="00C86BF2" w:rsidRPr="00AF01F2">
        <w:rPr>
          <w:rFonts w:ascii="Century Gothic" w:hAnsi="Century Gothic"/>
          <w:sz w:val="22"/>
          <w:szCs w:val="22"/>
        </w:rPr>
        <w:t>(</w:t>
      </w:r>
      <w:r w:rsidR="007D480D" w:rsidRPr="00AF01F2">
        <w:rPr>
          <w:rFonts w:ascii="Century Gothic" w:hAnsi="Century Gothic"/>
          <w:sz w:val="22"/>
          <w:szCs w:val="22"/>
        </w:rPr>
        <w:t xml:space="preserve">kot </w:t>
      </w:r>
      <w:r w:rsidR="00D5013B" w:rsidRPr="00AF01F2">
        <w:rPr>
          <w:rFonts w:ascii="Century Gothic" w:hAnsi="Century Gothic"/>
          <w:sz w:val="22"/>
          <w:szCs w:val="22"/>
        </w:rPr>
        <w:t>8.500 gospodinjstev, ki bodo pokrita v okviru GOŠO 6</w:t>
      </w:r>
      <w:r w:rsidR="00C86BF2" w:rsidRPr="00AF01F2">
        <w:rPr>
          <w:rFonts w:ascii="Century Gothic" w:hAnsi="Century Gothic"/>
          <w:sz w:val="22"/>
          <w:szCs w:val="22"/>
        </w:rPr>
        <w:t>)</w:t>
      </w:r>
      <w:r w:rsidR="00D5013B" w:rsidRPr="00AF01F2">
        <w:rPr>
          <w:rFonts w:ascii="Century Gothic" w:hAnsi="Century Gothic"/>
          <w:sz w:val="22"/>
          <w:szCs w:val="22"/>
        </w:rPr>
        <w:t xml:space="preserve">, zato je </w:t>
      </w:r>
      <w:r w:rsidR="00426874" w:rsidRPr="00AF01F2">
        <w:rPr>
          <w:rFonts w:ascii="Century Gothic" w:hAnsi="Century Gothic"/>
          <w:sz w:val="22"/>
          <w:szCs w:val="22"/>
        </w:rPr>
        <w:t xml:space="preserve">predvideni </w:t>
      </w:r>
      <w:r w:rsidR="00430F69" w:rsidRPr="00AF01F2">
        <w:rPr>
          <w:rFonts w:ascii="Century Gothic" w:hAnsi="Century Gothic"/>
          <w:sz w:val="22"/>
          <w:szCs w:val="22"/>
        </w:rPr>
        <w:t>okvirn</w:t>
      </w:r>
      <w:r w:rsidR="00C86BF2" w:rsidRPr="00AF01F2">
        <w:rPr>
          <w:rFonts w:ascii="Century Gothic" w:hAnsi="Century Gothic"/>
          <w:sz w:val="22"/>
          <w:szCs w:val="22"/>
        </w:rPr>
        <w:t>i</w:t>
      </w:r>
      <w:r w:rsidR="00430F69" w:rsidRPr="00AF01F2">
        <w:rPr>
          <w:rFonts w:ascii="Century Gothic" w:hAnsi="Century Gothic"/>
          <w:sz w:val="22"/>
          <w:szCs w:val="22"/>
        </w:rPr>
        <w:t xml:space="preserve"> </w:t>
      </w:r>
      <w:r w:rsidR="00D5013B" w:rsidRPr="00AF01F2">
        <w:rPr>
          <w:rFonts w:ascii="Century Gothic" w:hAnsi="Century Gothic"/>
          <w:sz w:val="22"/>
          <w:szCs w:val="22"/>
        </w:rPr>
        <w:t xml:space="preserve">znesek javnih sredstev sofinanciranja 2.500,00 EUR na gospodinjstvo oziroma priključek, kar je </w:t>
      </w:r>
      <w:r w:rsidR="00606F97" w:rsidRPr="00AF01F2">
        <w:rPr>
          <w:rFonts w:ascii="Century Gothic" w:hAnsi="Century Gothic"/>
          <w:sz w:val="22"/>
          <w:szCs w:val="22"/>
        </w:rPr>
        <w:t xml:space="preserve">za </w:t>
      </w:r>
      <w:r w:rsidR="00D5013B" w:rsidRPr="00AF01F2">
        <w:rPr>
          <w:rFonts w:ascii="Century Gothic" w:hAnsi="Century Gothic"/>
          <w:sz w:val="22"/>
          <w:szCs w:val="22"/>
        </w:rPr>
        <w:t>10</w:t>
      </w:r>
      <w:r w:rsidR="00C86BF2" w:rsidRPr="00AF01F2">
        <w:rPr>
          <w:rFonts w:ascii="Century Gothic" w:hAnsi="Century Gothic"/>
          <w:sz w:val="22"/>
          <w:szCs w:val="22"/>
        </w:rPr>
        <w:t> </w:t>
      </w:r>
      <w:r w:rsidR="00D5013B" w:rsidRPr="00AF01F2">
        <w:rPr>
          <w:rFonts w:ascii="Century Gothic" w:hAnsi="Century Gothic"/>
          <w:sz w:val="22"/>
          <w:szCs w:val="22"/>
        </w:rPr>
        <w:t xml:space="preserve">% znižana povprečna ponujena cena iz </w:t>
      </w:r>
      <w:r w:rsidR="00606F97" w:rsidRPr="00AF01F2">
        <w:rPr>
          <w:rFonts w:ascii="Century Gothic" w:hAnsi="Century Gothic"/>
          <w:sz w:val="22"/>
          <w:szCs w:val="22"/>
        </w:rPr>
        <w:t xml:space="preserve">javnega </w:t>
      </w:r>
      <w:r w:rsidR="00D5013B" w:rsidRPr="00AF01F2">
        <w:rPr>
          <w:rFonts w:ascii="Century Gothic" w:hAnsi="Century Gothic"/>
          <w:sz w:val="22"/>
          <w:szCs w:val="22"/>
        </w:rPr>
        <w:t xml:space="preserve">razpisa GOŠO 5. </w:t>
      </w:r>
      <w:r w:rsidR="00C86BF2" w:rsidRPr="00AF01F2">
        <w:rPr>
          <w:rFonts w:ascii="Century Gothic" w:hAnsi="Century Gothic"/>
          <w:sz w:val="22"/>
          <w:szCs w:val="22"/>
        </w:rPr>
        <w:t>Če</w:t>
      </w:r>
      <w:r w:rsidR="00C4368D" w:rsidRPr="00AF01F2">
        <w:rPr>
          <w:rFonts w:ascii="Century Gothic" w:hAnsi="Century Gothic"/>
          <w:sz w:val="22"/>
          <w:szCs w:val="22"/>
        </w:rPr>
        <w:t xml:space="preserve"> bodo iz analize lokacij belih lis izhajale drugačne geografske okoliščine belih lis, bodo temu ustrezno prilagojeni zneski sofinanciranja na gospodinjstvo oziroma priključek.</w:t>
      </w:r>
      <w:r w:rsidR="00D5013B" w:rsidRPr="00AF01F2">
        <w:rPr>
          <w:rFonts w:ascii="Century Gothic" w:hAnsi="Century Gothic"/>
          <w:sz w:val="22"/>
          <w:szCs w:val="22"/>
        </w:rPr>
        <w:t xml:space="preserve"> </w:t>
      </w:r>
      <w:r w:rsidR="00F11E24" w:rsidRPr="00AF01F2">
        <w:rPr>
          <w:rFonts w:ascii="Century Gothic" w:hAnsi="Century Gothic"/>
          <w:sz w:val="22"/>
          <w:szCs w:val="22"/>
        </w:rPr>
        <w:t xml:space="preserve">V skrajnih primerih, </w:t>
      </w:r>
      <w:r w:rsidR="00294A3C" w:rsidRPr="00AF01F2">
        <w:rPr>
          <w:rFonts w:ascii="Century Gothic" w:hAnsi="Century Gothic"/>
          <w:sz w:val="22"/>
          <w:szCs w:val="22"/>
        </w:rPr>
        <w:t>kadar n</w:t>
      </w:r>
      <w:r w:rsidR="00602978" w:rsidRPr="00AF01F2">
        <w:rPr>
          <w:rFonts w:ascii="Century Gothic" w:hAnsi="Century Gothic"/>
          <w:sz w:val="22"/>
          <w:szCs w:val="22"/>
        </w:rPr>
        <w:t>e bo</w:t>
      </w:r>
      <w:r w:rsidR="00294A3C" w:rsidRPr="00AF01F2">
        <w:rPr>
          <w:rFonts w:ascii="Century Gothic" w:hAnsi="Century Gothic"/>
          <w:sz w:val="22"/>
          <w:szCs w:val="22"/>
        </w:rPr>
        <w:t xml:space="preserve"> mogoče z nobenim </w:t>
      </w:r>
      <w:r w:rsidR="009C1ADE" w:rsidRPr="00AF01F2">
        <w:rPr>
          <w:rFonts w:ascii="Century Gothic" w:hAnsi="Century Gothic"/>
          <w:sz w:val="22"/>
          <w:szCs w:val="22"/>
        </w:rPr>
        <w:t xml:space="preserve">drugim </w:t>
      </w:r>
      <w:r w:rsidR="00EE048B" w:rsidRPr="00AF01F2">
        <w:rPr>
          <w:rFonts w:ascii="Century Gothic" w:hAnsi="Century Gothic"/>
          <w:sz w:val="22"/>
          <w:szCs w:val="22"/>
        </w:rPr>
        <w:t xml:space="preserve">ukrepom (nefinančnim ali finančnim) </w:t>
      </w:r>
      <w:r w:rsidR="004B7C4B" w:rsidRPr="00AF01F2">
        <w:rPr>
          <w:rFonts w:ascii="Century Gothic" w:hAnsi="Century Gothic"/>
          <w:sz w:val="22"/>
          <w:szCs w:val="22"/>
        </w:rPr>
        <w:t>zagotoviti ustrezne povezljivosti</w:t>
      </w:r>
      <w:r w:rsidR="005058D9" w:rsidRPr="00AF01F2">
        <w:rPr>
          <w:rFonts w:ascii="Century Gothic" w:hAnsi="Century Gothic"/>
          <w:sz w:val="22"/>
          <w:szCs w:val="22"/>
        </w:rPr>
        <w:t xml:space="preserve"> s prizemnimi omrežji</w:t>
      </w:r>
      <w:r w:rsidR="00120AB6" w:rsidRPr="00AF01F2">
        <w:rPr>
          <w:rFonts w:ascii="Century Gothic" w:hAnsi="Century Gothic"/>
          <w:sz w:val="22"/>
          <w:szCs w:val="22"/>
        </w:rPr>
        <w:t xml:space="preserve">, </w:t>
      </w:r>
      <w:r w:rsidR="00F57BE4" w:rsidRPr="00AF01F2">
        <w:rPr>
          <w:rFonts w:ascii="Century Gothic" w:hAnsi="Century Gothic"/>
          <w:sz w:val="22"/>
          <w:szCs w:val="22"/>
        </w:rPr>
        <w:t xml:space="preserve">bo </w:t>
      </w:r>
      <w:r w:rsidR="007B4A93" w:rsidRPr="00AF01F2">
        <w:rPr>
          <w:rFonts w:ascii="Century Gothic" w:hAnsi="Century Gothic"/>
          <w:sz w:val="22"/>
          <w:szCs w:val="22"/>
        </w:rPr>
        <w:t>do</w:t>
      </w:r>
      <w:r w:rsidR="00741116" w:rsidRPr="00AF01F2">
        <w:rPr>
          <w:rFonts w:ascii="Century Gothic" w:hAnsi="Century Gothic"/>
          <w:sz w:val="22"/>
          <w:szCs w:val="22"/>
        </w:rPr>
        <w:t xml:space="preserve"> </w:t>
      </w:r>
      <w:r w:rsidR="00F57BE4" w:rsidRPr="00AF01F2">
        <w:rPr>
          <w:rFonts w:ascii="Century Gothic" w:hAnsi="Century Gothic"/>
          <w:sz w:val="22"/>
          <w:szCs w:val="22"/>
        </w:rPr>
        <w:t>10</w:t>
      </w:r>
      <w:r w:rsidR="000D25AA" w:rsidRPr="00AF01F2">
        <w:rPr>
          <w:rFonts w:ascii="Century Gothic" w:hAnsi="Century Gothic"/>
          <w:sz w:val="22"/>
          <w:szCs w:val="22"/>
        </w:rPr>
        <w:t>.</w:t>
      </w:r>
      <w:r w:rsidR="00F57BE4" w:rsidRPr="00AF01F2">
        <w:rPr>
          <w:rFonts w:ascii="Century Gothic" w:hAnsi="Century Gothic"/>
          <w:sz w:val="22"/>
          <w:szCs w:val="22"/>
        </w:rPr>
        <w:t>793</w:t>
      </w:r>
      <w:r w:rsidR="005E3A70" w:rsidRPr="00AF01F2">
        <w:rPr>
          <w:rStyle w:val="Sprotnaopomba-sklic"/>
          <w:rFonts w:ascii="Century Gothic" w:hAnsi="Century Gothic"/>
          <w:sz w:val="22"/>
          <w:szCs w:val="22"/>
        </w:rPr>
        <w:footnoteReference w:id="21"/>
      </w:r>
      <w:r w:rsidR="00F57BE4" w:rsidRPr="00AF01F2">
        <w:rPr>
          <w:rFonts w:ascii="Century Gothic" w:hAnsi="Century Gothic"/>
          <w:sz w:val="22"/>
          <w:szCs w:val="22"/>
        </w:rPr>
        <w:t xml:space="preserve"> gospodinjst</w:t>
      </w:r>
      <w:r w:rsidR="007B4A93" w:rsidRPr="00AF01F2">
        <w:rPr>
          <w:rFonts w:ascii="Century Gothic" w:hAnsi="Century Gothic"/>
          <w:sz w:val="22"/>
          <w:szCs w:val="22"/>
        </w:rPr>
        <w:t>vom</w:t>
      </w:r>
      <w:r w:rsidR="00F57BE4" w:rsidRPr="00AF01F2">
        <w:rPr>
          <w:rFonts w:ascii="Century Gothic" w:hAnsi="Century Gothic"/>
          <w:sz w:val="22"/>
          <w:szCs w:val="22"/>
        </w:rPr>
        <w:t xml:space="preserve"> zagotovljena povezljivost z uporabo </w:t>
      </w:r>
      <w:r w:rsidR="006D52F5" w:rsidRPr="00AF01F2">
        <w:rPr>
          <w:rFonts w:ascii="Century Gothic" w:hAnsi="Century Gothic"/>
          <w:sz w:val="22"/>
          <w:szCs w:val="22"/>
        </w:rPr>
        <w:t xml:space="preserve">drugih razpoložljivih </w:t>
      </w:r>
      <w:r w:rsidR="00F57BE4" w:rsidRPr="00AF01F2">
        <w:rPr>
          <w:rFonts w:ascii="Century Gothic" w:hAnsi="Century Gothic"/>
          <w:sz w:val="22"/>
          <w:szCs w:val="22"/>
        </w:rPr>
        <w:t>tehnologij, ki bo</w:t>
      </w:r>
      <w:r w:rsidR="00651B80" w:rsidRPr="00AF01F2">
        <w:rPr>
          <w:rFonts w:ascii="Century Gothic" w:hAnsi="Century Gothic"/>
          <w:sz w:val="22"/>
          <w:szCs w:val="22"/>
        </w:rPr>
        <w:t>do</w:t>
      </w:r>
      <w:r w:rsidR="00F57BE4" w:rsidRPr="00AF01F2">
        <w:rPr>
          <w:rFonts w:ascii="Century Gothic" w:hAnsi="Century Gothic"/>
          <w:sz w:val="22"/>
          <w:szCs w:val="22"/>
        </w:rPr>
        <w:t xml:space="preserve"> na voljo in bo</w:t>
      </w:r>
      <w:r w:rsidR="00651B80" w:rsidRPr="00AF01F2">
        <w:rPr>
          <w:rFonts w:ascii="Century Gothic" w:hAnsi="Century Gothic"/>
          <w:sz w:val="22"/>
          <w:szCs w:val="22"/>
        </w:rPr>
        <w:t>do</w:t>
      </w:r>
      <w:r w:rsidR="00F57BE4" w:rsidRPr="00AF01F2">
        <w:rPr>
          <w:rFonts w:ascii="Century Gothic" w:hAnsi="Century Gothic"/>
          <w:sz w:val="22"/>
          <w:szCs w:val="22"/>
        </w:rPr>
        <w:t xml:space="preserve"> omogočal</w:t>
      </w:r>
      <w:r w:rsidR="00651B80" w:rsidRPr="00AF01F2">
        <w:rPr>
          <w:rFonts w:ascii="Century Gothic" w:hAnsi="Century Gothic"/>
          <w:sz w:val="22"/>
          <w:szCs w:val="22"/>
        </w:rPr>
        <w:t>e</w:t>
      </w:r>
      <w:r w:rsidR="00F57BE4" w:rsidRPr="00AF01F2">
        <w:rPr>
          <w:rFonts w:ascii="Century Gothic" w:hAnsi="Century Gothic"/>
          <w:sz w:val="22"/>
          <w:szCs w:val="22"/>
        </w:rPr>
        <w:t xml:space="preserve"> prenosno hitrost najmanj 100 Mb/s k uporabniku. Pre</w:t>
      </w:r>
      <w:r w:rsidR="00FE68EC" w:rsidRPr="00AF01F2">
        <w:rPr>
          <w:rFonts w:ascii="Century Gothic" w:hAnsi="Century Gothic"/>
          <w:sz w:val="22"/>
          <w:szCs w:val="22"/>
        </w:rPr>
        <w:t>d</w:t>
      </w:r>
      <w:r w:rsidR="00F57BE4" w:rsidRPr="00AF01F2">
        <w:rPr>
          <w:rFonts w:ascii="Century Gothic" w:hAnsi="Century Gothic"/>
          <w:sz w:val="22"/>
          <w:szCs w:val="22"/>
        </w:rPr>
        <w:t>viden</w:t>
      </w:r>
      <w:r w:rsidR="00706AB4" w:rsidRPr="00AF01F2">
        <w:rPr>
          <w:rFonts w:ascii="Century Gothic" w:hAnsi="Century Gothic"/>
          <w:sz w:val="22"/>
          <w:szCs w:val="22"/>
        </w:rPr>
        <w:t>i</w:t>
      </w:r>
      <w:r w:rsidR="00F57BE4" w:rsidRPr="00AF01F2">
        <w:rPr>
          <w:rFonts w:ascii="Century Gothic" w:hAnsi="Century Gothic"/>
          <w:sz w:val="22"/>
          <w:szCs w:val="22"/>
        </w:rPr>
        <w:t xml:space="preserve"> znesek </w:t>
      </w:r>
      <w:r w:rsidR="00CC28FC" w:rsidRPr="00AF01F2">
        <w:rPr>
          <w:rFonts w:ascii="Century Gothic" w:hAnsi="Century Gothic"/>
          <w:sz w:val="22"/>
          <w:szCs w:val="22"/>
        </w:rPr>
        <w:t xml:space="preserve">15.326.344,00 </w:t>
      </w:r>
      <w:r w:rsidR="00A519E1" w:rsidRPr="00AF01F2">
        <w:rPr>
          <w:rFonts w:ascii="Century Gothic" w:hAnsi="Century Gothic"/>
          <w:sz w:val="22"/>
          <w:szCs w:val="22"/>
        </w:rPr>
        <w:t xml:space="preserve">EUR </w:t>
      </w:r>
      <w:r w:rsidR="00F57BE4" w:rsidRPr="00AF01F2">
        <w:rPr>
          <w:rFonts w:ascii="Century Gothic" w:hAnsi="Century Gothic"/>
          <w:sz w:val="22"/>
          <w:szCs w:val="22"/>
        </w:rPr>
        <w:t>je izračunan kot 50</w:t>
      </w:r>
      <w:r w:rsidR="00C86BF2" w:rsidRPr="00AF01F2">
        <w:rPr>
          <w:rFonts w:ascii="Century Gothic" w:hAnsi="Century Gothic"/>
          <w:sz w:val="22"/>
          <w:szCs w:val="22"/>
        </w:rPr>
        <w:t>-ods</w:t>
      </w:r>
      <w:r w:rsidR="00426874" w:rsidRPr="00AF01F2">
        <w:rPr>
          <w:rFonts w:ascii="Century Gothic" w:hAnsi="Century Gothic"/>
          <w:sz w:val="22"/>
          <w:szCs w:val="22"/>
        </w:rPr>
        <w:t>t</w:t>
      </w:r>
      <w:r w:rsidR="00C86BF2" w:rsidRPr="00AF01F2">
        <w:rPr>
          <w:rFonts w:ascii="Century Gothic" w:hAnsi="Century Gothic"/>
          <w:sz w:val="22"/>
          <w:szCs w:val="22"/>
        </w:rPr>
        <w:t>otno</w:t>
      </w:r>
      <w:r w:rsidR="00F57BE4" w:rsidRPr="00AF01F2">
        <w:rPr>
          <w:rFonts w:ascii="Century Gothic" w:hAnsi="Century Gothic"/>
          <w:sz w:val="22"/>
          <w:szCs w:val="22"/>
        </w:rPr>
        <w:t xml:space="preserve"> sofinanciranje države za obdobje </w:t>
      </w:r>
      <w:r w:rsidR="00A519E1" w:rsidRPr="00AF01F2">
        <w:rPr>
          <w:rFonts w:ascii="Century Gothic" w:hAnsi="Century Gothic"/>
          <w:sz w:val="22"/>
          <w:szCs w:val="22"/>
        </w:rPr>
        <w:t>24 mesecev</w:t>
      </w:r>
      <w:r w:rsidR="00F57BE4" w:rsidRPr="00AF01F2">
        <w:rPr>
          <w:rFonts w:ascii="Century Gothic" w:hAnsi="Century Gothic"/>
          <w:sz w:val="22"/>
          <w:szCs w:val="22"/>
        </w:rPr>
        <w:t xml:space="preserve">, kot to izhaja iz veljavnih pravil </w:t>
      </w:r>
      <w:r w:rsidR="00A519E1" w:rsidRPr="00AF01F2">
        <w:rPr>
          <w:rFonts w:ascii="Century Gothic" w:hAnsi="Century Gothic"/>
          <w:sz w:val="22"/>
          <w:szCs w:val="22"/>
        </w:rPr>
        <w:t>E</w:t>
      </w:r>
      <w:r w:rsidR="00A81146" w:rsidRPr="00AF01F2">
        <w:rPr>
          <w:rFonts w:ascii="Century Gothic" w:hAnsi="Century Gothic"/>
          <w:sz w:val="22"/>
          <w:szCs w:val="22"/>
        </w:rPr>
        <w:t>U</w:t>
      </w:r>
      <w:r w:rsidR="00A519E1" w:rsidRPr="00AF01F2">
        <w:rPr>
          <w:rFonts w:ascii="Century Gothic" w:hAnsi="Century Gothic"/>
          <w:sz w:val="22"/>
          <w:szCs w:val="22"/>
        </w:rPr>
        <w:t xml:space="preserve"> </w:t>
      </w:r>
      <w:r w:rsidR="00F57BE4" w:rsidRPr="00AF01F2">
        <w:rPr>
          <w:rFonts w:ascii="Century Gothic" w:hAnsi="Century Gothic"/>
          <w:sz w:val="22"/>
          <w:szCs w:val="22"/>
        </w:rPr>
        <w:t>o</w:t>
      </w:r>
      <w:r w:rsidR="00A519E1" w:rsidRPr="00AF01F2">
        <w:rPr>
          <w:rFonts w:ascii="Century Gothic" w:hAnsi="Century Gothic"/>
          <w:sz w:val="22"/>
          <w:szCs w:val="22"/>
        </w:rPr>
        <w:t xml:space="preserve"> </w:t>
      </w:r>
      <w:r w:rsidR="00F57BE4" w:rsidRPr="00AF01F2">
        <w:rPr>
          <w:rFonts w:ascii="Century Gothic" w:hAnsi="Century Gothic"/>
          <w:sz w:val="22"/>
          <w:szCs w:val="22"/>
        </w:rPr>
        <w:t>državnih</w:t>
      </w:r>
      <w:r w:rsidR="00A519E1" w:rsidRPr="00AF01F2">
        <w:rPr>
          <w:rFonts w:ascii="Century Gothic" w:hAnsi="Century Gothic"/>
          <w:sz w:val="22"/>
          <w:szCs w:val="22"/>
        </w:rPr>
        <w:t xml:space="preserve"> pomočeh, pri čemer je izračun opravljen na primeru stroškov satelitskega </w:t>
      </w:r>
      <w:r w:rsidR="00706AB4" w:rsidRPr="00AF01F2">
        <w:rPr>
          <w:rFonts w:ascii="Century Gothic" w:hAnsi="Century Gothic"/>
          <w:sz w:val="22"/>
          <w:szCs w:val="22"/>
        </w:rPr>
        <w:t xml:space="preserve">širokopasovnega </w:t>
      </w:r>
      <w:r w:rsidR="00A519E1" w:rsidRPr="00AF01F2">
        <w:rPr>
          <w:rFonts w:ascii="Century Gothic" w:hAnsi="Century Gothic"/>
          <w:sz w:val="22"/>
          <w:szCs w:val="22"/>
        </w:rPr>
        <w:t>dostopa, k</w:t>
      </w:r>
      <w:r w:rsidR="00706AB4" w:rsidRPr="00AF01F2">
        <w:rPr>
          <w:rFonts w:ascii="Century Gothic" w:hAnsi="Century Gothic"/>
          <w:sz w:val="22"/>
          <w:szCs w:val="22"/>
        </w:rPr>
        <w:t xml:space="preserve">i </w:t>
      </w:r>
      <w:r w:rsidR="00C86BF2" w:rsidRPr="00AF01F2">
        <w:rPr>
          <w:rFonts w:ascii="Century Gothic" w:hAnsi="Century Gothic"/>
          <w:sz w:val="22"/>
          <w:szCs w:val="22"/>
        </w:rPr>
        <w:t xml:space="preserve">velja kot </w:t>
      </w:r>
      <w:r w:rsidR="00A519E1" w:rsidRPr="00AF01F2">
        <w:rPr>
          <w:rFonts w:ascii="Century Gothic" w:hAnsi="Century Gothic"/>
          <w:sz w:val="22"/>
          <w:szCs w:val="22"/>
        </w:rPr>
        <w:t xml:space="preserve">osnovni scenarij spodbujanja povezljivosti na težje dostopnih lokacijah (angl. </w:t>
      </w:r>
      <w:r w:rsidR="00A519E1" w:rsidRPr="00AF01F2">
        <w:rPr>
          <w:rFonts w:ascii="Century Gothic" w:hAnsi="Century Gothic"/>
          <w:i/>
          <w:iCs/>
          <w:sz w:val="22"/>
          <w:szCs w:val="22"/>
        </w:rPr>
        <w:t>base case scenario</w:t>
      </w:r>
      <w:r w:rsidR="00A519E1" w:rsidRPr="00AF01F2">
        <w:rPr>
          <w:rFonts w:ascii="Century Gothic" w:hAnsi="Century Gothic"/>
          <w:sz w:val="22"/>
          <w:szCs w:val="22"/>
        </w:rPr>
        <w:t xml:space="preserve">) brez prejudiciranja </w:t>
      </w:r>
      <w:r w:rsidR="00706AB4" w:rsidRPr="00AF01F2">
        <w:rPr>
          <w:rFonts w:ascii="Century Gothic" w:hAnsi="Century Gothic"/>
          <w:sz w:val="22"/>
          <w:szCs w:val="22"/>
        </w:rPr>
        <w:t xml:space="preserve">dejanskega </w:t>
      </w:r>
      <w:r w:rsidR="00A519E1" w:rsidRPr="00AF01F2">
        <w:rPr>
          <w:rFonts w:ascii="Century Gothic" w:hAnsi="Century Gothic"/>
          <w:sz w:val="22"/>
          <w:szCs w:val="22"/>
        </w:rPr>
        <w:t xml:space="preserve">izbora najustreznejše tehnologije. Navedeni znesek upošteva, da znaša cena dostopa prek satelita </w:t>
      </w:r>
      <w:r w:rsidR="00CC28FC" w:rsidRPr="00AF01F2">
        <w:rPr>
          <w:rFonts w:ascii="Century Gothic" w:hAnsi="Century Gothic"/>
          <w:sz w:val="22"/>
          <w:szCs w:val="22"/>
        </w:rPr>
        <w:t xml:space="preserve">1.420,00 </w:t>
      </w:r>
      <w:r w:rsidR="00A519E1" w:rsidRPr="00AF01F2">
        <w:rPr>
          <w:rFonts w:ascii="Century Gothic" w:hAnsi="Century Gothic"/>
          <w:sz w:val="22"/>
          <w:szCs w:val="22"/>
        </w:rPr>
        <w:t xml:space="preserve">EUR na gospodinjstvo (izračun je pripravljen za </w:t>
      </w:r>
      <w:r w:rsidR="00CC28FC" w:rsidRPr="00AF01F2">
        <w:rPr>
          <w:rFonts w:ascii="Century Gothic" w:hAnsi="Century Gothic"/>
          <w:sz w:val="22"/>
          <w:szCs w:val="22"/>
        </w:rPr>
        <w:t>10</w:t>
      </w:r>
      <w:r w:rsidR="00D96919" w:rsidRPr="00AF01F2">
        <w:rPr>
          <w:rFonts w:ascii="Century Gothic" w:hAnsi="Century Gothic"/>
          <w:sz w:val="22"/>
          <w:szCs w:val="22"/>
        </w:rPr>
        <w:t>.</w:t>
      </w:r>
      <w:r w:rsidR="00CC28FC" w:rsidRPr="00AF01F2">
        <w:rPr>
          <w:rFonts w:ascii="Century Gothic" w:hAnsi="Century Gothic"/>
          <w:sz w:val="22"/>
          <w:szCs w:val="22"/>
        </w:rPr>
        <w:t>793 gospodinjstev)</w:t>
      </w:r>
      <w:r w:rsidR="00A519E1" w:rsidRPr="00AF01F2">
        <w:rPr>
          <w:rFonts w:ascii="Century Gothic" w:hAnsi="Century Gothic"/>
          <w:sz w:val="22"/>
          <w:szCs w:val="22"/>
        </w:rPr>
        <w:t xml:space="preserve"> za obdobje </w:t>
      </w:r>
      <w:r w:rsidR="00C86BF2" w:rsidRPr="00AF01F2">
        <w:rPr>
          <w:rFonts w:ascii="Century Gothic" w:hAnsi="Century Gothic"/>
          <w:sz w:val="22"/>
          <w:szCs w:val="22"/>
        </w:rPr>
        <w:t xml:space="preserve">dveh </w:t>
      </w:r>
      <w:r w:rsidR="00A519E1" w:rsidRPr="00AF01F2">
        <w:rPr>
          <w:rFonts w:ascii="Century Gothic" w:hAnsi="Century Gothic"/>
          <w:sz w:val="22"/>
          <w:szCs w:val="22"/>
        </w:rPr>
        <w:t xml:space="preserve">let (500 EUR za opremo </w:t>
      </w:r>
      <w:r w:rsidR="00C86BF2" w:rsidRPr="00AF01F2">
        <w:rPr>
          <w:rFonts w:ascii="Century Gothic" w:hAnsi="Century Gothic"/>
          <w:sz w:val="22"/>
          <w:szCs w:val="22"/>
        </w:rPr>
        <w:t xml:space="preserve">in </w:t>
      </w:r>
      <w:r w:rsidR="00A519E1" w:rsidRPr="00AF01F2">
        <w:rPr>
          <w:rFonts w:ascii="Century Gothic" w:hAnsi="Century Gothic"/>
          <w:sz w:val="22"/>
          <w:szCs w:val="22"/>
        </w:rPr>
        <w:t>100</w:t>
      </w:r>
      <w:r w:rsidR="00C86BF2" w:rsidRPr="00AF01F2">
        <w:rPr>
          <w:rFonts w:ascii="Century Gothic" w:hAnsi="Century Gothic"/>
          <w:sz w:val="22"/>
          <w:szCs w:val="22"/>
        </w:rPr>
        <w:t> </w:t>
      </w:r>
      <w:r w:rsidR="00A519E1" w:rsidRPr="00AF01F2">
        <w:rPr>
          <w:rFonts w:ascii="Century Gothic" w:hAnsi="Century Gothic"/>
          <w:sz w:val="22"/>
          <w:szCs w:val="22"/>
        </w:rPr>
        <w:t>EUR mesečne naročnine, ki se na letni osnovi zaradi napredka tehnike in razvoja konkurence zniža za 5 %)</w:t>
      </w:r>
      <w:r w:rsidR="00426874" w:rsidRPr="00AF01F2">
        <w:rPr>
          <w:rFonts w:ascii="Century Gothic" w:hAnsi="Century Gothic"/>
          <w:sz w:val="22"/>
          <w:szCs w:val="22"/>
        </w:rPr>
        <w:t>,</w:t>
      </w:r>
      <w:r w:rsidR="00A519E1" w:rsidRPr="00AF01F2">
        <w:rPr>
          <w:rFonts w:ascii="Century Gothic" w:hAnsi="Century Gothic"/>
          <w:sz w:val="22"/>
          <w:szCs w:val="22"/>
        </w:rPr>
        <w:t xml:space="preserve"> ter upošteva</w:t>
      </w:r>
      <w:r w:rsidR="00A515FB" w:rsidRPr="00AF01F2">
        <w:rPr>
          <w:rFonts w:ascii="Century Gothic" w:hAnsi="Century Gothic"/>
          <w:sz w:val="22"/>
          <w:szCs w:val="22"/>
        </w:rPr>
        <w:t xml:space="preserve"> </w:t>
      </w:r>
      <w:r w:rsidR="00A519E1" w:rsidRPr="00AF01F2">
        <w:rPr>
          <w:rFonts w:ascii="Century Gothic" w:hAnsi="Century Gothic"/>
          <w:sz w:val="22"/>
          <w:szCs w:val="22"/>
        </w:rPr>
        <w:t>50</w:t>
      </w:r>
      <w:r w:rsidR="00C86BF2" w:rsidRPr="00AF01F2">
        <w:rPr>
          <w:rFonts w:ascii="Century Gothic" w:hAnsi="Century Gothic"/>
          <w:sz w:val="22"/>
          <w:szCs w:val="22"/>
        </w:rPr>
        <w:t>-odstotno</w:t>
      </w:r>
      <w:r w:rsidR="00A519E1" w:rsidRPr="00AF01F2">
        <w:rPr>
          <w:rFonts w:ascii="Century Gothic" w:hAnsi="Century Gothic"/>
          <w:sz w:val="22"/>
          <w:szCs w:val="22"/>
        </w:rPr>
        <w:t xml:space="preserve"> s</w:t>
      </w:r>
      <w:r w:rsidR="009328EB" w:rsidRPr="00AF01F2">
        <w:rPr>
          <w:rFonts w:ascii="Century Gothic" w:hAnsi="Century Gothic"/>
          <w:sz w:val="22"/>
          <w:szCs w:val="22"/>
        </w:rPr>
        <w:t>o</w:t>
      </w:r>
      <w:r w:rsidR="00A41CAC" w:rsidRPr="00AF01F2">
        <w:rPr>
          <w:rFonts w:ascii="Century Gothic" w:hAnsi="Century Gothic"/>
          <w:sz w:val="22"/>
          <w:szCs w:val="22"/>
        </w:rPr>
        <w:t>financiranje</w:t>
      </w:r>
      <w:r w:rsidR="00A519E1" w:rsidRPr="00AF01F2">
        <w:rPr>
          <w:rFonts w:ascii="Century Gothic" w:hAnsi="Century Gothic"/>
          <w:sz w:val="22"/>
          <w:szCs w:val="22"/>
        </w:rPr>
        <w:t xml:space="preserve"> s strani države.</w:t>
      </w:r>
    </w:p>
    <w:p w14:paraId="622F266C" w14:textId="3ED89582" w:rsidR="00A46390" w:rsidRPr="00AF01F2" w:rsidRDefault="00A46390" w:rsidP="003D0650">
      <w:pPr>
        <w:pStyle w:val="Pripombabesedilo"/>
        <w:spacing w:line="280" w:lineRule="exact"/>
        <w:jc w:val="both"/>
        <w:rPr>
          <w:rFonts w:ascii="Century Gothic" w:hAnsi="Century Gothic"/>
          <w:sz w:val="22"/>
          <w:szCs w:val="22"/>
        </w:rPr>
      </w:pPr>
    </w:p>
    <w:p w14:paraId="0AF74501" w14:textId="7CF6D87C" w:rsidR="00382BE0" w:rsidRPr="00AF01F2" w:rsidRDefault="00D5013B" w:rsidP="003D0650">
      <w:pPr>
        <w:spacing w:line="280" w:lineRule="exact"/>
        <w:jc w:val="both"/>
        <w:rPr>
          <w:rFonts w:ascii="Century Gothic" w:hAnsi="Century Gothic"/>
          <w:sz w:val="22"/>
          <w:szCs w:val="22"/>
        </w:rPr>
      </w:pPr>
      <w:r w:rsidRPr="00AF01F2">
        <w:rPr>
          <w:rFonts w:ascii="Century Gothic" w:hAnsi="Century Gothic"/>
          <w:sz w:val="22"/>
          <w:szCs w:val="22"/>
        </w:rPr>
        <w:lastRenderedPageBreak/>
        <w:t>Vsi p</w:t>
      </w:r>
      <w:r w:rsidR="00382BE0" w:rsidRPr="00AF01F2">
        <w:rPr>
          <w:rFonts w:ascii="Century Gothic" w:hAnsi="Century Gothic"/>
          <w:sz w:val="22"/>
          <w:szCs w:val="22"/>
        </w:rPr>
        <w:t xml:space="preserve">rojekti bodo imeli </w:t>
      </w:r>
      <w:r w:rsidR="00C86BF2" w:rsidRPr="00AF01F2">
        <w:rPr>
          <w:rFonts w:ascii="Century Gothic" w:hAnsi="Century Gothic"/>
          <w:sz w:val="22"/>
          <w:szCs w:val="22"/>
        </w:rPr>
        <w:t xml:space="preserve">kar najmanjši </w:t>
      </w:r>
      <w:r w:rsidR="00382BE0" w:rsidRPr="00AF01F2">
        <w:rPr>
          <w:rFonts w:ascii="Century Gothic" w:hAnsi="Century Gothic"/>
          <w:sz w:val="22"/>
          <w:szCs w:val="22"/>
        </w:rPr>
        <w:t>vpliv na prostor in okolje, saj bo</w:t>
      </w:r>
      <w:r w:rsidR="00C86BF2" w:rsidRPr="00AF01F2">
        <w:rPr>
          <w:rFonts w:ascii="Century Gothic" w:hAnsi="Century Gothic"/>
          <w:sz w:val="22"/>
          <w:szCs w:val="22"/>
        </w:rPr>
        <w:t>do</w:t>
      </w:r>
      <w:r w:rsidR="00382BE0" w:rsidRPr="00AF01F2">
        <w:rPr>
          <w:rFonts w:ascii="Century Gothic" w:hAnsi="Century Gothic"/>
          <w:sz w:val="22"/>
          <w:szCs w:val="22"/>
        </w:rPr>
        <w:t xml:space="preserve"> </w:t>
      </w:r>
      <w:r w:rsidR="007C6973" w:rsidRPr="00AF01F2">
        <w:rPr>
          <w:rFonts w:ascii="Century Gothic" w:hAnsi="Century Gothic"/>
          <w:sz w:val="22"/>
          <w:szCs w:val="22"/>
        </w:rPr>
        <w:t>imel</w:t>
      </w:r>
      <w:r w:rsidR="00C86BF2" w:rsidRPr="00AF01F2">
        <w:rPr>
          <w:rFonts w:ascii="Century Gothic" w:hAnsi="Century Gothic"/>
          <w:sz w:val="22"/>
          <w:szCs w:val="22"/>
        </w:rPr>
        <w:t>i</w:t>
      </w:r>
      <w:r w:rsidR="007C6973" w:rsidRPr="00AF01F2">
        <w:rPr>
          <w:rFonts w:ascii="Century Gothic" w:hAnsi="Century Gothic"/>
          <w:sz w:val="22"/>
          <w:szCs w:val="22"/>
        </w:rPr>
        <w:t xml:space="preserve"> </w:t>
      </w:r>
      <w:r w:rsidR="00382BE0" w:rsidRPr="00AF01F2">
        <w:rPr>
          <w:rFonts w:ascii="Century Gothic" w:hAnsi="Century Gothic"/>
          <w:sz w:val="22"/>
          <w:szCs w:val="22"/>
        </w:rPr>
        <w:t>prednost skupn</w:t>
      </w:r>
      <w:r w:rsidR="007C6973" w:rsidRPr="00AF01F2">
        <w:rPr>
          <w:rFonts w:ascii="Century Gothic" w:hAnsi="Century Gothic"/>
          <w:sz w:val="22"/>
          <w:szCs w:val="22"/>
        </w:rPr>
        <w:t xml:space="preserve">a </w:t>
      </w:r>
      <w:r w:rsidR="00382BE0" w:rsidRPr="00AF01F2">
        <w:rPr>
          <w:rFonts w:ascii="Century Gothic" w:hAnsi="Century Gothic"/>
          <w:sz w:val="22"/>
          <w:szCs w:val="22"/>
        </w:rPr>
        <w:t>uporab</w:t>
      </w:r>
      <w:r w:rsidR="007C6973" w:rsidRPr="00AF01F2">
        <w:rPr>
          <w:rFonts w:ascii="Century Gothic" w:hAnsi="Century Gothic"/>
          <w:sz w:val="22"/>
          <w:szCs w:val="22"/>
        </w:rPr>
        <w:t>a</w:t>
      </w:r>
      <w:r w:rsidR="00382BE0" w:rsidRPr="00AF01F2">
        <w:rPr>
          <w:rFonts w:ascii="Century Gothic" w:hAnsi="Century Gothic"/>
          <w:sz w:val="22"/>
          <w:szCs w:val="22"/>
        </w:rPr>
        <w:t xml:space="preserve"> obstoječe infrastrukture ter skupn</w:t>
      </w:r>
      <w:r w:rsidR="007C6973" w:rsidRPr="00AF01F2">
        <w:rPr>
          <w:rFonts w:ascii="Century Gothic" w:hAnsi="Century Gothic"/>
          <w:sz w:val="22"/>
          <w:szCs w:val="22"/>
        </w:rPr>
        <w:t>a</w:t>
      </w:r>
      <w:r w:rsidR="00382BE0" w:rsidRPr="00AF01F2">
        <w:rPr>
          <w:rFonts w:ascii="Century Gothic" w:hAnsi="Century Gothic"/>
          <w:sz w:val="22"/>
          <w:szCs w:val="22"/>
        </w:rPr>
        <w:t xml:space="preserve"> gradnj</w:t>
      </w:r>
      <w:r w:rsidR="007C6973" w:rsidRPr="00AF01F2">
        <w:rPr>
          <w:rFonts w:ascii="Century Gothic" w:hAnsi="Century Gothic"/>
          <w:sz w:val="22"/>
          <w:szCs w:val="22"/>
        </w:rPr>
        <w:t>a</w:t>
      </w:r>
      <w:r w:rsidR="00382BE0" w:rsidRPr="00AF01F2">
        <w:rPr>
          <w:rFonts w:ascii="Century Gothic" w:hAnsi="Century Gothic"/>
          <w:sz w:val="22"/>
          <w:szCs w:val="22"/>
        </w:rPr>
        <w:t xml:space="preserve"> in povezovanj</w:t>
      </w:r>
      <w:r w:rsidR="007C6973" w:rsidRPr="00AF01F2">
        <w:rPr>
          <w:rFonts w:ascii="Century Gothic" w:hAnsi="Century Gothic"/>
          <w:sz w:val="22"/>
          <w:szCs w:val="22"/>
        </w:rPr>
        <w:t>e</w:t>
      </w:r>
      <w:r w:rsidR="00382BE0" w:rsidRPr="00AF01F2">
        <w:rPr>
          <w:rFonts w:ascii="Century Gothic" w:hAnsi="Century Gothic"/>
          <w:sz w:val="22"/>
          <w:szCs w:val="22"/>
        </w:rPr>
        <w:t xml:space="preserve"> z drugimi investicijami v infrastrukturo.</w:t>
      </w:r>
    </w:p>
    <w:p w14:paraId="68DB54BB" w14:textId="77777777" w:rsidR="00736D58" w:rsidRPr="00AF01F2" w:rsidRDefault="00736D58" w:rsidP="0064209B">
      <w:pPr>
        <w:pStyle w:val="podpisi"/>
        <w:spacing w:line="280" w:lineRule="exact"/>
        <w:jc w:val="both"/>
        <w:rPr>
          <w:rFonts w:ascii="Century Gothic" w:hAnsi="Century Gothic"/>
          <w:sz w:val="22"/>
          <w:szCs w:val="22"/>
          <w:lang w:val="sl-SI"/>
        </w:rPr>
      </w:pPr>
    </w:p>
    <w:p w14:paraId="32C43C07" w14:textId="24DBF9EB" w:rsidR="002234A3" w:rsidRPr="00AF01F2" w:rsidRDefault="004F306A" w:rsidP="00135C5D">
      <w:pPr>
        <w:pStyle w:val="podpisi"/>
        <w:spacing w:line="280" w:lineRule="exact"/>
        <w:jc w:val="both"/>
        <w:rPr>
          <w:rFonts w:ascii="Century Gothic" w:hAnsi="Century Gothic"/>
          <w:sz w:val="22"/>
          <w:szCs w:val="22"/>
          <w:lang w:val="sl-SI"/>
        </w:rPr>
      </w:pPr>
      <w:r w:rsidRPr="00AF01F2">
        <w:rPr>
          <w:rFonts w:ascii="Century Gothic" w:hAnsi="Century Gothic"/>
          <w:sz w:val="22"/>
          <w:szCs w:val="22"/>
          <w:lang w:val="sl-SI"/>
        </w:rPr>
        <w:t>Obseg javnih sredstev</w:t>
      </w:r>
      <w:r w:rsidR="00606DB2" w:rsidRPr="00AF01F2">
        <w:rPr>
          <w:rFonts w:ascii="Century Gothic" w:hAnsi="Century Gothic"/>
          <w:sz w:val="22"/>
          <w:szCs w:val="22"/>
          <w:lang w:val="sl-SI"/>
        </w:rPr>
        <w:t xml:space="preserve">, potreben </w:t>
      </w:r>
      <w:r w:rsidR="008568BE" w:rsidRPr="00AF01F2">
        <w:rPr>
          <w:rFonts w:ascii="Century Gothic" w:hAnsi="Century Gothic"/>
          <w:sz w:val="22"/>
          <w:szCs w:val="22"/>
          <w:lang w:val="sl-SI"/>
        </w:rPr>
        <w:t>za</w:t>
      </w:r>
      <w:r w:rsidR="000574AE" w:rsidRPr="00AF01F2">
        <w:rPr>
          <w:rFonts w:ascii="Century Gothic" w:hAnsi="Century Gothic"/>
          <w:sz w:val="22"/>
          <w:szCs w:val="22"/>
          <w:lang w:val="sl-SI"/>
        </w:rPr>
        <w:t xml:space="preserve"> </w:t>
      </w:r>
      <w:r w:rsidR="002234A3" w:rsidRPr="00AF01F2">
        <w:rPr>
          <w:rFonts w:ascii="Century Gothic" w:hAnsi="Century Gothic"/>
          <w:sz w:val="22"/>
          <w:szCs w:val="22"/>
          <w:lang w:val="sl-SI"/>
        </w:rPr>
        <w:t>dosego strateških ciljev Republike Slovenije pri razvoju gigabitne infrastrukture do leta 2030</w:t>
      </w:r>
      <w:r w:rsidR="00A515FB" w:rsidRPr="00AF01F2">
        <w:rPr>
          <w:rFonts w:ascii="Century Gothic" w:hAnsi="Century Gothic"/>
          <w:sz w:val="22"/>
          <w:szCs w:val="22"/>
          <w:lang w:val="sl-SI"/>
        </w:rPr>
        <w:t>,</w:t>
      </w:r>
      <w:r w:rsidR="002234A3" w:rsidRPr="00AF01F2">
        <w:rPr>
          <w:rFonts w:ascii="Century Gothic" w:hAnsi="Century Gothic"/>
          <w:sz w:val="22"/>
          <w:szCs w:val="22"/>
          <w:lang w:val="sl-SI"/>
        </w:rPr>
        <w:t xml:space="preserve"> </w:t>
      </w:r>
      <w:r w:rsidR="00027390" w:rsidRPr="00AF01F2">
        <w:rPr>
          <w:rFonts w:ascii="Century Gothic" w:hAnsi="Century Gothic"/>
          <w:sz w:val="22"/>
          <w:szCs w:val="22"/>
          <w:lang w:val="sl-SI"/>
        </w:rPr>
        <w:t xml:space="preserve">je razviden iz spodnje </w:t>
      </w:r>
      <w:r w:rsidR="00C86BF2" w:rsidRPr="00AF01F2">
        <w:rPr>
          <w:rFonts w:ascii="Century Gothic" w:hAnsi="Century Gothic"/>
          <w:sz w:val="22"/>
          <w:szCs w:val="22"/>
          <w:lang w:val="sl-SI"/>
        </w:rPr>
        <w:t>preglednic</w:t>
      </w:r>
      <w:r w:rsidR="00027390" w:rsidRPr="00AF01F2">
        <w:rPr>
          <w:rFonts w:ascii="Century Gothic" w:hAnsi="Century Gothic"/>
          <w:sz w:val="22"/>
          <w:szCs w:val="22"/>
          <w:lang w:val="sl-SI"/>
        </w:rPr>
        <w:t>e</w:t>
      </w:r>
      <w:r w:rsidR="007C6973" w:rsidRPr="00AF01F2">
        <w:rPr>
          <w:rFonts w:ascii="Century Gothic" w:hAnsi="Century Gothic"/>
          <w:sz w:val="22"/>
          <w:szCs w:val="22"/>
          <w:lang w:val="sl-SI"/>
        </w:rPr>
        <w:t>:</w:t>
      </w:r>
    </w:p>
    <w:p w14:paraId="11798061" w14:textId="3CEDA989" w:rsidR="004F306A" w:rsidRPr="00AF01F2" w:rsidRDefault="004F306A" w:rsidP="00CD10B5">
      <w:pPr>
        <w:pStyle w:val="podpisi"/>
        <w:spacing w:line="280" w:lineRule="exact"/>
        <w:jc w:val="both"/>
        <w:rPr>
          <w:rFonts w:ascii="Century Gothic" w:hAnsi="Century Gothic"/>
          <w:sz w:val="22"/>
          <w:szCs w:val="22"/>
          <w:lang w:val="sl-SI"/>
        </w:rPr>
      </w:pPr>
    </w:p>
    <w:tbl>
      <w:tblPr>
        <w:tblStyle w:val="Tabelamrea"/>
        <w:tblW w:w="0" w:type="auto"/>
        <w:tblLook w:val="04A0" w:firstRow="1" w:lastRow="0" w:firstColumn="1" w:lastColumn="0" w:noHBand="0" w:noVBand="1"/>
      </w:tblPr>
      <w:tblGrid>
        <w:gridCol w:w="5098"/>
        <w:gridCol w:w="3964"/>
      </w:tblGrid>
      <w:tr w:rsidR="00D678FB" w:rsidRPr="00AF01F2" w14:paraId="1A3F3940" w14:textId="77777777" w:rsidTr="007472B2">
        <w:tc>
          <w:tcPr>
            <w:tcW w:w="5098" w:type="dxa"/>
          </w:tcPr>
          <w:p w14:paraId="163F6160" w14:textId="31036F27" w:rsidR="00D678FB" w:rsidRPr="00AF01F2" w:rsidRDefault="009858DD" w:rsidP="00ED4A95">
            <w:pPr>
              <w:pStyle w:val="podpisi"/>
              <w:spacing w:line="280" w:lineRule="exact"/>
              <w:jc w:val="both"/>
              <w:rPr>
                <w:rFonts w:ascii="Century Gothic" w:hAnsi="Century Gothic"/>
                <w:b/>
                <w:bCs/>
                <w:sz w:val="22"/>
                <w:szCs w:val="22"/>
                <w:lang w:val="sl-SI"/>
              </w:rPr>
            </w:pPr>
            <w:r w:rsidRPr="00AF01F2">
              <w:rPr>
                <w:rFonts w:ascii="Century Gothic" w:hAnsi="Century Gothic"/>
                <w:b/>
                <w:bCs/>
                <w:sz w:val="22"/>
                <w:szCs w:val="22"/>
                <w:lang w:val="sl-SI"/>
              </w:rPr>
              <w:t>Cilj</w:t>
            </w:r>
          </w:p>
        </w:tc>
        <w:tc>
          <w:tcPr>
            <w:tcW w:w="3964" w:type="dxa"/>
          </w:tcPr>
          <w:p w14:paraId="1887511B" w14:textId="1FF44429" w:rsidR="00D678FB" w:rsidRPr="00AF01F2" w:rsidRDefault="001934E5" w:rsidP="003D0650">
            <w:pPr>
              <w:pStyle w:val="podpisi"/>
              <w:spacing w:line="280" w:lineRule="exact"/>
              <w:jc w:val="center"/>
              <w:rPr>
                <w:rFonts w:ascii="Century Gothic" w:hAnsi="Century Gothic"/>
                <w:b/>
                <w:bCs/>
                <w:sz w:val="22"/>
                <w:szCs w:val="22"/>
                <w:lang w:val="sl-SI"/>
              </w:rPr>
            </w:pPr>
            <w:r w:rsidRPr="00AF01F2">
              <w:rPr>
                <w:rFonts w:ascii="Century Gothic" w:hAnsi="Century Gothic"/>
                <w:b/>
                <w:sz w:val="22"/>
                <w:szCs w:val="22"/>
                <w:lang w:val="sl-SI"/>
              </w:rPr>
              <w:t>Ocena naložbene vrzeli</w:t>
            </w:r>
            <w:r w:rsidR="00B61FB5" w:rsidRPr="00AF01F2">
              <w:rPr>
                <w:rFonts w:ascii="Century Gothic" w:hAnsi="Century Gothic"/>
                <w:b/>
                <w:sz w:val="22"/>
                <w:szCs w:val="22"/>
                <w:lang w:val="sl-SI"/>
              </w:rPr>
              <w:br/>
            </w:r>
            <w:r w:rsidRPr="00AF01F2">
              <w:rPr>
                <w:rFonts w:ascii="Century Gothic" w:hAnsi="Century Gothic"/>
                <w:b/>
                <w:sz w:val="22"/>
                <w:szCs w:val="22"/>
                <w:lang w:val="sl-SI"/>
              </w:rPr>
              <w:t>(p</w:t>
            </w:r>
            <w:r w:rsidR="002234A3" w:rsidRPr="00AF01F2">
              <w:rPr>
                <w:rFonts w:ascii="Century Gothic" w:hAnsi="Century Gothic"/>
                <w:b/>
                <w:sz w:val="22"/>
                <w:szCs w:val="22"/>
                <w:lang w:val="sl-SI"/>
              </w:rPr>
              <w:t>otrebn</w:t>
            </w:r>
            <w:r w:rsidR="00BD0BEA" w:rsidRPr="00AF01F2">
              <w:rPr>
                <w:rFonts w:ascii="Century Gothic" w:hAnsi="Century Gothic"/>
                <w:b/>
                <w:sz w:val="22"/>
                <w:szCs w:val="22"/>
                <w:lang w:val="sl-SI"/>
              </w:rPr>
              <w:t>a</w:t>
            </w:r>
            <w:r w:rsidR="002234A3" w:rsidRPr="00AF01F2">
              <w:rPr>
                <w:rFonts w:ascii="Century Gothic" w:hAnsi="Century Gothic"/>
                <w:b/>
                <w:sz w:val="22"/>
                <w:szCs w:val="22"/>
                <w:lang w:val="sl-SI"/>
              </w:rPr>
              <w:t xml:space="preserve"> </w:t>
            </w:r>
            <w:r w:rsidR="00A60B06" w:rsidRPr="00AF01F2">
              <w:rPr>
                <w:rFonts w:ascii="Century Gothic" w:hAnsi="Century Gothic"/>
                <w:b/>
                <w:sz w:val="22"/>
                <w:szCs w:val="22"/>
                <w:lang w:val="sl-SI"/>
              </w:rPr>
              <w:t>javn</w:t>
            </w:r>
            <w:r w:rsidR="00841599" w:rsidRPr="00AF01F2">
              <w:rPr>
                <w:rFonts w:ascii="Century Gothic" w:hAnsi="Century Gothic"/>
                <w:b/>
                <w:sz w:val="22"/>
                <w:szCs w:val="22"/>
                <w:lang w:val="sl-SI"/>
              </w:rPr>
              <w:t>a</w:t>
            </w:r>
            <w:r w:rsidR="00A60B06" w:rsidRPr="00AF01F2">
              <w:rPr>
                <w:rFonts w:ascii="Century Gothic" w:hAnsi="Century Gothic"/>
                <w:b/>
                <w:sz w:val="22"/>
                <w:szCs w:val="22"/>
                <w:lang w:val="sl-SI"/>
              </w:rPr>
              <w:t xml:space="preserve"> </w:t>
            </w:r>
            <w:r w:rsidR="002234A3" w:rsidRPr="00AF01F2">
              <w:rPr>
                <w:rFonts w:ascii="Century Gothic" w:hAnsi="Century Gothic"/>
                <w:b/>
                <w:sz w:val="22"/>
                <w:szCs w:val="22"/>
                <w:lang w:val="sl-SI"/>
              </w:rPr>
              <w:t>s</w:t>
            </w:r>
            <w:r w:rsidR="00D678FB" w:rsidRPr="00AF01F2">
              <w:rPr>
                <w:rFonts w:ascii="Century Gothic" w:hAnsi="Century Gothic"/>
                <w:b/>
                <w:sz w:val="22"/>
                <w:szCs w:val="22"/>
                <w:lang w:val="sl-SI"/>
              </w:rPr>
              <w:t>redstva</w:t>
            </w:r>
            <w:r w:rsidRPr="00AF01F2">
              <w:rPr>
                <w:rFonts w:ascii="Century Gothic" w:hAnsi="Century Gothic"/>
                <w:b/>
                <w:sz w:val="22"/>
                <w:szCs w:val="22"/>
                <w:lang w:val="sl-SI"/>
              </w:rPr>
              <w:t>)</w:t>
            </w:r>
            <w:r w:rsidR="000574AE" w:rsidRPr="00AF01F2">
              <w:rPr>
                <w:rFonts w:ascii="Century Gothic" w:hAnsi="Century Gothic"/>
                <w:b/>
                <w:sz w:val="22"/>
                <w:szCs w:val="22"/>
                <w:lang w:val="sl-SI"/>
              </w:rPr>
              <w:t xml:space="preserve"> v EUR</w:t>
            </w:r>
          </w:p>
        </w:tc>
      </w:tr>
      <w:tr w:rsidR="00D678FB" w:rsidRPr="00AF01F2" w14:paraId="1DB1B465" w14:textId="77777777" w:rsidTr="007472B2">
        <w:tc>
          <w:tcPr>
            <w:tcW w:w="5098" w:type="dxa"/>
          </w:tcPr>
          <w:p w14:paraId="72CE90FD" w14:textId="260F835D" w:rsidR="00D678FB" w:rsidRPr="00AF01F2" w:rsidRDefault="009858DD" w:rsidP="00C86BF2">
            <w:pPr>
              <w:pStyle w:val="podpisi"/>
              <w:spacing w:line="280" w:lineRule="exact"/>
              <w:jc w:val="both"/>
              <w:rPr>
                <w:rFonts w:ascii="Century Gothic" w:hAnsi="Century Gothic"/>
                <w:sz w:val="22"/>
                <w:szCs w:val="22"/>
                <w:lang w:val="sl-SI"/>
              </w:rPr>
            </w:pPr>
            <w:r w:rsidRPr="00AF01F2">
              <w:rPr>
                <w:rFonts w:ascii="Century Gothic" w:hAnsi="Century Gothic"/>
                <w:sz w:val="22"/>
                <w:szCs w:val="22"/>
                <w:lang w:val="sl-SI"/>
              </w:rPr>
              <w:t xml:space="preserve">Gigabitna povezljivost za 8.500 težje dostopnih </w:t>
            </w:r>
            <w:r w:rsidR="00B6703B" w:rsidRPr="00AF01F2">
              <w:rPr>
                <w:rFonts w:ascii="Century Gothic" w:hAnsi="Century Gothic"/>
                <w:sz w:val="22"/>
                <w:szCs w:val="22"/>
                <w:lang w:val="sl-SI"/>
              </w:rPr>
              <w:t>gospodinjstev, kjer ni vzpostavljen</w:t>
            </w:r>
            <w:r w:rsidR="00027390" w:rsidRPr="00AF01F2">
              <w:rPr>
                <w:rFonts w:ascii="Century Gothic" w:hAnsi="Century Gothic"/>
                <w:sz w:val="22"/>
                <w:szCs w:val="22"/>
                <w:lang w:val="sl-SI"/>
              </w:rPr>
              <w:t>e</w:t>
            </w:r>
            <w:r w:rsidR="00B6703B" w:rsidRPr="00AF01F2">
              <w:rPr>
                <w:rFonts w:ascii="Century Gothic" w:hAnsi="Century Gothic"/>
                <w:sz w:val="22"/>
                <w:szCs w:val="22"/>
                <w:lang w:val="sl-SI"/>
              </w:rPr>
              <w:t xml:space="preserve"> gigabitn</w:t>
            </w:r>
            <w:r w:rsidR="00027390" w:rsidRPr="00AF01F2">
              <w:rPr>
                <w:rFonts w:ascii="Century Gothic" w:hAnsi="Century Gothic"/>
                <w:sz w:val="22"/>
                <w:szCs w:val="22"/>
                <w:lang w:val="sl-SI"/>
              </w:rPr>
              <w:t xml:space="preserve">e </w:t>
            </w:r>
            <w:r w:rsidR="00B6703B" w:rsidRPr="00AF01F2">
              <w:rPr>
                <w:rFonts w:ascii="Century Gothic" w:hAnsi="Century Gothic"/>
                <w:sz w:val="22"/>
                <w:szCs w:val="22"/>
                <w:lang w:val="sl-SI"/>
              </w:rPr>
              <w:t>infrastruktur</w:t>
            </w:r>
            <w:r w:rsidR="00027390" w:rsidRPr="00AF01F2">
              <w:rPr>
                <w:rFonts w:ascii="Century Gothic" w:hAnsi="Century Gothic"/>
                <w:sz w:val="22"/>
                <w:szCs w:val="22"/>
                <w:lang w:val="sl-SI"/>
              </w:rPr>
              <w:t>e</w:t>
            </w:r>
            <w:r w:rsidR="00B6703B" w:rsidRPr="00AF01F2">
              <w:rPr>
                <w:rFonts w:ascii="Century Gothic" w:hAnsi="Century Gothic"/>
                <w:sz w:val="22"/>
                <w:szCs w:val="22"/>
                <w:lang w:val="sl-SI"/>
              </w:rPr>
              <w:t xml:space="preserve"> in tudi ni tržnega interesa za gradnjo v prihodnjih </w:t>
            </w:r>
            <w:r w:rsidR="00C86BF2" w:rsidRPr="00AF01F2">
              <w:rPr>
                <w:rFonts w:ascii="Century Gothic" w:hAnsi="Century Gothic"/>
                <w:sz w:val="22"/>
                <w:szCs w:val="22"/>
                <w:lang w:val="sl-SI"/>
              </w:rPr>
              <w:t xml:space="preserve">treh </w:t>
            </w:r>
            <w:r w:rsidR="00B6703B" w:rsidRPr="00AF01F2">
              <w:rPr>
                <w:rFonts w:ascii="Century Gothic" w:hAnsi="Century Gothic"/>
                <w:sz w:val="22"/>
                <w:szCs w:val="22"/>
                <w:lang w:val="sl-SI"/>
              </w:rPr>
              <w:t>letih</w:t>
            </w:r>
            <w:r w:rsidR="00027390" w:rsidRPr="00AF01F2">
              <w:rPr>
                <w:rFonts w:ascii="Century Gothic" w:hAnsi="Century Gothic"/>
                <w:sz w:val="22"/>
                <w:szCs w:val="22"/>
                <w:lang w:val="sl-SI"/>
              </w:rPr>
              <w:t>.</w:t>
            </w:r>
          </w:p>
        </w:tc>
        <w:tc>
          <w:tcPr>
            <w:tcW w:w="3964" w:type="dxa"/>
          </w:tcPr>
          <w:p w14:paraId="799D2C19" w14:textId="0A1A7C09" w:rsidR="00D678FB" w:rsidRPr="00AF01F2" w:rsidRDefault="00D678FB" w:rsidP="00ED4A95">
            <w:pPr>
              <w:pStyle w:val="podpisi"/>
              <w:spacing w:line="280" w:lineRule="exact"/>
              <w:jc w:val="right"/>
              <w:rPr>
                <w:rFonts w:ascii="Century Gothic" w:hAnsi="Century Gothic"/>
                <w:sz w:val="22"/>
                <w:szCs w:val="22"/>
                <w:lang w:val="sl-SI"/>
              </w:rPr>
            </w:pPr>
            <w:r w:rsidRPr="00AF01F2">
              <w:rPr>
                <w:rFonts w:ascii="Century Gothic" w:hAnsi="Century Gothic"/>
                <w:sz w:val="22"/>
                <w:szCs w:val="22"/>
                <w:lang w:val="sl-SI"/>
              </w:rPr>
              <w:t>30.000.000,00</w:t>
            </w:r>
          </w:p>
        </w:tc>
      </w:tr>
      <w:tr w:rsidR="002234A3" w:rsidRPr="00AF01F2" w14:paraId="53E88AF8" w14:textId="77777777" w:rsidTr="007472B2">
        <w:tc>
          <w:tcPr>
            <w:tcW w:w="5098" w:type="dxa"/>
          </w:tcPr>
          <w:p w14:paraId="4D042969" w14:textId="3C2F5C34" w:rsidR="002234A3" w:rsidRPr="00AF01F2" w:rsidRDefault="009858DD" w:rsidP="00C86BF2">
            <w:pPr>
              <w:pStyle w:val="podpisi"/>
              <w:spacing w:line="280" w:lineRule="exact"/>
              <w:jc w:val="both"/>
              <w:rPr>
                <w:rFonts w:ascii="Century Gothic" w:hAnsi="Century Gothic"/>
                <w:sz w:val="22"/>
                <w:szCs w:val="22"/>
                <w:lang w:val="sl-SI"/>
              </w:rPr>
            </w:pPr>
            <w:r w:rsidRPr="00AF01F2">
              <w:rPr>
                <w:rFonts w:ascii="Century Gothic" w:hAnsi="Century Gothic"/>
                <w:sz w:val="22"/>
                <w:szCs w:val="22"/>
                <w:lang w:val="sl-SI"/>
              </w:rPr>
              <w:t>Gigabitna povezljivost za 99.</w:t>
            </w:r>
            <w:r w:rsidR="00996A39" w:rsidRPr="00AF01F2">
              <w:rPr>
                <w:rFonts w:ascii="Century Gothic" w:hAnsi="Century Gothic"/>
                <w:sz w:val="22"/>
                <w:szCs w:val="22"/>
                <w:lang w:val="sl-SI"/>
              </w:rPr>
              <w:t>432</w:t>
            </w:r>
            <w:r w:rsidRPr="00AF01F2">
              <w:rPr>
                <w:rFonts w:ascii="Century Gothic" w:hAnsi="Century Gothic"/>
                <w:sz w:val="22"/>
                <w:szCs w:val="22"/>
                <w:lang w:val="sl-SI"/>
              </w:rPr>
              <w:t xml:space="preserve"> </w:t>
            </w:r>
            <w:r w:rsidR="00B6703B" w:rsidRPr="00AF01F2">
              <w:rPr>
                <w:rFonts w:ascii="Century Gothic" w:hAnsi="Century Gothic"/>
                <w:sz w:val="22"/>
                <w:szCs w:val="22"/>
                <w:lang w:val="sl-SI"/>
              </w:rPr>
              <w:t>gospodinjstev, kjer ni vzpostavljen</w:t>
            </w:r>
            <w:r w:rsidR="00027390" w:rsidRPr="00AF01F2">
              <w:rPr>
                <w:rFonts w:ascii="Century Gothic" w:hAnsi="Century Gothic"/>
                <w:sz w:val="22"/>
                <w:szCs w:val="22"/>
                <w:lang w:val="sl-SI"/>
              </w:rPr>
              <w:t>e</w:t>
            </w:r>
            <w:r w:rsidR="00B6703B" w:rsidRPr="00AF01F2">
              <w:rPr>
                <w:rFonts w:ascii="Century Gothic" w:hAnsi="Century Gothic"/>
                <w:sz w:val="22"/>
                <w:szCs w:val="22"/>
                <w:lang w:val="sl-SI"/>
              </w:rPr>
              <w:t xml:space="preserve"> gigabitn</w:t>
            </w:r>
            <w:r w:rsidR="00027390" w:rsidRPr="00AF01F2">
              <w:rPr>
                <w:rFonts w:ascii="Century Gothic" w:hAnsi="Century Gothic"/>
                <w:sz w:val="22"/>
                <w:szCs w:val="22"/>
                <w:lang w:val="sl-SI"/>
              </w:rPr>
              <w:t>e</w:t>
            </w:r>
            <w:r w:rsidR="00B6703B" w:rsidRPr="00AF01F2">
              <w:rPr>
                <w:rFonts w:ascii="Century Gothic" w:hAnsi="Century Gothic"/>
                <w:sz w:val="22"/>
                <w:szCs w:val="22"/>
                <w:lang w:val="sl-SI"/>
              </w:rPr>
              <w:t xml:space="preserve"> infrastruktur</w:t>
            </w:r>
            <w:r w:rsidR="00027390" w:rsidRPr="00AF01F2">
              <w:rPr>
                <w:rFonts w:ascii="Century Gothic" w:hAnsi="Century Gothic"/>
                <w:sz w:val="22"/>
                <w:szCs w:val="22"/>
                <w:lang w:val="sl-SI"/>
              </w:rPr>
              <w:t>e</w:t>
            </w:r>
            <w:r w:rsidR="00B6703B" w:rsidRPr="00AF01F2">
              <w:rPr>
                <w:rFonts w:ascii="Century Gothic" w:hAnsi="Century Gothic"/>
                <w:sz w:val="22"/>
                <w:szCs w:val="22"/>
                <w:lang w:val="sl-SI"/>
              </w:rPr>
              <w:t xml:space="preserve"> in tudi ni tržnega interesa za gradnjo v prihodnjih </w:t>
            </w:r>
            <w:r w:rsidR="00C86BF2" w:rsidRPr="00AF01F2">
              <w:rPr>
                <w:rFonts w:ascii="Century Gothic" w:hAnsi="Century Gothic"/>
                <w:sz w:val="22"/>
                <w:szCs w:val="22"/>
                <w:lang w:val="sl-SI"/>
              </w:rPr>
              <w:t xml:space="preserve">treh </w:t>
            </w:r>
            <w:r w:rsidR="00B6703B" w:rsidRPr="00AF01F2">
              <w:rPr>
                <w:rFonts w:ascii="Century Gothic" w:hAnsi="Century Gothic"/>
                <w:sz w:val="22"/>
                <w:szCs w:val="22"/>
                <w:lang w:val="sl-SI"/>
              </w:rPr>
              <w:t>letih</w:t>
            </w:r>
            <w:r w:rsidR="00027390" w:rsidRPr="00AF01F2">
              <w:rPr>
                <w:rFonts w:ascii="Century Gothic" w:hAnsi="Century Gothic"/>
                <w:sz w:val="22"/>
                <w:szCs w:val="22"/>
                <w:lang w:val="sl-SI"/>
              </w:rPr>
              <w:t>.</w:t>
            </w:r>
          </w:p>
        </w:tc>
        <w:tc>
          <w:tcPr>
            <w:tcW w:w="3964" w:type="dxa"/>
          </w:tcPr>
          <w:p w14:paraId="33B578D0" w14:textId="0A5FB8B4" w:rsidR="002234A3" w:rsidRPr="00AF01F2" w:rsidRDefault="002234A3" w:rsidP="00ED4A95">
            <w:pPr>
              <w:pStyle w:val="podpisi"/>
              <w:spacing w:line="280" w:lineRule="exact"/>
              <w:jc w:val="right"/>
              <w:rPr>
                <w:rFonts w:ascii="Century Gothic" w:hAnsi="Century Gothic"/>
                <w:sz w:val="22"/>
                <w:szCs w:val="22"/>
                <w:lang w:val="sl-SI"/>
              </w:rPr>
            </w:pPr>
            <w:bookmarkStart w:id="25" w:name="_Hlk99059873"/>
            <w:r w:rsidRPr="00AF01F2">
              <w:rPr>
                <w:rFonts w:ascii="Century Gothic" w:hAnsi="Century Gothic"/>
                <w:sz w:val="22"/>
                <w:szCs w:val="22"/>
                <w:lang w:val="sl-SI"/>
              </w:rPr>
              <w:t>248.5</w:t>
            </w:r>
            <w:r w:rsidR="00996A39" w:rsidRPr="00AF01F2">
              <w:rPr>
                <w:rFonts w:ascii="Century Gothic" w:hAnsi="Century Gothic"/>
                <w:sz w:val="22"/>
                <w:szCs w:val="22"/>
                <w:lang w:val="sl-SI"/>
              </w:rPr>
              <w:t>8</w:t>
            </w:r>
            <w:r w:rsidRPr="00AF01F2">
              <w:rPr>
                <w:rFonts w:ascii="Century Gothic" w:hAnsi="Century Gothic"/>
                <w:sz w:val="22"/>
                <w:szCs w:val="22"/>
                <w:lang w:val="sl-SI"/>
              </w:rPr>
              <w:t>0.000,00</w:t>
            </w:r>
            <w:bookmarkEnd w:id="25"/>
          </w:p>
        </w:tc>
      </w:tr>
      <w:tr w:rsidR="006A5432" w:rsidRPr="00AF01F2" w14:paraId="14CF906E" w14:textId="77777777" w:rsidTr="007472B2">
        <w:tc>
          <w:tcPr>
            <w:tcW w:w="5098" w:type="dxa"/>
          </w:tcPr>
          <w:p w14:paraId="7AADA67F" w14:textId="29E5CD91" w:rsidR="006A5432" w:rsidRPr="00AF01F2" w:rsidRDefault="006A5432" w:rsidP="00ED4A95">
            <w:pPr>
              <w:pStyle w:val="podpisi"/>
              <w:spacing w:line="280" w:lineRule="exact"/>
              <w:jc w:val="both"/>
              <w:rPr>
                <w:rFonts w:ascii="Century Gothic" w:hAnsi="Century Gothic"/>
                <w:sz w:val="22"/>
                <w:szCs w:val="22"/>
                <w:lang w:val="sl-SI"/>
              </w:rPr>
            </w:pPr>
            <w:r w:rsidRPr="00AF01F2">
              <w:rPr>
                <w:rFonts w:ascii="Century Gothic" w:hAnsi="Century Gothic"/>
                <w:sz w:val="22"/>
                <w:szCs w:val="22"/>
                <w:lang w:val="sl-SI"/>
              </w:rPr>
              <w:t>Spodbujanje povezljivosti za 10.793 gospodinjstev do izgradnje fiksnega širokopasovnega omrežja</w:t>
            </w:r>
            <w:r w:rsidR="00741116" w:rsidRPr="00AF01F2">
              <w:rPr>
                <w:rFonts w:ascii="Century Gothic" w:hAnsi="Century Gothic"/>
                <w:sz w:val="22"/>
                <w:szCs w:val="22"/>
                <w:lang w:val="sl-SI"/>
              </w:rPr>
              <w:t>.</w:t>
            </w:r>
          </w:p>
        </w:tc>
        <w:tc>
          <w:tcPr>
            <w:tcW w:w="3964" w:type="dxa"/>
          </w:tcPr>
          <w:p w14:paraId="72D948ED" w14:textId="42896296" w:rsidR="006A5432" w:rsidRPr="00AF01F2" w:rsidRDefault="006A5432" w:rsidP="00ED4A95">
            <w:pPr>
              <w:pStyle w:val="podpisi"/>
              <w:spacing w:line="280" w:lineRule="exact"/>
              <w:jc w:val="right"/>
              <w:rPr>
                <w:rFonts w:ascii="Century Gothic" w:hAnsi="Century Gothic"/>
                <w:sz w:val="22"/>
                <w:szCs w:val="22"/>
                <w:lang w:val="sl-SI"/>
              </w:rPr>
            </w:pPr>
            <w:r w:rsidRPr="00AF01F2">
              <w:rPr>
                <w:rFonts w:ascii="Century Gothic" w:hAnsi="Century Gothic"/>
                <w:sz w:val="22"/>
                <w:szCs w:val="22"/>
                <w:lang w:val="sl-SI"/>
              </w:rPr>
              <w:t>15.326.344,00</w:t>
            </w:r>
          </w:p>
        </w:tc>
      </w:tr>
      <w:tr w:rsidR="009858DD" w:rsidRPr="00AF01F2" w14:paraId="44FF3749" w14:textId="77777777" w:rsidTr="007472B2">
        <w:tc>
          <w:tcPr>
            <w:tcW w:w="5098" w:type="dxa"/>
          </w:tcPr>
          <w:p w14:paraId="166BE321" w14:textId="373B1D73" w:rsidR="00EA0143" w:rsidRPr="00AF01F2" w:rsidRDefault="00EA0143" w:rsidP="00EA0143">
            <w:pPr>
              <w:spacing w:line="280" w:lineRule="exact"/>
              <w:jc w:val="both"/>
              <w:rPr>
                <w:rFonts w:ascii="Century Gothic" w:hAnsi="Century Gothic"/>
                <w:sz w:val="22"/>
                <w:szCs w:val="22"/>
              </w:rPr>
            </w:pPr>
            <w:r w:rsidRPr="00AF01F2">
              <w:rPr>
                <w:rFonts w:ascii="Century Gothic" w:eastAsiaTheme="minorHAnsi" w:hAnsi="Century Gothic"/>
                <w:sz w:val="22"/>
                <w:szCs w:val="22"/>
              </w:rPr>
              <w:t>Zagotovitev pokritosti vseh naseljenih območij z omrežjem 5G</w:t>
            </w:r>
            <w:r w:rsidR="003E4F72" w:rsidRPr="00AF01F2">
              <w:rPr>
                <w:rFonts w:ascii="Century Gothic" w:eastAsiaTheme="minorHAnsi" w:hAnsi="Century Gothic"/>
                <w:sz w:val="22"/>
                <w:szCs w:val="22"/>
              </w:rPr>
              <w:t xml:space="preserve"> </w:t>
            </w:r>
            <w:r w:rsidR="003E4F72" w:rsidRPr="00AF01F2">
              <w:rPr>
                <w:rFonts w:ascii="Century Gothic" w:hAnsi="Century Gothic"/>
                <w:sz w:val="22"/>
                <w:szCs w:val="22"/>
              </w:rPr>
              <w:t>in vseh glavnih prizemnih prometnih poti</w:t>
            </w:r>
            <w:r w:rsidR="00027390" w:rsidRPr="00AF01F2">
              <w:rPr>
                <w:rFonts w:ascii="Century Gothic" w:hAnsi="Century Gothic"/>
                <w:sz w:val="22"/>
                <w:szCs w:val="22"/>
              </w:rPr>
              <w:t>.</w:t>
            </w:r>
          </w:p>
          <w:p w14:paraId="7BCFB124" w14:textId="1BC8FA2D" w:rsidR="009858DD" w:rsidRPr="00AF01F2" w:rsidRDefault="009858DD" w:rsidP="00ED4A95">
            <w:pPr>
              <w:pStyle w:val="podpisi"/>
              <w:spacing w:line="280" w:lineRule="exact"/>
              <w:jc w:val="both"/>
              <w:rPr>
                <w:rFonts w:ascii="Century Gothic" w:hAnsi="Century Gothic"/>
                <w:sz w:val="22"/>
                <w:szCs w:val="22"/>
                <w:lang w:val="sl-SI"/>
              </w:rPr>
            </w:pPr>
          </w:p>
        </w:tc>
        <w:tc>
          <w:tcPr>
            <w:tcW w:w="3964" w:type="dxa"/>
          </w:tcPr>
          <w:p w14:paraId="69CBA82A" w14:textId="5E719E51" w:rsidR="009858DD" w:rsidRPr="00AF01F2" w:rsidRDefault="00DC0BC2" w:rsidP="004A12EA">
            <w:pPr>
              <w:pStyle w:val="podpisi"/>
              <w:spacing w:line="280" w:lineRule="exact"/>
              <w:jc w:val="right"/>
              <w:rPr>
                <w:rFonts w:ascii="Century Gothic" w:hAnsi="Century Gothic"/>
                <w:sz w:val="22"/>
                <w:szCs w:val="22"/>
                <w:lang w:val="sl-SI"/>
              </w:rPr>
            </w:pPr>
            <w:r w:rsidRPr="00AF01F2">
              <w:rPr>
                <w:rFonts w:ascii="Century Gothic" w:hAnsi="Century Gothic"/>
                <w:sz w:val="22"/>
                <w:szCs w:val="22"/>
                <w:lang w:val="sl-SI"/>
              </w:rPr>
              <w:t>Ocena bo pripravljena na podlagi novega kartiranja</w:t>
            </w:r>
            <w:r w:rsidR="00AE00A7" w:rsidRPr="00AF01F2">
              <w:rPr>
                <w:rFonts w:ascii="Century Gothic" w:hAnsi="Century Gothic"/>
                <w:sz w:val="22"/>
                <w:szCs w:val="22"/>
                <w:lang w:val="sl-SI"/>
              </w:rPr>
              <w:t xml:space="preserve"> in poizvedovanja po tržnem interesu</w:t>
            </w:r>
            <w:r w:rsidRPr="00AF01F2">
              <w:rPr>
                <w:rFonts w:ascii="Century Gothic" w:hAnsi="Century Gothic"/>
                <w:sz w:val="22"/>
                <w:szCs w:val="22"/>
                <w:lang w:val="sl-SI"/>
              </w:rPr>
              <w:t>, ki bo</w:t>
            </w:r>
            <w:r w:rsidR="00AE00A7" w:rsidRPr="00AF01F2">
              <w:rPr>
                <w:rFonts w:ascii="Century Gothic" w:hAnsi="Century Gothic"/>
                <w:sz w:val="22"/>
                <w:szCs w:val="22"/>
                <w:lang w:val="sl-SI"/>
              </w:rPr>
              <w:t>sta</w:t>
            </w:r>
            <w:r w:rsidRPr="00AF01F2">
              <w:rPr>
                <w:rFonts w:ascii="Century Gothic" w:hAnsi="Century Gothic"/>
                <w:sz w:val="22"/>
                <w:szCs w:val="22"/>
                <w:lang w:val="sl-SI"/>
              </w:rPr>
              <w:t xml:space="preserve"> izveden</w:t>
            </w:r>
            <w:r w:rsidR="00AE00A7" w:rsidRPr="00AF01F2">
              <w:rPr>
                <w:rFonts w:ascii="Century Gothic" w:hAnsi="Century Gothic"/>
                <w:sz w:val="22"/>
                <w:szCs w:val="22"/>
                <w:lang w:val="sl-SI"/>
              </w:rPr>
              <w:t>a</w:t>
            </w:r>
            <w:r w:rsidRPr="00AF01F2">
              <w:rPr>
                <w:rFonts w:ascii="Century Gothic" w:hAnsi="Century Gothic"/>
                <w:sz w:val="22"/>
                <w:szCs w:val="22"/>
                <w:lang w:val="sl-SI"/>
              </w:rPr>
              <w:t xml:space="preserve"> do 21. 12. 2023</w:t>
            </w:r>
            <w:r w:rsidR="00C86BF2" w:rsidRPr="00AF01F2">
              <w:rPr>
                <w:rFonts w:ascii="Century Gothic" w:hAnsi="Century Gothic"/>
                <w:sz w:val="22"/>
                <w:szCs w:val="22"/>
                <w:lang w:val="sl-SI"/>
              </w:rPr>
              <w:t>.</w:t>
            </w:r>
          </w:p>
        </w:tc>
      </w:tr>
      <w:tr w:rsidR="00157157" w:rsidRPr="00AF01F2" w14:paraId="4CD900D0" w14:textId="77777777" w:rsidTr="00435333">
        <w:tc>
          <w:tcPr>
            <w:tcW w:w="5098" w:type="dxa"/>
            <w:shd w:val="clear" w:color="auto" w:fill="auto"/>
          </w:tcPr>
          <w:p w14:paraId="7BCF6E8A" w14:textId="5E8322F3" w:rsidR="00157157" w:rsidRPr="00AF01F2" w:rsidRDefault="00027390" w:rsidP="00157157">
            <w:pPr>
              <w:spacing w:line="280" w:lineRule="exact"/>
              <w:jc w:val="both"/>
              <w:rPr>
                <w:rFonts w:ascii="Century Gothic" w:eastAsiaTheme="minorHAnsi" w:hAnsi="Century Gothic"/>
                <w:sz w:val="22"/>
                <w:szCs w:val="22"/>
              </w:rPr>
            </w:pPr>
            <w:r w:rsidRPr="00AF01F2">
              <w:rPr>
                <w:rFonts w:ascii="Century Gothic" w:eastAsiaTheme="minorHAnsi" w:hAnsi="Century Gothic"/>
                <w:sz w:val="22"/>
                <w:szCs w:val="22"/>
              </w:rPr>
              <w:t>G</w:t>
            </w:r>
            <w:r w:rsidR="00157157" w:rsidRPr="00AF01F2">
              <w:rPr>
                <w:rFonts w:ascii="Century Gothic" w:eastAsiaTheme="minorHAnsi" w:hAnsi="Century Gothic"/>
                <w:sz w:val="22"/>
                <w:szCs w:val="22"/>
              </w:rPr>
              <w:t xml:space="preserve">igabitna povezljivost za vse spodbujevalce </w:t>
            </w:r>
            <w:r w:rsidR="00C86BF2" w:rsidRPr="00AF01F2">
              <w:rPr>
                <w:rFonts w:ascii="Century Gothic" w:eastAsiaTheme="minorHAnsi" w:hAnsi="Century Gothic"/>
                <w:sz w:val="22"/>
                <w:szCs w:val="22"/>
              </w:rPr>
              <w:t>družbe</w:t>
            </w:r>
            <w:r w:rsidR="00157157" w:rsidRPr="00AF01F2">
              <w:rPr>
                <w:rFonts w:ascii="Century Gothic" w:eastAsiaTheme="minorHAnsi" w:hAnsi="Century Gothic"/>
                <w:sz w:val="22"/>
                <w:szCs w:val="22"/>
              </w:rPr>
              <w:t>no-</w:t>
            </w:r>
            <w:r w:rsidR="00C86BF2" w:rsidRPr="00AF01F2">
              <w:rPr>
                <w:rFonts w:ascii="Century Gothic" w:eastAsiaTheme="minorHAnsi" w:hAnsi="Century Gothic"/>
                <w:sz w:val="22"/>
                <w:szCs w:val="22"/>
              </w:rPr>
              <w:t>gospodar</w:t>
            </w:r>
            <w:r w:rsidR="00157157" w:rsidRPr="00AF01F2">
              <w:rPr>
                <w:rFonts w:ascii="Century Gothic" w:eastAsiaTheme="minorHAnsi" w:hAnsi="Century Gothic"/>
                <w:sz w:val="22"/>
                <w:szCs w:val="22"/>
              </w:rPr>
              <w:t>skega razvoja v Sloveniji</w:t>
            </w:r>
            <w:r w:rsidR="00021A81" w:rsidRPr="00AF01F2">
              <w:rPr>
                <w:rFonts w:ascii="Century Gothic" w:eastAsiaTheme="minorHAnsi" w:hAnsi="Century Gothic"/>
                <w:sz w:val="22"/>
                <w:szCs w:val="22"/>
              </w:rPr>
              <w:t>.</w:t>
            </w:r>
          </w:p>
          <w:p w14:paraId="65F76D3E" w14:textId="77777777" w:rsidR="00157157" w:rsidRPr="00AF01F2" w:rsidRDefault="00157157" w:rsidP="00EA0143">
            <w:pPr>
              <w:spacing w:line="280" w:lineRule="exact"/>
              <w:jc w:val="both"/>
              <w:rPr>
                <w:rFonts w:ascii="Century Gothic" w:eastAsiaTheme="minorHAnsi" w:hAnsi="Century Gothic"/>
                <w:sz w:val="22"/>
                <w:szCs w:val="22"/>
              </w:rPr>
            </w:pPr>
          </w:p>
        </w:tc>
        <w:tc>
          <w:tcPr>
            <w:tcW w:w="3964" w:type="dxa"/>
          </w:tcPr>
          <w:p w14:paraId="6026D57D" w14:textId="47D36CA1" w:rsidR="00157157" w:rsidRPr="00AF01F2" w:rsidRDefault="001934E5" w:rsidP="00ED4A95">
            <w:pPr>
              <w:pStyle w:val="podpisi"/>
              <w:spacing w:line="280" w:lineRule="exact"/>
              <w:jc w:val="right"/>
              <w:rPr>
                <w:rFonts w:ascii="Century Gothic" w:hAnsi="Century Gothic"/>
                <w:sz w:val="28"/>
                <w:szCs w:val="28"/>
                <w:lang w:val="sl-SI"/>
              </w:rPr>
            </w:pPr>
            <w:r w:rsidRPr="00AF01F2">
              <w:rPr>
                <w:rFonts w:ascii="Century Gothic" w:hAnsi="Century Gothic"/>
                <w:sz w:val="22"/>
                <w:szCs w:val="22"/>
                <w:lang w:val="sl-SI"/>
              </w:rPr>
              <w:t>Ocena bo pripravljena na podlagi novega kartiranja</w:t>
            </w:r>
            <w:r w:rsidR="00AE00A7" w:rsidRPr="00AF01F2">
              <w:rPr>
                <w:rFonts w:ascii="Century Gothic" w:hAnsi="Century Gothic"/>
                <w:sz w:val="22"/>
                <w:szCs w:val="22"/>
                <w:lang w:val="sl-SI"/>
              </w:rPr>
              <w:t xml:space="preserve"> in poizvedovanja po tržnem interesu</w:t>
            </w:r>
            <w:r w:rsidRPr="00AF01F2">
              <w:rPr>
                <w:rFonts w:ascii="Century Gothic" w:hAnsi="Century Gothic"/>
                <w:sz w:val="22"/>
                <w:szCs w:val="22"/>
                <w:lang w:val="sl-SI"/>
              </w:rPr>
              <w:t>, ki bo</w:t>
            </w:r>
            <w:r w:rsidR="00AE00A7" w:rsidRPr="00AF01F2">
              <w:rPr>
                <w:rFonts w:ascii="Century Gothic" w:hAnsi="Century Gothic"/>
                <w:sz w:val="22"/>
                <w:szCs w:val="22"/>
                <w:lang w:val="sl-SI"/>
              </w:rPr>
              <w:t>sta</w:t>
            </w:r>
            <w:r w:rsidRPr="00AF01F2">
              <w:rPr>
                <w:rFonts w:ascii="Century Gothic" w:hAnsi="Century Gothic"/>
                <w:sz w:val="22"/>
                <w:szCs w:val="22"/>
                <w:lang w:val="sl-SI"/>
              </w:rPr>
              <w:t xml:space="preserve"> izveden</w:t>
            </w:r>
            <w:r w:rsidR="00AE00A7" w:rsidRPr="00AF01F2">
              <w:rPr>
                <w:rFonts w:ascii="Century Gothic" w:hAnsi="Century Gothic"/>
                <w:sz w:val="22"/>
                <w:szCs w:val="22"/>
                <w:lang w:val="sl-SI"/>
              </w:rPr>
              <w:t>a</w:t>
            </w:r>
            <w:r w:rsidRPr="00AF01F2">
              <w:rPr>
                <w:rFonts w:ascii="Century Gothic" w:hAnsi="Century Gothic"/>
                <w:sz w:val="22"/>
                <w:szCs w:val="22"/>
                <w:lang w:val="sl-SI"/>
              </w:rPr>
              <w:t xml:space="preserve"> do 21. 12. 2023</w:t>
            </w:r>
            <w:r w:rsidR="00C86BF2" w:rsidRPr="00AF01F2">
              <w:rPr>
                <w:rFonts w:ascii="Century Gothic" w:hAnsi="Century Gothic"/>
                <w:sz w:val="22"/>
                <w:szCs w:val="22"/>
                <w:lang w:val="sl-SI"/>
              </w:rPr>
              <w:t>.</w:t>
            </w:r>
          </w:p>
        </w:tc>
      </w:tr>
      <w:tr w:rsidR="00D678FB" w:rsidRPr="00AF01F2" w14:paraId="585A6750" w14:textId="77777777" w:rsidTr="00D678FB">
        <w:tc>
          <w:tcPr>
            <w:tcW w:w="5098" w:type="dxa"/>
          </w:tcPr>
          <w:p w14:paraId="1C74009E" w14:textId="158F5A7E" w:rsidR="00D678FB" w:rsidRPr="00AF01F2" w:rsidRDefault="00D678FB" w:rsidP="00ED4A95">
            <w:pPr>
              <w:pStyle w:val="podpisi"/>
              <w:spacing w:line="280" w:lineRule="exact"/>
              <w:jc w:val="both"/>
              <w:rPr>
                <w:rFonts w:ascii="Century Gothic" w:hAnsi="Century Gothic"/>
                <w:b/>
                <w:bCs/>
                <w:sz w:val="22"/>
                <w:szCs w:val="22"/>
                <w:lang w:val="sl-SI"/>
              </w:rPr>
            </w:pPr>
            <w:r w:rsidRPr="00AF01F2">
              <w:rPr>
                <w:rFonts w:ascii="Century Gothic" w:hAnsi="Century Gothic"/>
                <w:b/>
                <w:bCs/>
                <w:sz w:val="22"/>
                <w:szCs w:val="22"/>
                <w:lang w:val="sl-SI"/>
              </w:rPr>
              <w:t>Skupaj</w:t>
            </w:r>
          </w:p>
        </w:tc>
        <w:tc>
          <w:tcPr>
            <w:tcW w:w="3964" w:type="dxa"/>
          </w:tcPr>
          <w:p w14:paraId="29485E67" w14:textId="7DE57719" w:rsidR="00D678FB" w:rsidRPr="00AF01F2" w:rsidRDefault="002234A3" w:rsidP="00ED4A95">
            <w:pPr>
              <w:pStyle w:val="podpisi"/>
              <w:spacing w:line="280" w:lineRule="exact"/>
              <w:jc w:val="right"/>
              <w:rPr>
                <w:rFonts w:ascii="Century Gothic" w:hAnsi="Century Gothic"/>
                <w:b/>
                <w:bCs/>
                <w:sz w:val="22"/>
                <w:szCs w:val="22"/>
                <w:lang w:val="sl-SI"/>
              </w:rPr>
            </w:pPr>
            <w:r w:rsidRPr="00AF01F2">
              <w:rPr>
                <w:rFonts w:ascii="Century Gothic" w:hAnsi="Century Gothic"/>
                <w:b/>
                <w:bCs/>
                <w:sz w:val="22"/>
                <w:szCs w:val="22"/>
                <w:lang w:val="sl-SI"/>
              </w:rPr>
              <w:t>2</w:t>
            </w:r>
            <w:r w:rsidR="006A5432" w:rsidRPr="00AF01F2">
              <w:rPr>
                <w:rFonts w:ascii="Century Gothic" w:hAnsi="Century Gothic"/>
                <w:b/>
                <w:bCs/>
                <w:sz w:val="22"/>
                <w:szCs w:val="22"/>
                <w:lang w:val="sl-SI"/>
              </w:rPr>
              <w:t>93</w:t>
            </w:r>
            <w:r w:rsidRPr="00AF01F2">
              <w:rPr>
                <w:rFonts w:ascii="Century Gothic" w:hAnsi="Century Gothic"/>
                <w:b/>
                <w:bCs/>
                <w:sz w:val="22"/>
                <w:szCs w:val="22"/>
                <w:lang w:val="sl-SI"/>
              </w:rPr>
              <w:t>.</w:t>
            </w:r>
            <w:r w:rsidR="006A5432" w:rsidRPr="00AF01F2">
              <w:rPr>
                <w:rFonts w:ascii="Century Gothic" w:hAnsi="Century Gothic"/>
                <w:b/>
                <w:bCs/>
                <w:sz w:val="22"/>
                <w:szCs w:val="22"/>
                <w:lang w:val="sl-SI"/>
              </w:rPr>
              <w:t>906</w:t>
            </w:r>
            <w:r w:rsidRPr="00AF01F2">
              <w:rPr>
                <w:rFonts w:ascii="Century Gothic" w:hAnsi="Century Gothic"/>
                <w:b/>
                <w:bCs/>
                <w:sz w:val="22"/>
                <w:szCs w:val="22"/>
                <w:lang w:val="sl-SI"/>
              </w:rPr>
              <w:t>.</w:t>
            </w:r>
            <w:r w:rsidR="006A5432" w:rsidRPr="00AF01F2">
              <w:rPr>
                <w:rFonts w:ascii="Century Gothic" w:hAnsi="Century Gothic"/>
                <w:b/>
                <w:bCs/>
                <w:sz w:val="22"/>
                <w:szCs w:val="22"/>
                <w:lang w:val="sl-SI"/>
              </w:rPr>
              <w:t>344</w:t>
            </w:r>
            <w:r w:rsidRPr="00AF01F2">
              <w:rPr>
                <w:rFonts w:ascii="Century Gothic" w:hAnsi="Century Gothic"/>
                <w:b/>
                <w:bCs/>
                <w:sz w:val="22"/>
                <w:szCs w:val="22"/>
                <w:lang w:val="sl-SI"/>
              </w:rPr>
              <w:t>,00</w:t>
            </w:r>
          </w:p>
        </w:tc>
      </w:tr>
    </w:tbl>
    <w:p w14:paraId="31650A76" w14:textId="77777777" w:rsidR="00707227" w:rsidRPr="00AF01F2" w:rsidRDefault="00707227" w:rsidP="007472B2">
      <w:pPr>
        <w:pStyle w:val="podpisi"/>
        <w:spacing w:line="240" w:lineRule="auto"/>
        <w:jc w:val="both"/>
        <w:rPr>
          <w:rFonts w:ascii="Century Gothic" w:hAnsi="Century Gothic"/>
          <w:sz w:val="22"/>
          <w:szCs w:val="22"/>
          <w:lang w:val="sl-SI"/>
        </w:rPr>
      </w:pPr>
      <w:bookmarkStart w:id="26" w:name="_Hlk97109508"/>
    </w:p>
    <w:p w14:paraId="575F99F6" w14:textId="114ACD5E" w:rsidR="008D4436" w:rsidRPr="00AF01F2" w:rsidRDefault="004F306A" w:rsidP="00127F9B">
      <w:pPr>
        <w:pStyle w:val="Naslov"/>
        <w:rPr>
          <w:rFonts w:ascii="Century Gothic" w:hAnsi="Century Gothic"/>
          <w:sz w:val="22"/>
          <w:szCs w:val="22"/>
        </w:rPr>
      </w:pPr>
      <w:bookmarkStart w:id="27" w:name="_Toc111734779"/>
      <w:bookmarkEnd w:id="26"/>
      <w:r w:rsidRPr="00AF01F2">
        <w:rPr>
          <w:rFonts w:ascii="Century Gothic" w:hAnsi="Century Gothic"/>
          <w:sz w:val="22"/>
          <w:szCs w:val="22"/>
        </w:rPr>
        <w:t>UKREPI</w:t>
      </w:r>
      <w:r w:rsidR="00B80F9D" w:rsidRPr="00AF01F2">
        <w:rPr>
          <w:rFonts w:ascii="Century Gothic" w:hAnsi="Century Gothic"/>
          <w:sz w:val="22"/>
          <w:szCs w:val="22"/>
        </w:rPr>
        <w:t xml:space="preserve"> ZA DOSEGO CILJEV</w:t>
      </w:r>
      <w:bookmarkEnd w:id="27"/>
    </w:p>
    <w:p w14:paraId="3F946054" w14:textId="77777777" w:rsidR="00127F9B" w:rsidRPr="00AF01F2" w:rsidRDefault="00127F9B" w:rsidP="00127F9B">
      <w:pPr>
        <w:rPr>
          <w:lang w:eastAsia="sl-SI"/>
        </w:rPr>
      </w:pPr>
    </w:p>
    <w:p w14:paraId="12B69C2F" w14:textId="6ABABD44" w:rsidR="00A92592" w:rsidRPr="00AF01F2" w:rsidRDefault="00CC2FF6" w:rsidP="00BB0F6D">
      <w:pPr>
        <w:pStyle w:val="Naslov2"/>
      </w:pPr>
      <w:bookmarkStart w:id="28" w:name="_Toc111734780"/>
      <w:r w:rsidRPr="00AF01F2">
        <w:rPr>
          <w:rStyle w:val="Naslov2Znak"/>
          <w:bCs/>
          <w:szCs w:val="22"/>
          <w:lang w:val="sl-SI"/>
        </w:rPr>
        <w:t>6.1</w:t>
      </w:r>
      <w:r w:rsidRPr="00AF01F2">
        <w:t xml:space="preserve"> </w:t>
      </w:r>
      <w:r w:rsidR="00A92592" w:rsidRPr="00AF01F2">
        <w:t>Zakonodajni ukrepi</w:t>
      </w:r>
      <w:bookmarkEnd w:id="28"/>
    </w:p>
    <w:p w14:paraId="0741930B" w14:textId="77777777" w:rsidR="00364E74" w:rsidRPr="00AF01F2" w:rsidRDefault="00364E74" w:rsidP="00ED4A95"/>
    <w:p w14:paraId="5EE8F75C" w14:textId="19BC974F" w:rsidR="00A92592" w:rsidRPr="00AF01F2" w:rsidRDefault="00CC2FF6" w:rsidP="00D36485">
      <w:pPr>
        <w:pStyle w:val="Naslov3"/>
        <w:jc w:val="both"/>
        <w:rPr>
          <w:rFonts w:ascii="Century Gothic" w:hAnsi="Century Gothic"/>
          <w:color w:val="auto"/>
          <w:sz w:val="22"/>
          <w:szCs w:val="22"/>
        </w:rPr>
      </w:pPr>
      <w:bookmarkStart w:id="29" w:name="_Toc111734781"/>
      <w:r w:rsidRPr="00AF01F2">
        <w:rPr>
          <w:rFonts w:ascii="Century Gothic" w:hAnsi="Century Gothic"/>
          <w:color w:val="auto"/>
          <w:sz w:val="22"/>
          <w:szCs w:val="22"/>
        </w:rPr>
        <w:t xml:space="preserve">6.1.1 </w:t>
      </w:r>
      <w:r w:rsidR="00CB2FDB" w:rsidRPr="00AF01F2">
        <w:rPr>
          <w:rFonts w:ascii="Century Gothic" w:hAnsi="Century Gothic"/>
          <w:color w:val="auto"/>
          <w:sz w:val="22"/>
          <w:szCs w:val="22"/>
        </w:rPr>
        <w:t>Prenos</w:t>
      </w:r>
      <w:r w:rsidR="00A92592" w:rsidRPr="00AF01F2">
        <w:rPr>
          <w:rFonts w:ascii="Century Gothic" w:hAnsi="Century Gothic"/>
          <w:color w:val="auto"/>
          <w:sz w:val="22"/>
          <w:szCs w:val="22"/>
        </w:rPr>
        <w:t xml:space="preserve"> </w:t>
      </w:r>
      <w:bookmarkStart w:id="30" w:name="_Hlk99306327"/>
      <w:r w:rsidR="00364E74" w:rsidRPr="00AF01F2">
        <w:rPr>
          <w:rFonts w:ascii="Century Gothic" w:hAnsi="Century Gothic"/>
          <w:color w:val="auto"/>
          <w:sz w:val="22"/>
          <w:szCs w:val="22"/>
        </w:rPr>
        <w:t xml:space="preserve">Direktive (EU) 2018/1972 o </w:t>
      </w:r>
      <w:r w:rsidR="00A92592" w:rsidRPr="00AF01F2">
        <w:rPr>
          <w:rFonts w:ascii="Century Gothic" w:hAnsi="Century Gothic"/>
          <w:color w:val="auto"/>
          <w:sz w:val="22"/>
          <w:szCs w:val="22"/>
        </w:rPr>
        <w:t>Evropske</w:t>
      </w:r>
      <w:r w:rsidR="00364E74" w:rsidRPr="00AF01F2">
        <w:rPr>
          <w:rFonts w:ascii="Century Gothic" w:hAnsi="Century Gothic"/>
          <w:color w:val="auto"/>
          <w:sz w:val="22"/>
          <w:szCs w:val="22"/>
        </w:rPr>
        <w:t>m</w:t>
      </w:r>
      <w:r w:rsidR="00A92592" w:rsidRPr="00AF01F2">
        <w:rPr>
          <w:rFonts w:ascii="Century Gothic" w:hAnsi="Century Gothic"/>
          <w:color w:val="auto"/>
          <w:sz w:val="22"/>
          <w:szCs w:val="22"/>
        </w:rPr>
        <w:t xml:space="preserve"> zakonik</w:t>
      </w:r>
      <w:r w:rsidR="00364E74" w:rsidRPr="00AF01F2">
        <w:rPr>
          <w:rFonts w:ascii="Century Gothic" w:hAnsi="Century Gothic"/>
          <w:color w:val="auto"/>
          <w:sz w:val="22"/>
          <w:szCs w:val="22"/>
        </w:rPr>
        <w:t>u</w:t>
      </w:r>
      <w:r w:rsidR="00A92592" w:rsidRPr="00AF01F2">
        <w:rPr>
          <w:rFonts w:ascii="Century Gothic" w:hAnsi="Century Gothic"/>
          <w:color w:val="auto"/>
          <w:sz w:val="22"/>
          <w:szCs w:val="22"/>
        </w:rPr>
        <w:t xml:space="preserve"> o elektronskih komunikacijah</w:t>
      </w:r>
      <w:bookmarkEnd w:id="29"/>
    </w:p>
    <w:bookmarkEnd w:id="30"/>
    <w:p w14:paraId="14D8B441" w14:textId="77777777" w:rsidR="00B763DB" w:rsidRPr="00AF01F2" w:rsidRDefault="00B763DB" w:rsidP="00B763DB">
      <w:pPr>
        <w:pStyle w:val="podpisi"/>
        <w:spacing w:line="280" w:lineRule="exact"/>
        <w:jc w:val="both"/>
        <w:rPr>
          <w:rFonts w:ascii="Century Gothic" w:hAnsi="Century Gothic"/>
          <w:sz w:val="22"/>
          <w:szCs w:val="22"/>
          <w:lang w:val="sl-SI"/>
        </w:rPr>
      </w:pPr>
    </w:p>
    <w:p w14:paraId="49F2EFE7" w14:textId="1A91E963" w:rsidR="000C6310" w:rsidRPr="00AF01F2" w:rsidRDefault="003D1061" w:rsidP="00B763DB">
      <w:pPr>
        <w:pStyle w:val="podpisi"/>
        <w:spacing w:line="280" w:lineRule="exact"/>
        <w:jc w:val="both"/>
        <w:rPr>
          <w:rFonts w:ascii="Century Gothic" w:hAnsi="Century Gothic"/>
          <w:sz w:val="22"/>
          <w:szCs w:val="22"/>
          <w:lang w:val="sl-SI"/>
        </w:rPr>
      </w:pPr>
      <w:r w:rsidRPr="00AF01F2">
        <w:rPr>
          <w:rFonts w:ascii="Century Gothic" w:hAnsi="Century Gothic"/>
          <w:sz w:val="22"/>
          <w:szCs w:val="22"/>
          <w:lang w:val="sl-SI"/>
        </w:rPr>
        <w:t xml:space="preserve">Razvoj infrastrukture in storitev elektronskih komunikacij je pretežno odvisen od učinkovitosti trga elektronskih komunikacij, zato bo </w:t>
      </w:r>
      <w:r w:rsidR="00192BD0" w:rsidRPr="00AF01F2">
        <w:rPr>
          <w:rFonts w:ascii="Century Gothic" w:hAnsi="Century Gothic"/>
          <w:sz w:val="22"/>
          <w:szCs w:val="22"/>
          <w:lang w:val="sl-SI"/>
        </w:rPr>
        <w:t xml:space="preserve">Republika </w:t>
      </w:r>
      <w:r w:rsidRPr="00AF01F2">
        <w:rPr>
          <w:rFonts w:ascii="Century Gothic" w:hAnsi="Century Gothic"/>
          <w:sz w:val="22"/>
          <w:szCs w:val="22"/>
          <w:lang w:val="sl-SI"/>
        </w:rPr>
        <w:t xml:space="preserve">Slovenija spodbujala konkurenčnost, </w:t>
      </w:r>
      <w:r w:rsidR="00CB2FDB" w:rsidRPr="00AF01F2">
        <w:rPr>
          <w:rFonts w:ascii="Century Gothic" w:hAnsi="Century Gothic"/>
          <w:sz w:val="22"/>
          <w:szCs w:val="22"/>
          <w:lang w:val="sl-SI"/>
        </w:rPr>
        <w:t>pregledno ureditev</w:t>
      </w:r>
      <w:r w:rsidRPr="00AF01F2">
        <w:rPr>
          <w:rFonts w:ascii="Century Gothic" w:hAnsi="Century Gothic"/>
          <w:sz w:val="22"/>
          <w:szCs w:val="22"/>
          <w:lang w:val="sl-SI"/>
        </w:rPr>
        <w:t xml:space="preserve"> in stabilno zakonodajno okolje. </w:t>
      </w:r>
      <w:r w:rsidR="00192BD0" w:rsidRPr="00AF01F2">
        <w:rPr>
          <w:rFonts w:ascii="Century Gothic" w:hAnsi="Century Gothic"/>
          <w:sz w:val="22"/>
          <w:szCs w:val="22"/>
          <w:lang w:val="sl-SI"/>
        </w:rPr>
        <w:t xml:space="preserve">Republika </w:t>
      </w:r>
      <w:r w:rsidR="003C4F4A" w:rsidRPr="00AF01F2">
        <w:rPr>
          <w:rFonts w:ascii="Century Gothic" w:hAnsi="Century Gothic"/>
          <w:sz w:val="22"/>
          <w:szCs w:val="22"/>
          <w:lang w:val="sl-SI"/>
        </w:rPr>
        <w:t xml:space="preserve">Slovenija bo določbe Evropskega zakonika o elektronskih komunikacijah </w:t>
      </w:r>
      <w:r w:rsidR="00CB2FDB" w:rsidRPr="00AF01F2">
        <w:rPr>
          <w:rFonts w:ascii="Century Gothic" w:hAnsi="Century Gothic"/>
          <w:sz w:val="22"/>
          <w:szCs w:val="22"/>
          <w:lang w:val="sl-SI"/>
        </w:rPr>
        <w:t>prenes</w:t>
      </w:r>
      <w:r w:rsidR="003C4F4A" w:rsidRPr="00AF01F2">
        <w:rPr>
          <w:rFonts w:ascii="Century Gothic" w:hAnsi="Century Gothic"/>
          <w:sz w:val="22"/>
          <w:szCs w:val="22"/>
          <w:lang w:val="sl-SI"/>
        </w:rPr>
        <w:t>la</w:t>
      </w:r>
      <w:r w:rsidR="00232906" w:rsidRPr="00AF01F2">
        <w:rPr>
          <w:rFonts w:ascii="Century Gothic" w:hAnsi="Century Gothic"/>
          <w:sz w:val="22"/>
          <w:szCs w:val="22"/>
          <w:lang w:val="sl-SI"/>
        </w:rPr>
        <w:t xml:space="preserve"> z novim </w:t>
      </w:r>
      <w:r w:rsidR="003C4F4A" w:rsidRPr="00AF01F2">
        <w:rPr>
          <w:rFonts w:ascii="Century Gothic" w:hAnsi="Century Gothic"/>
          <w:sz w:val="22"/>
          <w:szCs w:val="22"/>
          <w:lang w:val="sl-SI"/>
        </w:rPr>
        <w:t>Zakon</w:t>
      </w:r>
      <w:r w:rsidR="00232906" w:rsidRPr="00AF01F2">
        <w:rPr>
          <w:rFonts w:ascii="Century Gothic" w:hAnsi="Century Gothic"/>
          <w:sz w:val="22"/>
          <w:szCs w:val="22"/>
          <w:lang w:val="sl-SI"/>
        </w:rPr>
        <w:t xml:space="preserve">om </w:t>
      </w:r>
      <w:r w:rsidR="003C4F4A" w:rsidRPr="00AF01F2">
        <w:rPr>
          <w:rFonts w:ascii="Century Gothic" w:hAnsi="Century Gothic"/>
          <w:sz w:val="22"/>
          <w:szCs w:val="22"/>
          <w:lang w:val="sl-SI"/>
        </w:rPr>
        <w:t>o elektronskih komunikacijah</w:t>
      </w:r>
      <w:r w:rsidR="00456F00" w:rsidRPr="00AF01F2">
        <w:rPr>
          <w:rFonts w:ascii="Century Gothic" w:hAnsi="Century Gothic"/>
          <w:sz w:val="22"/>
          <w:szCs w:val="22"/>
          <w:lang w:val="sl-SI"/>
        </w:rPr>
        <w:t xml:space="preserve"> (</w:t>
      </w:r>
      <w:r w:rsidR="007D2754" w:rsidRPr="00AF01F2">
        <w:rPr>
          <w:rFonts w:ascii="Century Gothic" w:hAnsi="Century Gothic"/>
          <w:sz w:val="22"/>
          <w:szCs w:val="22"/>
          <w:lang w:val="sl-SI"/>
        </w:rPr>
        <w:t xml:space="preserve">v nadaljevanju: </w:t>
      </w:r>
      <w:r w:rsidR="00456F00" w:rsidRPr="00AF01F2">
        <w:rPr>
          <w:rFonts w:ascii="Century Gothic" w:hAnsi="Century Gothic"/>
          <w:sz w:val="22"/>
          <w:szCs w:val="22"/>
          <w:lang w:val="sl-SI"/>
        </w:rPr>
        <w:t>ZEKom-2)</w:t>
      </w:r>
      <w:r w:rsidR="003C4F4A" w:rsidRPr="00AF01F2">
        <w:rPr>
          <w:rFonts w:ascii="Century Gothic" w:hAnsi="Century Gothic"/>
          <w:sz w:val="22"/>
          <w:szCs w:val="22"/>
          <w:lang w:val="sl-SI"/>
        </w:rPr>
        <w:t xml:space="preserve">, tako da bo na tej podlagi </w:t>
      </w:r>
      <w:r w:rsidRPr="00AF01F2">
        <w:rPr>
          <w:rFonts w:ascii="Century Gothic" w:hAnsi="Century Gothic"/>
          <w:sz w:val="22"/>
          <w:szCs w:val="22"/>
          <w:lang w:val="sl-SI"/>
        </w:rPr>
        <w:t>oblikovan</w:t>
      </w:r>
      <w:r w:rsidR="003C4F4A" w:rsidRPr="00AF01F2">
        <w:rPr>
          <w:rFonts w:ascii="Century Gothic" w:hAnsi="Century Gothic"/>
          <w:sz w:val="22"/>
          <w:szCs w:val="22"/>
          <w:lang w:val="sl-SI"/>
        </w:rPr>
        <w:t xml:space="preserve">o </w:t>
      </w:r>
      <w:r w:rsidRPr="00AF01F2">
        <w:rPr>
          <w:rFonts w:ascii="Century Gothic" w:hAnsi="Century Gothic"/>
          <w:sz w:val="22"/>
          <w:szCs w:val="22"/>
          <w:lang w:val="sl-SI"/>
        </w:rPr>
        <w:t>stabiln</w:t>
      </w:r>
      <w:r w:rsidR="003C4F4A" w:rsidRPr="00AF01F2">
        <w:rPr>
          <w:rFonts w:ascii="Century Gothic" w:hAnsi="Century Gothic"/>
          <w:sz w:val="22"/>
          <w:szCs w:val="22"/>
          <w:lang w:val="sl-SI"/>
        </w:rPr>
        <w:t>o</w:t>
      </w:r>
      <w:r w:rsidRPr="00AF01F2">
        <w:rPr>
          <w:rFonts w:ascii="Century Gothic" w:hAnsi="Century Gothic"/>
          <w:sz w:val="22"/>
          <w:szCs w:val="22"/>
          <w:lang w:val="sl-SI"/>
        </w:rPr>
        <w:t xml:space="preserve"> in predvidljiv</w:t>
      </w:r>
      <w:r w:rsidR="003C4F4A" w:rsidRPr="00AF01F2">
        <w:rPr>
          <w:rFonts w:ascii="Century Gothic" w:hAnsi="Century Gothic"/>
          <w:sz w:val="22"/>
          <w:szCs w:val="22"/>
          <w:lang w:val="sl-SI"/>
        </w:rPr>
        <w:t>o</w:t>
      </w:r>
      <w:r w:rsidRPr="00AF01F2">
        <w:rPr>
          <w:rFonts w:ascii="Century Gothic" w:hAnsi="Century Gothic"/>
          <w:sz w:val="22"/>
          <w:szCs w:val="22"/>
          <w:lang w:val="sl-SI"/>
        </w:rPr>
        <w:t xml:space="preserve"> </w:t>
      </w:r>
      <w:r w:rsidR="00CB2FDB" w:rsidRPr="00AF01F2">
        <w:rPr>
          <w:rFonts w:ascii="Century Gothic" w:hAnsi="Century Gothic"/>
          <w:sz w:val="22"/>
          <w:szCs w:val="22"/>
          <w:lang w:val="sl-SI"/>
        </w:rPr>
        <w:t>zakonodaj</w:t>
      </w:r>
      <w:r w:rsidR="00232906" w:rsidRPr="00AF01F2">
        <w:rPr>
          <w:rFonts w:ascii="Century Gothic" w:hAnsi="Century Gothic"/>
          <w:sz w:val="22"/>
          <w:szCs w:val="22"/>
          <w:lang w:val="sl-SI"/>
        </w:rPr>
        <w:t xml:space="preserve">no in posledično tudi </w:t>
      </w:r>
      <w:r w:rsidRPr="00AF01F2">
        <w:rPr>
          <w:rFonts w:ascii="Century Gothic" w:hAnsi="Century Gothic"/>
          <w:sz w:val="22"/>
          <w:szCs w:val="22"/>
          <w:lang w:val="sl-SI"/>
        </w:rPr>
        <w:t>poslovn</w:t>
      </w:r>
      <w:r w:rsidR="003C4F4A" w:rsidRPr="00AF01F2">
        <w:rPr>
          <w:rFonts w:ascii="Century Gothic" w:hAnsi="Century Gothic"/>
          <w:sz w:val="22"/>
          <w:szCs w:val="22"/>
          <w:lang w:val="sl-SI"/>
        </w:rPr>
        <w:t>o</w:t>
      </w:r>
      <w:r w:rsidRPr="00AF01F2">
        <w:rPr>
          <w:rFonts w:ascii="Century Gothic" w:hAnsi="Century Gothic"/>
          <w:sz w:val="22"/>
          <w:szCs w:val="22"/>
          <w:lang w:val="sl-SI"/>
        </w:rPr>
        <w:t xml:space="preserve"> okolj</w:t>
      </w:r>
      <w:r w:rsidR="003C4F4A" w:rsidRPr="00AF01F2">
        <w:rPr>
          <w:rFonts w:ascii="Century Gothic" w:hAnsi="Century Gothic"/>
          <w:sz w:val="22"/>
          <w:szCs w:val="22"/>
          <w:lang w:val="sl-SI"/>
        </w:rPr>
        <w:t>e, kar</w:t>
      </w:r>
      <w:r w:rsidRPr="00AF01F2">
        <w:rPr>
          <w:rFonts w:ascii="Century Gothic" w:hAnsi="Century Gothic"/>
          <w:sz w:val="22"/>
          <w:szCs w:val="22"/>
          <w:lang w:val="sl-SI"/>
        </w:rPr>
        <w:t xml:space="preserve"> bo operaterje elektronskih komunikacij spodbujal</w:t>
      </w:r>
      <w:r w:rsidR="003C4F4A" w:rsidRPr="00AF01F2">
        <w:rPr>
          <w:rFonts w:ascii="Century Gothic" w:hAnsi="Century Gothic"/>
          <w:sz w:val="22"/>
          <w:szCs w:val="22"/>
          <w:lang w:val="sl-SI"/>
        </w:rPr>
        <w:t>o</w:t>
      </w:r>
      <w:r w:rsidRPr="00AF01F2">
        <w:rPr>
          <w:rFonts w:ascii="Century Gothic" w:hAnsi="Century Gothic"/>
          <w:sz w:val="22"/>
          <w:szCs w:val="22"/>
          <w:lang w:val="sl-SI"/>
        </w:rPr>
        <w:t xml:space="preserve"> k zasebnim investicijam v razvoj infrastrukture in storitev elektronskih komunikacij.</w:t>
      </w:r>
    </w:p>
    <w:p w14:paraId="44454F00" w14:textId="77777777" w:rsidR="000C6310" w:rsidRPr="00AF01F2" w:rsidRDefault="000C6310" w:rsidP="003D0650">
      <w:pPr>
        <w:pStyle w:val="podpisi"/>
        <w:spacing w:line="280" w:lineRule="exact"/>
        <w:jc w:val="both"/>
        <w:rPr>
          <w:rFonts w:ascii="Century Gothic" w:hAnsi="Century Gothic"/>
          <w:sz w:val="22"/>
          <w:szCs w:val="22"/>
          <w:lang w:val="sl-SI"/>
        </w:rPr>
      </w:pPr>
    </w:p>
    <w:p w14:paraId="59C53728" w14:textId="0C98A3D2" w:rsidR="002D375E" w:rsidRPr="00AF01F2" w:rsidRDefault="000C6310" w:rsidP="00B47FC3">
      <w:pPr>
        <w:pStyle w:val="podpisi"/>
        <w:spacing w:line="280" w:lineRule="exact"/>
        <w:ind w:left="50"/>
        <w:jc w:val="both"/>
        <w:rPr>
          <w:rFonts w:ascii="Century Gothic" w:eastAsia="Calibri" w:hAnsi="Century Gothic" w:cstheme="minorHAnsi"/>
          <w:sz w:val="22"/>
          <w:szCs w:val="22"/>
          <w:lang w:val="sl-SI"/>
        </w:rPr>
      </w:pPr>
      <w:r w:rsidRPr="00AF01F2">
        <w:rPr>
          <w:rFonts w:ascii="Century Gothic" w:eastAsia="Arial" w:hAnsi="Century Gothic" w:cstheme="minorHAnsi"/>
          <w:color w:val="000000"/>
          <w:sz w:val="22"/>
          <w:szCs w:val="22"/>
          <w:lang w:val="sl-SI" w:eastAsia="sl-SI"/>
        </w:rPr>
        <w:t>Z ZEKom-2 bodo še dodatno</w:t>
      </w:r>
      <w:r w:rsidR="003833E2" w:rsidRPr="00AF01F2">
        <w:rPr>
          <w:rFonts w:ascii="Century Gothic" w:eastAsia="Arial" w:hAnsi="Century Gothic" w:cstheme="minorHAnsi"/>
          <w:color w:val="000000"/>
          <w:sz w:val="22"/>
          <w:szCs w:val="22"/>
          <w:lang w:val="sl-SI" w:eastAsia="sl-SI"/>
        </w:rPr>
        <w:t xml:space="preserve">, tudi </w:t>
      </w:r>
      <w:r w:rsidR="001359B4" w:rsidRPr="00AF01F2">
        <w:rPr>
          <w:rFonts w:ascii="Century Gothic" w:eastAsia="Arial" w:hAnsi="Century Gothic" w:cstheme="minorHAnsi"/>
          <w:color w:val="000000"/>
          <w:sz w:val="22"/>
          <w:szCs w:val="22"/>
          <w:lang w:val="sl-SI" w:eastAsia="sl-SI"/>
        </w:rPr>
        <w:t xml:space="preserve">z </w:t>
      </w:r>
      <w:r w:rsidR="003833E2" w:rsidRPr="00AF01F2">
        <w:rPr>
          <w:rFonts w:ascii="Century Gothic" w:eastAsia="Arial" w:hAnsi="Century Gothic" w:cstheme="minorHAnsi"/>
          <w:color w:val="000000"/>
          <w:sz w:val="22"/>
          <w:szCs w:val="22"/>
          <w:lang w:val="sl-SI" w:eastAsia="sl-SI"/>
        </w:rPr>
        <w:t>ukrep</w:t>
      </w:r>
      <w:r w:rsidR="001359B4" w:rsidRPr="00AF01F2">
        <w:rPr>
          <w:rFonts w:ascii="Century Gothic" w:eastAsia="Arial" w:hAnsi="Century Gothic" w:cstheme="minorHAnsi"/>
          <w:color w:val="000000"/>
          <w:sz w:val="22"/>
          <w:szCs w:val="22"/>
          <w:lang w:val="sl-SI" w:eastAsia="sl-SI"/>
        </w:rPr>
        <w:t>anjem</w:t>
      </w:r>
      <w:r w:rsidR="003833E2" w:rsidRPr="00AF01F2">
        <w:rPr>
          <w:rFonts w:ascii="Century Gothic" w:eastAsia="Arial" w:hAnsi="Century Gothic" w:cstheme="minorHAnsi"/>
          <w:color w:val="000000"/>
          <w:sz w:val="22"/>
          <w:szCs w:val="22"/>
          <w:lang w:val="sl-SI" w:eastAsia="sl-SI"/>
        </w:rPr>
        <w:t xml:space="preserve"> </w:t>
      </w:r>
      <w:r w:rsidR="00250A76" w:rsidRPr="00AF01F2">
        <w:rPr>
          <w:rFonts w:ascii="Century Gothic" w:eastAsia="Arial" w:hAnsi="Century Gothic" w:cstheme="minorHAnsi"/>
          <w:color w:val="000000"/>
          <w:sz w:val="22"/>
          <w:szCs w:val="22"/>
          <w:lang w:val="sl-SI" w:eastAsia="sl-SI"/>
        </w:rPr>
        <w:t>AKOS,</w:t>
      </w:r>
      <w:r w:rsidRPr="00AF01F2">
        <w:rPr>
          <w:rFonts w:ascii="Century Gothic" w:eastAsia="Arial" w:hAnsi="Century Gothic" w:cstheme="minorHAnsi"/>
          <w:color w:val="000000"/>
          <w:sz w:val="22"/>
          <w:szCs w:val="22"/>
          <w:lang w:val="sl-SI" w:eastAsia="sl-SI"/>
        </w:rPr>
        <w:t xml:space="preserve"> spodbujene zasebne naložbe in konkurenca. </w:t>
      </w:r>
      <w:r w:rsidRPr="00AF01F2">
        <w:rPr>
          <w:rFonts w:ascii="Century Gothic" w:eastAsia="Calibri" w:hAnsi="Century Gothic" w:cstheme="minorHAnsi"/>
          <w:sz w:val="22"/>
          <w:szCs w:val="22"/>
          <w:lang w:val="sl-SI"/>
        </w:rPr>
        <w:t xml:space="preserve">Pri gradnji omrežij je namreč mogoče z optimalnimi ukrepi bistveno olajšati naložbe v širokopasovno infrastrukturo in s tem zmanjšati stroške razvoja </w:t>
      </w:r>
      <w:r w:rsidRPr="00AF01F2">
        <w:rPr>
          <w:rFonts w:ascii="Century Gothic" w:eastAsia="Calibri" w:hAnsi="Century Gothic" w:cstheme="minorHAnsi"/>
          <w:sz w:val="22"/>
          <w:szCs w:val="22"/>
          <w:lang w:val="sl-SI"/>
        </w:rPr>
        <w:lastRenderedPageBreak/>
        <w:t>komunikacijske infrastrukture visokih hitrosti</w:t>
      </w:r>
      <w:r w:rsidR="00E1475B" w:rsidRPr="00AF01F2">
        <w:rPr>
          <w:rFonts w:ascii="Century Gothic" w:eastAsia="Calibri" w:hAnsi="Century Gothic" w:cstheme="minorHAnsi"/>
          <w:sz w:val="22"/>
          <w:szCs w:val="22"/>
          <w:lang w:val="sl-SI"/>
        </w:rPr>
        <w:t xml:space="preserve">, ki zagotavljajo gigabitno povezljivost. </w:t>
      </w:r>
      <w:r w:rsidR="00C73409" w:rsidRPr="00AF01F2">
        <w:rPr>
          <w:rFonts w:ascii="Century Gothic" w:eastAsia="Calibri" w:hAnsi="Century Gothic" w:cstheme="minorHAnsi"/>
          <w:sz w:val="22"/>
          <w:szCs w:val="22"/>
          <w:lang w:val="sl-SI"/>
        </w:rPr>
        <w:t>V</w:t>
      </w:r>
      <w:r w:rsidR="00E1475B" w:rsidRPr="00AF01F2">
        <w:rPr>
          <w:rFonts w:ascii="Century Gothic" w:eastAsia="Calibri" w:hAnsi="Century Gothic" w:cstheme="minorHAnsi"/>
          <w:sz w:val="22"/>
          <w:szCs w:val="22"/>
          <w:lang w:val="sl-SI"/>
        </w:rPr>
        <w:t xml:space="preserve"> ZEKom-2 se bodo v</w:t>
      </w:r>
      <w:r w:rsidRPr="00AF01F2">
        <w:rPr>
          <w:rFonts w:ascii="Century Gothic" w:eastAsia="Calibri" w:hAnsi="Century Gothic" w:cstheme="minorHAnsi"/>
          <w:sz w:val="22"/>
          <w:szCs w:val="22"/>
          <w:lang w:val="sl-SI"/>
        </w:rPr>
        <w:t xml:space="preserve"> pretežni meri ohran</w:t>
      </w:r>
      <w:r w:rsidR="00E1475B" w:rsidRPr="00AF01F2">
        <w:rPr>
          <w:rFonts w:ascii="Century Gothic" w:eastAsia="Calibri" w:hAnsi="Century Gothic" w:cstheme="minorHAnsi"/>
          <w:sz w:val="22"/>
          <w:szCs w:val="22"/>
          <w:lang w:val="sl-SI"/>
        </w:rPr>
        <w:t>il</w:t>
      </w:r>
      <w:r w:rsidR="00C73409" w:rsidRPr="00AF01F2">
        <w:rPr>
          <w:rFonts w:ascii="Century Gothic" w:eastAsia="Calibri" w:hAnsi="Century Gothic" w:cstheme="minorHAnsi"/>
          <w:sz w:val="22"/>
          <w:szCs w:val="22"/>
          <w:lang w:val="sl-SI"/>
        </w:rPr>
        <w:t>e</w:t>
      </w:r>
      <w:r w:rsidR="00E1475B" w:rsidRPr="00AF01F2">
        <w:rPr>
          <w:rFonts w:ascii="Century Gothic" w:eastAsia="Calibri" w:hAnsi="Century Gothic" w:cstheme="minorHAnsi"/>
          <w:sz w:val="22"/>
          <w:szCs w:val="22"/>
          <w:lang w:val="sl-SI"/>
        </w:rPr>
        <w:t xml:space="preserve"> </w:t>
      </w:r>
      <w:r w:rsidRPr="00AF01F2">
        <w:rPr>
          <w:rFonts w:ascii="Century Gothic" w:eastAsia="Calibri" w:hAnsi="Century Gothic" w:cstheme="minorHAnsi"/>
          <w:sz w:val="22"/>
          <w:szCs w:val="22"/>
          <w:lang w:val="sl-SI"/>
        </w:rPr>
        <w:t xml:space="preserve">določbe o gradnji omrežij in pripadajoče infrastrukture iz </w:t>
      </w:r>
      <w:r w:rsidR="006A6B0E" w:rsidRPr="00AF01F2">
        <w:rPr>
          <w:rFonts w:ascii="Century Gothic" w:eastAsia="Calibri" w:hAnsi="Century Gothic" w:cstheme="minorHAnsi"/>
          <w:sz w:val="22"/>
          <w:szCs w:val="22"/>
          <w:lang w:val="sl-SI"/>
        </w:rPr>
        <w:t>Zakona o elekt</w:t>
      </w:r>
      <w:r w:rsidR="00125409" w:rsidRPr="00AF01F2">
        <w:rPr>
          <w:rFonts w:ascii="Century Gothic" w:eastAsia="Calibri" w:hAnsi="Century Gothic" w:cstheme="minorHAnsi"/>
          <w:sz w:val="22"/>
          <w:szCs w:val="22"/>
          <w:lang w:val="sl-SI"/>
        </w:rPr>
        <w:t xml:space="preserve">ronskih komunikacijah (Uradni list RS, št. 109/12, 110/13, 40/14 </w:t>
      </w:r>
      <w:r w:rsidR="00343F54" w:rsidRPr="00AF01F2">
        <w:rPr>
          <w:rFonts w:ascii="Century Gothic" w:eastAsia="Calibri" w:hAnsi="Century Gothic" w:cstheme="minorHAnsi"/>
          <w:sz w:val="22"/>
          <w:szCs w:val="22"/>
          <w:lang w:val="sl-SI"/>
        </w:rPr>
        <w:t xml:space="preserve">– </w:t>
      </w:r>
      <w:r w:rsidR="00125409" w:rsidRPr="00AF01F2">
        <w:rPr>
          <w:rFonts w:ascii="Century Gothic" w:eastAsia="Calibri" w:hAnsi="Century Gothic" w:cstheme="minorHAnsi"/>
          <w:sz w:val="22"/>
          <w:szCs w:val="22"/>
          <w:lang w:val="sl-SI"/>
        </w:rPr>
        <w:t xml:space="preserve">ZIN-B, 54/14 </w:t>
      </w:r>
      <w:r w:rsidR="00343F54" w:rsidRPr="00AF01F2">
        <w:rPr>
          <w:rFonts w:ascii="Century Gothic" w:eastAsia="Calibri" w:hAnsi="Century Gothic" w:cstheme="minorHAnsi"/>
          <w:sz w:val="22"/>
          <w:szCs w:val="22"/>
          <w:lang w:val="sl-SI"/>
        </w:rPr>
        <w:t xml:space="preserve">– </w:t>
      </w:r>
      <w:r w:rsidR="00125409" w:rsidRPr="00AF01F2">
        <w:rPr>
          <w:rFonts w:ascii="Century Gothic" w:eastAsia="Calibri" w:hAnsi="Century Gothic" w:cstheme="minorHAnsi"/>
          <w:sz w:val="22"/>
          <w:szCs w:val="22"/>
          <w:lang w:val="sl-SI"/>
        </w:rPr>
        <w:t xml:space="preserve">odl. US, 81/15, 40/17, 30/19 </w:t>
      </w:r>
      <w:r w:rsidR="00343F54" w:rsidRPr="00AF01F2">
        <w:rPr>
          <w:rFonts w:ascii="Century Gothic" w:eastAsia="Calibri" w:hAnsi="Century Gothic" w:cstheme="minorHAnsi"/>
          <w:sz w:val="22"/>
          <w:szCs w:val="22"/>
          <w:lang w:val="sl-SI"/>
        </w:rPr>
        <w:t xml:space="preserve">– </w:t>
      </w:r>
      <w:r w:rsidR="00125409" w:rsidRPr="00AF01F2">
        <w:rPr>
          <w:rFonts w:ascii="Century Gothic" w:eastAsia="Calibri" w:hAnsi="Century Gothic" w:cstheme="minorHAnsi"/>
          <w:sz w:val="22"/>
          <w:szCs w:val="22"/>
          <w:lang w:val="sl-SI"/>
        </w:rPr>
        <w:t xml:space="preserve">odl. US, 189/21 </w:t>
      </w:r>
      <w:r w:rsidR="00343F54" w:rsidRPr="00AF01F2">
        <w:rPr>
          <w:rFonts w:ascii="Century Gothic" w:eastAsia="Calibri" w:hAnsi="Century Gothic" w:cstheme="minorHAnsi"/>
          <w:sz w:val="22"/>
          <w:szCs w:val="22"/>
          <w:lang w:val="sl-SI"/>
        </w:rPr>
        <w:t xml:space="preserve">– </w:t>
      </w:r>
      <w:r w:rsidR="00125409" w:rsidRPr="00AF01F2">
        <w:rPr>
          <w:rFonts w:ascii="Century Gothic" w:eastAsia="Calibri" w:hAnsi="Century Gothic" w:cstheme="minorHAnsi"/>
          <w:sz w:val="22"/>
          <w:szCs w:val="22"/>
          <w:lang w:val="sl-SI"/>
        </w:rPr>
        <w:t xml:space="preserve">ZDU-1M; v nadaljevanju: </w:t>
      </w:r>
      <w:r w:rsidRPr="00AF01F2">
        <w:rPr>
          <w:rFonts w:ascii="Century Gothic" w:eastAsia="Calibri" w:hAnsi="Century Gothic" w:cstheme="minorHAnsi"/>
          <w:sz w:val="22"/>
          <w:szCs w:val="22"/>
          <w:lang w:val="sl-SI"/>
        </w:rPr>
        <w:t>ZEKom-1</w:t>
      </w:r>
      <w:r w:rsidR="00125409" w:rsidRPr="00AF01F2">
        <w:rPr>
          <w:rFonts w:ascii="Century Gothic" w:eastAsia="Calibri" w:hAnsi="Century Gothic" w:cstheme="minorHAnsi"/>
          <w:sz w:val="22"/>
          <w:szCs w:val="22"/>
          <w:lang w:val="sl-SI"/>
        </w:rPr>
        <w:t>)</w:t>
      </w:r>
      <w:r w:rsidR="00C73409" w:rsidRPr="00AF01F2">
        <w:rPr>
          <w:rFonts w:ascii="Century Gothic" w:eastAsia="Calibri" w:hAnsi="Century Gothic" w:cstheme="minorHAnsi"/>
          <w:sz w:val="22"/>
          <w:szCs w:val="22"/>
          <w:lang w:val="sl-SI"/>
        </w:rPr>
        <w:t>. B</w:t>
      </w:r>
      <w:r w:rsidR="00E1475B" w:rsidRPr="00AF01F2">
        <w:rPr>
          <w:rFonts w:ascii="Century Gothic" w:eastAsia="Calibri" w:hAnsi="Century Gothic" w:cstheme="minorHAnsi"/>
          <w:sz w:val="22"/>
          <w:szCs w:val="22"/>
          <w:lang w:val="sl-SI"/>
        </w:rPr>
        <w:t xml:space="preserve">istvene novosti </w:t>
      </w:r>
      <w:r w:rsidR="00B27BE5" w:rsidRPr="00AF01F2">
        <w:rPr>
          <w:rFonts w:ascii="Century Gothic" w:eastAsia="Calibri" w:hAnsi="Century Gothic" w:cstheme="minorHAnsi"/>
          <w:sz w:val="22"/>
          <w:szCs w:val="22"/>
          <w:lang w:val="sl-SI"/>
        </w:rPr>
        <w:t>na področju gradnje širokopasovnih omrežij</w:t>
      </w:r>
      <w:r w:rsidR="00E1475B" w:rsidRPr="00AF01F2">
        <w:rPr>
          <w:rFonts w:ascii="Century Gothic" w:eastAsia="Calibri" w:hAnsi="Century Gothic" w:cstheme="minorHAnsi"/>
          <w:sz w:val="22"/>
          <w:szCs w:val="22"/>
          <w:lang w:val="sl-SI"/>
        </w:rPr>
        <w:t xml:space="preserve"> bodo: služba oziroma </w:t>
      </w:r>
      <w:r w:rsidRPr="00AF01F2">
        <w:rPr>
          <w:rFonts w:ascii="Century Gothic" w:eastAsia="Calibri" w:hAnsi="Century Gothic" w:cstheme="minorHAnsi"/>
          <w:sz w:val="22"/>
          <w:szCs w:val="22"/>
          <w:lang w:val="sl-SI"/>
        </w:rPr>
        <w:t xml:space="preserve">ministrstvo, pristojno za elektronske komunikacije, </w:t>
      </w:r>
      <w:r w:rsidR="00E1475B" w:rsidRPr="00AF01F2">
        <w:rPr>
          <w:rFonts w:ascii="Century Gothic" w:eastAsia="Calibri" w:hAnsi="Century Gothic" w:cstheme="minorHAnsi"/>
          <w:sz w:val="22"/>
          <w:szCs w:val="22"/>
          <w:lang w:val="sl-SI"/>
        </w:rPr>
        <w:t>bo</w:t>
      </w:r>
      <w:r w:rsidRPr="00AF01F2">
        <w:rPr>
          <w:rFonts w:ascii="Century Gothic" w:eastAsia="Calibri" w:hAnsi="Century Gothic" w:cstheme="minorHAnsi"/>
          <w:sz w:val="22"/>
          <w:szCs w:val="22"/>
          <w:lang w:val="sl-SI"/>
        </w:rPr>
        <w:t xml:space="preserve"> državn</w:t>
      </w:r>
      <w:r w:rsidR="00E1475B" w:rsidRPr="00AF01F2">
        <w:rPr>
          <w:rFonts w:ascii="Century Gothic" w:eastAsia="Calibri" w:hAnsi="Century Gothic" w:cstheme="minorHAnsi"/>
          <w:sz w:val="22"/>
          <w:szCs w:val="22"/>
          <w:lang w:val="sl-SI"/>
        </w:rPr>
        <w:t xml:space="preserve">i </w:t>
      </w:r>
      <w:r w:rsidRPr="00AF01F2">
        <w:rPr>
          <w:rFonts w:ascii="Century Gothic" w:eastAsia="Calibri" w:hAnsi="Century Gothic" w:cstheme="minorHAnsi"/>
          <w:sz w:val="22"/>
          <w:szCs w:val="22"/>
          <w:lang w:val="sl-SI"/>
        </w:rPr>
        <w:t>nosil</w:t>
      </w:r>
      <w:r w:rsidR="00E1475B" w:rsidRPr="00AF01F2">
        <w:rPr>
          <w:rFonts w:ascii="Century Gothic" w:eastAsia="Calibri" w:hAnsi="Century Gothic" w:cstheme="minorHAnsi"/>
          <w:sz w:val="22"/>
          <w:szCs w:val="22"/>
          <w:lang w:val="sl-SI"/>
        </w:rPr>
        <w:t>e</w:t>
      </w:r>
      <w:r w:rsidRPr="00AF01F2">
        <w:rPr>
          <w:rFonts w:ascii="Century Gothic" w:eastAsia="Calibri" w:hAnsi="Century Gothic" w:cstheme="minorHAnsi"/>
          <w:sz w:val="22"/>
          <w:szCs w:val="22"/>
          <w:lang w:val="sl-SI"/>
        </w:rPr>
        <w:t>c urejanja prostora</w:t>
      </w:r>
      <w:r w:rsidR="00E1475B" w:rsidRPr="00AF01F2">
        <w:rPr>
          <w:rFonts w:ascii="Century Gothic" w:eastAsia="Calibri" w:hAnsi="Century Gothic" w:cstheme="minorHAnsi"/>
          <w:sz w:val="22"/>
          <w:szCs w:val="22"/>
          <w:lang w:val="sl-SI"/>
        </w:rPr>
        <w:t xml:space="preserve"> </w:t>
      </w:r>
      <w:r w:rsidR="00E1475B" w:rsidRPr="00AF01F2">
        <w:rPr>
          <w:rFonts w:ascii="Century Gothic" w:hAnsi="Century Gothic"/>
          <w:sz w:val="22"/>
          <w:szCs w:val="22"/>
          <w:lang w:val="sl-SI"/>
        </w:rPr>
        <w:t>za področje načrtovanja javnih komunikacijskih omrežij in pripadajoče infrastrukture, s čimer se b</w:t>
      </w:r>
      <w:r w:rsidR="00E1475B" w:rsidRPr="00AF01F2">
        <w:rPr>
          <w:rFonts w:ascii="Century Gothic" w:eastAsia="Calibri" w:hAnsi="Century Gothic" w:cs="Arial"/>
          <w:sz w:val="22"/>
          <w:szCs w:val="22"/>
          <w:lang w:val="sl-SI"/>
        </w:rPr>
        <w:t xml:space="preserve">odo znižali stroški gradnje in obremenilni vpliv na okolje; </w:t>
      </w:r>
      <w:r w:rsidR="00E1475B" w:rsidRPr="00AF01F2">
        <w:rPr>
          <w:rFonts w:ascii="Century Gothic" w:eastAsia="Calibri" w:hAnsi="Century Gothic" w:cstheme="minorHAnsi"/>
          <w:sz w:val="22"/>
          <w:szCs w:val="22"/>
          <w:lang w:val="sl-SI"/>
        </w:rPr>
        <w:t xml:space="preserve">opredeljen bo </w:t>
      </w:r>
      <w:r w:rsidR="00E1475B" w:rsidRPr="00AF01F2">
        <w:rPr>
          <w:rFonts w:ascii="Century Gothic" w:eastAsia="Calibri" w:hAnsi="Century Gothic" w:cs="Arial"/>
          <w:sz w:val="22"/>
          <w:szCs w:val="22"/>
          <w:lang w:val="sl-SI"/>
        </w:rPr>
        <w:t xml:space="preserve">varovalni pas sistemov elektronskih komunikacij; </w:t>
      </w:r>
      <w:r w:rsidRPr="00AF01F2">
        <w:rPr>
          <w:rFonts w:ascii="Century Gothic" w:eastAsia="Calibri" w:hAnsi="Century Gothic" w:cstheme="minorHAnsi"/>
          <w:sz w:val="22"/>
          <w:szCs w:val="22"/>
          <w:lang w:val="sl-SI"/>
        </w:rPr>
        <w:t>spreme</w:t>
      </w:r>
      <w:r w:rsidR="00E1475B" w:rsidRPr="00AF01F2">
        <w:rPr>
          <w:rFonts w:ascii="Century Gothic" w:eastAsia="Calibri" w:hAnsi="Century Gothic" w:cstheme="minorHAnsi"/>
          <w:sz w:val="22"/>
          <w:szCs w:val="22"/>
          <w:lang w:val="sl-SI"/>
        </w:rPr>
        <w:t xml:space="preserve">njen bo </w:t>
      </w:r>
      <w:r w:rsidRPr="00AF01F2">
        <w:rPr>
          <w:rFonts w:ascii="Century Gothic" w:eastAsia="Calibri" w:hAnsi="Century Gothic" w:cstheme="minorHAnsi"/>
          <w:sz w:val="22"/>
          <w:szCs w:val="22"/>
          <w:lang w:val="sl-SI"/>
        </w:rPr>
        <w:t>postop</w:t>
      </w:r>
      <w:r w:rsidR="00E1475B" w:rsidRPr="00AF01F2">
        <w:rPr>
          <w:rFonts w:ascii="Century Gothic" w:eastAsia="Calibri" w:hAnsi="Century Gothic" w:cstheme="minorHAnsi"/>
          <w:sz w:val="22"/>
          <w:szCs w:val="22"/>
          <w:lang w:val="sl-SI"/>
        </w:rPr>
        <w:t>e</w:t>
      </w:r>
      <w:r w:rsidRPr="00AF01F2">
        <w:rPr>
          <w:rFonts w:ascii="Century Gothic" w:eastAsia="Calibri" w:hAnsi="Century Gothic" w:cstheme="minorHAnsi"/>
          <w:sz w:val="22"/>
          <w:szCs w:val="22"/>
          <w:lang w:val="sl-SI"/>
        </w:rPr>
        <w:t>k poizvedovanja po tržnem interesu za gradnjo tako, da se ta izvede kot poizvedovanje po nameri za gradnjo ali nadgradnjo visokozmogljivih omrežij, dodatno pa se izvede še poizvedovanje po tržnem interesu na vlogo organa javnega sektorja, ki dodelj</w:t>
      </w:r>
      <w:r w:rsidR="00635391" w:rsidRPr="00AF01F2">
        <w:rPr>
          <w:rFonts w:ascii="Century Gothic" w:eastAsia="Calibri" w:hAnsi="Century Gothic" w:cstheme="minorHAnsi"/>
          <w:sz w:val="22"/>
          <w:szCs w:val="22"/>
          <w:lang w:val="sl-SI"/>
        </w:rPr>
        <w:t>uj</w:t>
      </w:r>
      <w:r w:rsidRPr="00AF01F2">
        <w:rPr>
          <w:rFonts w:ascii="Century Gothic" w:eastAsia="Calibri" w:hAnsi="Century Gothic" w:cstheme="minorHAnsi"/>
          <w:sz w:val="22"/>
          <w:szCs w:val="22"/>
          <w:lang w:val="sl-SI"/>
        </w:rPr>
        <w:t>e javna sredstva</w:t>
      </w:r>
      <w:r w:rsidR="00E1475B" w:rsidRPr="00AF01F2">
        <w:rPr>
          <w:rFonts w:ascii="Century Gothic" w:eastAsia="Calibri" w:hAnsi="Century Gothic" w:cstheme="minorHAnsi"/>
          <w:sz w:val="22"/>
          <w:szCs w:val="22"/>
          <w:lang w:val="sl-SI"/>
        </w:rPr>
        <w:t xml:space="preserve">, </w:t>
      </w:r>
      <w:r w:rsidR="00EE3E86" w:rsidRPr="00AF01F2">
        <w:rPr>
          <w:rFonts w:ascii="Century Gothic" w:eastAsia="Calibri" w:hAnsi="Century Gothic" w:cstheme="minorHAnsi"/>
          <w:sz w:val="22"/>
          <w:szCs w:val="22"/>
          <w:lang w:val="sl-SI"/>
        </w:rPr>
        <w:t xml:space="preserve">pri čemer se pristojnost </w:t>
      </w:r>
      <w:r w:rsidR="00EE3E86" w:rsidRPr="00AF01F2">
        <w:rPr>
          <w:rFonts w:ascii="Century Gothic" w:eastAsia="Calibri" w:hAnsi="Century Gothic" w:cs="Arial"/>
          <w:sz w:val="22"/>
          <w:szCs w:val="22"/>
          <w:lang w:val="sl-SI"/>
        </w:rPr>
        <w:t xml:space="preserve">poizvedovanja po tržnem interesu prenaša iz službe oziroma </w:t>
      </w:r>
      <w:r w:rsidR="00343F54" w:rsidRPr="00AF01F2">
        <w:rPr>
          <w:rFonts w:ascii="Century Gothic" w:eastAsia="Calibri" w:hAnsi="Century Gothic" w:cs="Arial"/>
          <w:sz w:val="22"/>
          <w:szCs w:val="22"/>
          <w:lang w:val="sl-SI"/>
        </w:rPr>
        <w:t xml:space="preserve">z </w:t>
      </w:r>
      <w:r w:rsidR="00EE3E86" w:rsidRPr="00AF01F2">
        <w:rPr>
          <w:rFonts w:ascii="Century Gothic" w:eastAsia="Calibri" w:hAnsi="Century Gothic" w:cs="Arial"/>
          <w:sz w:val="22"/>
          <w:szCs w:val="22"/>
          <w:lang w:val="sl-SI"/>
        </w:rPr>
        <w:t>ministrstva na regulator</w:t>
      </w:r>
      <w:r w:rsidR="0047484C" w:rsidRPr="00AF01F2">
        <w:rPr>
          <w:rFonts w:ascii="Century Gothic" w:eastAsia="Calibri" w:hAnsi="Century Gothic" w:cs="Arial"/>
          <w:sz w:val="22"/>
          <w:szCs w:val="22"/>
          <w:lang w:val="sl-SI"/>
        </w:rPr>
        <w:t>ni organ</w:t>
      </w:r>
      <w:r w:rsidR="00EE3E86" w:rsidRPr="00AF01F2">
        <w:rPr>
          <w:rFonts w:ascii="Century Gothic" w:eastAsia="Calibri" w:hAnsi="Century Gothic" w:cs="Arial"/>
          <w:sz w:val="22"/>
          <w:szCs w:val="22"/>
          <w:lang w:val="sl-SI"/>
        </w:rPr>
        <w:t xml:space="preserve"> </w:t>
      </w:r>
      <w:r w:rsidR="00343F54" w:rsidRPr="00AF01F2">
        <w:rPr>
          <w:rFonts w:ascii="Century Gothic" w:eastAsia="Calibri" w:hAnsi="Century Gothic" w:cstheme="minorHAnsi"/>
          <w:sz w:val="22"/>
          <w:szCs w:val="22"/>
          <w:lang w:val="sl-SI"/>
        </w:rPr>
        <w:t>pri</w:t>
      </w:r>
      <w:r w:rsidRPr="00AF01F2">
        <w:rPr>
          <w:rFonts w:ascii="Century Gothic" w:eastAsia="Calibri" w:hAnsi="Century Gothic" w:cstheme="minorHAnsi"/>
          <w:sz w:val="22"/>
          <w:szCs w:val="22"/>
          <w:lang w:val="sl-SI"/>
        </w:rPr>
        <w:t xml:space="preserve"> skupn</w:t>
      </w:r>
      <w:r w:rsidR="00343F54" w:rsidRPr="00AF01F2">
        <w:rPr>
          <w:rFonts w:ascii="Century Gothic" w:eastAsia="Calibri" w:hAnsi="Century Gothic" w:cstheme="minorHAnsi"/>
          <w:sz w:val="22"/>
          <w:szCs w:val="22"/>
          <w:lang w:val="sl-SI"/>
        </w:rPr>
        <w:t>ih</w:t>
      </w:r>
      <w:r w:rsidRPr="00AF01F2">
        <w:rPr>
          <w:rFonts w:ascii="Century Gothic" w:eastAsia="Calibri" w:hAnsi="Century Gothic" w:cstheme="minorHAnsi"/>
          <w:sz w:val="22"/>
          <w:szCs w:val="22"/>
          <w:lang w:val="sl-SI"/>
        </w:rPr>
        <w:t xml:space="preserve"> gradnj</w:t>
      </w:r>
      <w:r w:rsidR="00343F54" w:rsidRPr="00AF01F2">
        <w:rPr>
          <w:rFonts w:ascii="Century Gothic" w:eastAsia="Calibri" w:hAnsi="Century Gothic" w:cstheme="minorHAnsi"/>
          <w:sz w:val="22"/>
          <w:szCs w:val="22"/>
          <w:lang w:val="sl-SI"/>
        </w:rPr>
        <w:t>ah</w:t>
      </w:r>
      <w:r w:rsidRPr="00AF01F2">
        <w:rPr>
          <w:rFonts w:ascii="Century Gothic" w:eastAsia="Calibri" w:hAnsi="Century Gothic" w:cstheme="minorHAnsi"/>
          <w:sz w:val="22"/>
          <w:szCs w:val="22"/>
          <w:lang w:val="sl-SI"/>
        </w:rPr>
        <w:t xml:space="preserve"> </w:t>
      </w:r>
      <w:r w:rsidR="00EE3E86" w:rsidRPr="00AF01F2">
        <w:rPr>
          <w:rFonts w:ascii="Century Gothic" w:eastAsia="Calibri" w:hAnsi="Century Gothic" w:cstheme="minorHAnsi"/>
          <w:sz w:val="22"/>
          <w:szCs w:val="22"/>
          <w:lang w:val="sl-SI"/>
        </w:rPr>
        <w:t xml:space="preserve">bo </w:t>
      </w:r>
      <w:r w:rsidRPr="00AF01F2">
        <w:rPr>
          <w:rFonts w:ascii="Century Gothic" w:eastAsia="Calibri" w:hAnsi="Century Gothic" w:cstheme="minorHAnsi"/>
          <w:sz w:val="22"/>
          <w:szCs w:val="22"/>
          <w:lang w:val="sl-SI"/>
        </w:rPr>
        <w:t>pri ustanovitvi služnosti na nepremičninah v lasti države ali samoupravne lokalne skupnosti obvezna sestavina pogodbe o ustanovitvi služnosti tudi določilo o dopustnosti skupne gradnje s strani drugega operaterja omrežja, vendar samo na isti trasi in ob plačilu ustreznega nadomestila za služnost.</w:t>
      </w:r>
    </w:p>
    <w:p w14:paraId="5EA43095" w14:textId="77777777" w:rsidR="002D375E" w:rsidRPr="00AF01F2" w:rsidRDefault="002D375E" w:rsidP="00B47FC3">
      <w:pPr>
        <w:pStyle w:val="podpisi"/>
        <w:spacing w:line="280" w:lineRule="exact"/>
        <w:ind w:left="50"/>
        <w:jc w:val="both"/>
        <w:rPr>
          <w:rFonts w:ascii="Century Gothic" w:eastAsia="Calibri" w:hAnsi="Century Gothic" w:cstheme="minorHAnsi"/>
          <w:sz w:val="22"/>
          <w:szCs w:val="22"/>
          <w:lang w:val="sl-SI"/>
        </w:rPr>
      </w:pPr>
    </w:p>
    <w:p w14:paraId="4860965F" w14:textId="56D16337" w:rsidR="000C6310" w:rsidRPr="00AF01F2" w:rsidRDefault="008F7984" w:rsidP="00B47FC3">
      <w:pPr>
        <w:pStyle w:val="podpisi"/>
        <w:spacing w:line="280" w:lineRule="exact"/>
        <w:ind w:left="50"/>
        <w:jc w:val="both"/>
        <w:rPr>
          <w:lang w:val="sl-SI"/>
        </w:rPr>
      </w:pPr>
      <w:r w:rsidRPr="00AF01F2">
        <w:rPr>
          <w:rFonts w:ascii="Century Gothic" w:eastAsia="Calibri" w:hAnsi="Century Gothic" w:cstheme="minorHAnsi"/>
          <w:sz w:val="22"/>
          <w:szCs w:val="22"/>
          <w:lang w:val="sl-SI"/>
        </w:rPr>
        <w:t xml:space="preserve">Z </w:t>
      </w:r>
      <w:r w:rsidR="00B47FC3" w:rsidRPr="00AF01F2">
        <w:rPr>
          <w:rFonts w:ascii="Century Gothic" w:eastAsia="Calibri" w:hAnsi="Century Gothic" w:cstheme="minorHAnsi"/>
          <w:sz w:val="22"/>
          <w:szCs w:val="22"/>
          <w:lang w:val="sl-SI"/>
        </w:rPr>
        <w:t>ZEKom-2 bo tudi zagotovl</w:t>
      </w:r>
      <w:r w:rsidRPr="00AF01F2">
        <w:rPr>
          <w:rFonts w:ascii="Century Gothic" w:eastAsia="Calibri" w:hAnsi="Century Gothic" w:cstheme="minorHAnsi"/>
          <w:sz w:val="22"/>
          <w:szCs w:val="22"/>
          <w:lang w:val="sl-SI"/>
        </w:rPr>
        <w:t>jena</w:t>
      </w:r>
      <w:r w:rsidR="00B47FC3" w:rsidRPr="00AF01F2">
        <w:rPr>
          <w:rFonts w:ascii="Century Gothic" w:eastAsia="Calibri" w:hAnsi="Century Gothic" w:cstheme="minorHAnsi"/>
          <w:sz w:val="22"/>
          <w:szCs w:val="22"/>
          <w:lang w:val="sl-SI"/>
        </w:rPr>
        <w:t xml:space="preserve"> n</w:t>
      </w:r>
      <w:r w:rsidR="00343F54" w:rsidRPr="00AF01F2">
        <w:rPr>
          <w:rFonts w:ascii="Century Gothic" w:eastAsia="Calibri" w:hAnsi="Century Gothic" w:cstheme="minorHAnsi"/>
          <w:sz w:val="22"/>
          <w:szCs w:val="22"/>
          <w:lang w:val="sl-SI"/>
        </w:rPr>
        <w:t>otranj</w:t>
      </w:r>
      <w:r w:rsidRPr="00AF01F2">
        <w:rPr>
          <w:rFonts w:ascii="Century Gothic" w:eastAsia="Calibri" w:hAnsi="Century Gothic" w:cstheme="minorHAnsi"/>
          <w:sz w:val="22"/>
          <w:szCs w:val="22"/>
          <w:lang w:val="sl-SI"/>
        </w:rPr>
        <w:t>a</w:t>
      </w:r>
      <w:r w:rsidR="00B47FC3" w:rsidRPr="00AF01F2">
        <w:rPr>
          <w:rFonts w:ascii="Century Gothic" w:eastAsia="Calibri" w:hAnsi="Century Gothic" w:cstheme="minorHAnsi"/>
          <w:sz w:val="22"/>
          <w:szCs w:val="22"/>
          <w:lang w:val="sl-SI"/>
        </w:rPr>
        <w:t xml:space="preserve"> pravn</w:t>
      </w:r>
      <w:r w:rsidRPr="00AF01F2">
        <w:rPr>
          <w:rFonts w:ascii="Century Gothic" w:eastAsia="Calibri" w:hAnsi="Century Gothic" w:cstheme="minorHAnsi"/>
          <w:sz w:val="22"/>
          <w:szCs w:val="22"/>
          <w:lang w:val="sl-SI"/>
        </w:rPr>
        <w:t xml:space="preserve">a </w:t>
      </w:r>
      <w:r w:rsidR="00B47FC3" w:rsidRPr="00AF01F2">
        <w:rPr>
          <w:rFonts w:ascii="Century Gothic" w:eastAsia="Calibri" w:hAnsi="Century Gothic" w:cstheme="minorHAnsi"/>
          <w:sz w:val="22"/>
          <w:szCs w:val="22"/>
          <w:lang w:val="sl-SI"/>
        </w:rPr>
        <w:t>podlag</w:t>
      </w:r>
      <w:r w:rsidRPr="00AF01F2">
        <w:rPr>
          <w:rFonts w:ascii="Century Gothic" w:eastAsia="Calibri" w:hAnsi="Century Gothic" w:cstheme="minorHAnsi"/>
          <w:sz w:val="22"/>
          <w:szCs w:val="22"/>
          <w:lang w:val="sl-SI"/>
        </w:rPr>
        <w:t>a</w:t>
      </w:r>
      <w:r w:rsidR="00B47FC3" w:rsidRPr="00AF01F2">
        <w:rPr>
          <w:rFonts w:ascii="Century Gothic" w:eastAsia="Calibri" w:hAnsi="Century Gothic" w:cstheme="minorHAnsi"/>
          <w:sz w:val="22"/>
          <w:szCs w:val="22"/>
          <w:lang w:val="sl-SI"/>
        </w:rPr>
        <w:t xml:space="preserve"> za državno sofinanciranje spodbujanja </w:t>
      </w:r>
      <w:r w:rsidR="00B47FC3" w:rsidRPr="00AF01F2">
        <w:rPr>
          <w:rFonts w:ascii="Century Gothic" w:hAnsi="Century Gothic"/>
          <w:sz w:val="22"/>
          <w:szCs w:val="22"/>
          <w:lang w:val="sl-SI"/>
        </w:rPr>
        <w:t>povezljivosti glede na razvoj novih tehnologij</w:t>
      </w:r>
      <w:r w:rsidR="00C55166" w:rsidRPr="00AF01F2">
        <w:rPr>
          <w:rFonts w:ascii="Century Gothic" w:hAnsi="Century Gothic"/>
          <w:sz w:val="22"/>
          <w:szCs w:val="22"/>
          <w:lang w:val="sl-SI"/>
        </w:rPr>
        <w:t>.</w:t>
      </w:r>
    </w:p>
    <w:p w14:paraId="687BB60A" w14:textId="0E07976D" w:rsidR="00723D96" w:rsidRPr="00AF01F2" w:rsidRDefault="00723D96" w:rsidP="00B47FC3">
      <w:pPr>
        <w:pStyle w:val="podpisi"/>
        <w:spacing w:line="280" w:lineRule="exact"/>
        <w:ind w:left="50"/>
        <w:jc w:val="both"/>
        <w:rPr>
          <w:rFonts w:ascii="Century Gothic" w:hAnsi="Century Gothic"/>
          <w:sz w:val="22"/>
          <w:szCs w:val="22"/>
          <w:lang w:val="sl-SI"/>
        </w:rPr>
      </w:pPr>
    </w:p>
    <w:p w14:paraId="4D79F4D5" w14:textId="025E744B" w:rsidR="006649DC" w:rsidRPr="00AF01F2" w:rsidRDefault="002A75CA" w:rsidP="008B35E1">
      <w:pPr>
        <w:pStyle w:val="Naslov3"/>
        <w:jc w:val="both"/>
        <w:rPr>
          <w:rFonts w:ascii="Century Gothic" w:hAnsi="Century Gothic"/>
          <w:color w:val="auto"/>
          <w:sz w:val="22"/>
          <w:szCs w:val="22"/>
        </w:rPr>
      </w:pPr>
      <w:bookmarkStart w:id="31" w:name="_Toc111734782"/>
      <w:r w:rsidRPr="00AF01F2">
        <w:rPr>
          <w:rFonts w:ascii="Century Gothic" w:hAnsi="Century Gothic"/>
          <w:color w:val="auto"/>
          <w:sz w:val="22"/>
          <w:szCs w:val="22"/>
        </w:rPr>
        <w:t xml:space="preserve">6.1.2 </w:t>
      </w:r>
      <w:r w:rsidR="00343F54" w:rsidRPr="00AF01F2">
        <w:rPr>
          <w:rFonts w:ascii="Century Gothic" w:hAnsi="Century Gothic"/>
          <w:color w:val="auto"/>
          <w:sz w:val="22"/>
          <w:szCs w:val="22"/>
        </w:rPr>
        <w:t>Prenos</w:t>
      </w:r>
      <w:r w:rsidR="006649DC" w:rsidRPr="00AF01F2">
        <w:rPr>
          <w:rFonts w:ascii="Century Gothic" w:hAnsi="Century Gothic"/>
          <w:color w:val="auto"/>
          <w:sz w:val="22"/>
          <w:szCs w:val="22"/>
        </w:rPr>
        <w:t xml:space="preserve"> Direktive 2014/61/EU o ukrepih za znižanje stroškov za postavitev elektronskih komunikacijskih omrežij visokih hitrosti</w:t>
      </w:r>
      <w:bookmarkEnd w:id="31"/>
    </w:p>
    <w:p w14:paraId="6F45B6AB" w14:textId="77777777" w:rsidR="00B763DB" w:rsidRPr="00AF01F2" w:rsidRDefault="00B763DB" w:rsidP="00C73409">
      <w:pPr>
        <w:spacing w:line="280" w:lineRule="exact"/>
        <w:ind w:right="197"/>
        <w:jc w:val="both"/>
        <w:rPr>
          <w:rFonts w:ascii="Century Gothic" w:hAnsi="Century Gothic"/>
          <w:sz w:val="22"/>
          <w:szCs w:val="22"/>
        </w:rPr>
      </w:pPr>
    </w:p>
    <w:p w14:paraId="79D2D535" w14:textId="11EC065E" w:rsidR="006649DC" w:rsidRPr="00AF01F2" w:rsidRDefault="006649DC" w:rsidP="00B763DB">
      <w:pPr>
        <w:spacing w:line="280" w:lineRule="exact"/>
        <w:ind w:right="197"/>
        <w:jc w:val="both"/>
        <w:rPr>
          <w:rFonts w:ascii="Century Gothic" w:hAnsi="Century Gothic"/>
          <w:sz w:val="22"/>
          <w:szCs w:val="22"/>
        </w:rPr>
      </w:pPr>
      <w:r w:rsidRPr="00AF01F2">
        <w:rPr>
          <w:rFonts w:ascii="Century Gothic" w:hAnsi="Century Gothic"/>
          <w:sz w:val="22"/>
          <w:szCs w:val="22"/>
        </w:rPr>
        <w:t xml:space="preserve">Direktiva 2014/61/EU je </w:t>
      </w:r>
      <w:r w:rsidR="00343F54" w:rsidRPr="00AF01F2">
        <w:rPr>
          <w:rFonts w:ascii="Century Gothic" w:hAnsi="Century Gothic"/>
          <w:sz w:val="22"/>
          <w:szCs w:val="22"/>
        </w:rPr>
        <w:t>prenese</w:t>
      </w:r>
      <w:r w:rsidRPr="00AF01F2">
        <w:rPr>
          <w:rFonts w:ascii="Century Gothic" w:hAnsi="Century Gothic"/>
          <w:sz w:val="22"/>
          <w:szCs w:val="22"/>
        </w:rPr>
        <w:t xml:space="preserve">na </w:t>
      </w:r>
      <w:r w:rsidR="0033150C" w:rsidRPr="00AF01F2">
        <w:rPr>
          <w:rFonts w:ascii="Century Gothic" w:hAnsi="Century Gothic"/>
          <w:sz w:val="22"/>
          <w:szCs w:val="22"/>
        </w:rPr>
        <w:t xml:space="preserve">z </w:t>
      </w:r>
      <w:r w:rsidRPr="00AF01F2">
        <w:rPr>
          <w:rFonts w:ascii="Century Gothic" w:hAnsi="Century Gothic"/>
          <w:sz w:val="22"/>
          <w:szCs w:val="22"/>
        </w:rPr>
        <w:t>ZEKom-1, njen cilj pa je</w:t>
      </w:r>
      <w:r w:rsidR="00456F00" w:rsidRPr="00AF01F2">
        <w:rPr>
          <w:rFonts w:ascii="Century Gothic" w:hAnsi="Century Gothic"/>
          <w:sz w:val="22"/>
          <w:szCs w:val="22"/>
        </w:rPr>
        <w:t xml:space="preserve"> spodbuditi postavitev elektronskih komunikacijskih omrežij visokih hitrosti. </w:t>
      </w:r>
      <w:r w:rsidRPr="00AF01F2">
        <w:rPr>
          <w:rFonts w:ascii="Century Gothic" w:hAnsi="Century Gothic"/>
          <w:sz w:val="22"/>
          <w:szCs w:val="22"/>
        </w:rPr>
        <w:t xml:space="preserve">To vključuje ukrepe, kot </w:t>
      </w:r>
      <w:r w:rsidR="00343F54" w:rsidRPr="00AF01F2">
        <w:rPr>
          <w:rFonts w:ascii="Century Gothic" w:hAnsi="Century Gothic"/>
          <w:sz w:val="22"/>
          <w:szCs w:val="22"/>
        </w:rPr>
        <w:t xml:space="preserve">je </w:t>
      </w:r>
      <w:r w:rsidRPr="00AF01F2">
        <w:rPr>
          <w:rFonts w:ascii="Century Gothic" w:hAnsi="Century Gothic"/>
          <w:sz w:val="22"/>
          <w:szCs w:val="22"/>
        </w:rPr>
        <w:t>skupna in ponovna uporaba obstoječe fizične infrastrukture (vse vrste infrastrukture), kar ustvar</w:t>
      </w:r>
      <w:r w:rsidR="0033150C" w:rsidRPr="00AF01F2">
        <w:rPr>
          <w:rFonts w:ascii="Century Gothic" w:hAnsi="Century Gothic"/>
          <w:sz w:val="22"/>
          <w:szCs w:val="22"/>
        </w:rPr>
        <w:t xml:space="preserve">ja </w:t>
      </w:r>
      <w:r w:rsidRPr="00AF01F2">
        <w:rPr>
          <w:rFonts w:ascii="Century Gothic" w:hAnsi="Century Gothic"/>
          <w:sz w:val="22"/>
          <w:szCs w:val="22"/>
        </w:rPr>
        <w:t xml:space="preserve">pogoje za stroškovno učinkovitejšo postavitev elektronskih komunikacijskih omrežij. Pri tem </w:t>
      </w:r>
      <w:r w:rsidR="00343F54" w:rsidRPr="00AF01F2">
        <w:rPr>
          <w:rFonts w:ascii="Century Gothic" w:hAnsi="Century Gothic"/>
          <w:sz w:val="22"/>
          <w:szCs w:val="22"/>
        </w:rPr>
        <w:t xml:space="preserve">je </w:t>
      </w:r>
      <w:r w:rsidRPr="00AF01F2">
        <w:rPr>
          <w:rFonts w:ascii="Century Gothic" w:hAnsi="Century Gothic"/>
          <w:sz w:val="22"/>
          <w:szCs w:val="22"/>
        </w:rPr>
        <w:t>zlasti pomembn</w:t>
      </w:r>
      <w:r w:rsidR="00343F54" w:rsidRPr="00AF01F2">
        <w:rPr>
          <w:rFonts w:ascii="Century Gothic" w:hAnsi="Century Gothic"/>
          <w:sz w:val="22"/>
          <w:szCs w:val="22"/>
        </w:rPr>
        <w:t>o sodelovanje</w:t>
      </w:r>
      <w:r w:rsidRPr="00AF01F2">
        <w:rPr>
          <w:rFonts w:ascii="Century Gothic" w:hAnsi="Century Gothic"/>
          <w:sz w:val="22"/>
          <w:szCs w:val="22"/>
        </w:rPr>
        <w:t xml:space="preserve"> med sektorji. Znižanje stroškov in izboljšanje učinkovitosti izgradnje visokohitrostnih elektronskih komunikacij</w:t>
      </w:r>
      <w:r w:rsidR="00D3240B" w:rsidRPr="00AF01F2">
        <w:rPr>
          <w:rFonts w:ascii="Century Gothic" w:hAnsi="Century Gothic"/>
          <w:sz w:val="22"/>
          <w:szCs w:val="22"/>
        </w:rPr>
        <w:t xml:space="preserve"> </w:t>
      </w:r>
      <w:r w:rsidRPr="00AF01F2">
        <w:rPr>
          <w:rFonts w:ascii="Century Gothic" w:hAnsi="Century Gothic"/>
          <w:sz w:val="22"/>
          <w:szCs w:val="22"/>
        </w:rPr>
        <w:t>je bistvenega pomena za razširjenost uporabe visokohitrostnega interneta, katerega digitalna infrastruktura podpira dejansko vse sektorje sodobnega in inovativnega gospodarstva. Direktiva gradi na najboljših praksah, ki že obstajajo v nekaterih državah članicah, in temelji na štirih stebrih, in sicer na 1) dostopu do obstoječe fizične infrastrukture in njeni preglednosti, 2) usklajevanju in preglednosti načrtovanih gradbenih del, 3) racionalizaciji postopka izdaje dovoljenj in 4) stavbni fizični infrastrukturi. Ta direktiva od držav članic tudi zahteva imenovanje enega ali več pristojnih organov za opravljanje nalog nacionalnega organa za reševanje sporov ter imenovanje enega ali več pristojnih organov na nacionalni, regionalni ali lokalni ravni za opravljanje funkcij enotne informacijske točke.</w:t>
      </w:r>
    </w:p>
    <w:p w14:paraId="505D5A06" w14:textId="77777777" w:rsidR="00AA51BF" w:rsidRPr="00AF01F2" w:rsidRDefault="00AA51BF" w:rsidP="00B763DB">
      <w:pPr>
        <w:spacing w:line="280" w:lineRule="exact"/>
        <w:ind w:right="197"/>
        <w:jc w:val="both"/>
        <w:rPr>
          <w:rFonts w:ascii="Century Gothic" w:hAnsi="Century Gothic"/>
          <w:sz w:val="22"/>
          <w:szCs w:val="22"/>
        </w:rPr>
      </w:pPr>
    </w:p>
    <w:p w14:paraId="30BCC5F2" w14:textId="37F53A2D" w:rsidR="00761C98" w:rsidRPr="00AF01F2" w:rsidRDefault="005D3E4B" w:rsidP="00B763DB">
      <w:pPr>
        <w:spacing w:line="280" w:lineRule="exact"/>
        <w:ind w:right="197"/>
        <w:jc w:val="both"/>
        <w:rPr>
          <w:rFonts w:ascii="Century Gothic" w:hAnsi="Century Gothic"/>
          <w:sz w:val="22"/>
          <w:szCs w:val="22"/>
        </w:rPr>
      </w:pPr>
      <w:r w:rsidRPr="00AF01F2">
        <w:rPr>
          <w:rFonts w:ascii="Century Gothic" w:hAnsi="Century Gothic"/>
          <w:sz w:val="22"/>
          <w:szCs w:val="22"/>
        </w:rPr>
        <w:t xml:space="preserve">AKOS je za </w:t>
      </w:r>
      <w:r w:rsidR="00B0541F" w:rsidRPr="00AF01F2">
        <w:rPr>
          <w:rFonts w:ascii="Century Gothic" w:hAnsi="Century Gothic"/>
          <w:sz w:val="22"/>
          <w:szCs w:val="22"/>
        </w:rPr>
        <w:t>odpravljanj</w:t>
      </w:r>
      <w:r w:rsidR="00343F54" w:rsidRPr="00AF01F2">
        <w:rPr>
          <w:rFonts w:ascii="Century Gothic" w:hAnsi="Century Gothic"/>
          <w:sz w:val="22"/>
          <w:szCs w:val="22"/>
        </w:rPr>
        <w:t>e</w:t>
      </w:r>
      <w:r w:rsidR="00B0541F" w:rsidRPr="00AF01F2">
        <w:rPr>
          <w:rFonts w:ascii="Century Gothic" w:hAnsi="Century Gothic"/>
          <w:sz w:val="22"/>
          <w:szCs w:val="22"/>
        </w:rPr>
        <w:t xml:space="preserve"> ovir pri zagotavljanju komunikacijskih omrežij in pripadajočih zmogljiv</w:t>
      </w:r>
      <w:r w:rsidR="001F52E7" w:rsidRPr="00AF01F2">
        <w:rPr>
          <w:rFonts w:ascii="Century Gothic" w:hAnsi="Century Gothic"/>
          <w:sz w:val="22"/>
          <w:szCs w:val="22"/>
        </w:rPr>
        <w:t xml:space="preserve">osti ter </w:t>
      </w:r>
      <w:r w:rsidR="00343F54" w:rsidRPr="00AF01F2">
        <w:rPr>
          <w:rFonts w:ascii="Century Gothic" w:hAnsi="Century Gothic"/>
          <w:sz w:val="22"/>
          <w:szCs w:val="22"/>
        </w:rPr>
        <w:t xml:space="preserve">za </w:t>
      </w:r>
      <w:r w:rsidR="001F52E7" w:rsidRPr="00AF01F2">
        <w:rPr>
          <w:rFonts w:ascii="Century Gothic" w:hAnsi="Century Gothic"/>
          <w:sz w:val="22"/>
          <w:szCs w:val="22"/>
        </w:rPr>
        <w:t>spodbujanj</w:t>
      </w:r>
      <w:r w:rsidR="00343F54" w:rsidRPr="00AF01F2">
        <w:rPr>
          <w:rFonts w:ascii="Century Gothic" w:hAnsi="Century Gothic"/>
          <w:sz w:val="22"/>
          <w:szCs w:val="22"/>
        </w:rPr>
        <w:t>e</w:t>
      </w:r>
      <w:r w:rsidR="001F52E7" w:rsidRPr="00AF01F2">
        <w:rPr>
          <w:rFonts w:ascii="Century Gothic" w:hAnsi="Century Gothic"/>
          <w:sz w:val="22"/>
          <w:szCs w:val="22"/>
        </w:rPr>
        <w:t xml:space="preserve"> njihovega razvoja in gradnje izda</w:t>
      </w:r>
      <w:r w:rsidR="0049534A" w:rsidRPr="00AF01F2">
        <w:rPr>
          <w:rFonts w:ascii="Century Gothic" w:hAnsi="Century Gothic"/>
          <w:sz w:val="22"/>
          <w:szCs w:val="22"/>
        </w:rPr>
        <w:t>l Priporočilo v zvezi s skupno uporabo fizične infrastrukture</w:t>
      </w:r>
      <w:r w:rsidR="00343F54" w:rsidRPr="00AF01F2">
        <w:rPr>
          <w:rFonts w:ascii="Century Gothic" w:hAnsi="Century Gothic"/>
          <w:sz w:val="22"/>
          <w:szCs w:val="22"/>
        </w:rPr>
        <w:t>.</w:t>
      </w:r>
      <w:r w:rsidR="00A04076" w:rsidRPr="00AF01F2">
        <w:rPr>
          <w:rStyle w:val="Sprotnaopomba-sklic"/>
          <w:rFonts w:ascii="Century Gothic" w:hAnsi="Century Gothic"/>
          <w:sz w:val="22"/>
          <w:szCs w:val="22"/>
        </w:rPr>
        <w:footnoteReference w:id="22"/>
      </w:r>
      <w:r w:rsidR="0049534A" w:rsidRPr="00AF01F2">
        <w:rPr>
          <w:rFonts w:ascii="Century Gothic" w:hAnsi="Century Gothic"/>
          <w:sz w:val="22"/>
          <w:szCs w:val="22"/>
        </w:rPr>
        <w:t xml:space="preserve"> </w:t>
      </w:r>
      <w:r w:rsidR="00774D42" w:rsidRPr="00AF01F2">
        <w:rPr>
          <w:rFonts w:ascii="Century Gothic" w:hAnsi="Century Gothic"/>
          <w:sz w:val="22"/>
          <w:szCs w:val="22"/>
        </w:rPr>
        <w:t xml:space="preserve">S skupno uporabo gospodarske javne </w:t>
      </w:r>
      <w:r w:rsidR="00D63D14" w:rsidRPr="00AF01F2">
        <w:rPr>
          <w:rFonts w:ascii="Century Gothic" w:hAnsi="Century Gothic"/>
          <w:sz w:val="22"/>
          <w:szCs w:val="22"/>
        </w:rPr>
        <w:t>infra</w:t>
      </w:r>
      <w:r w:rsidR="00D55A78" w:rsidRPr="00AF01F2">
        <w:rPr>
          <w:rFonts w:ascii="Century Gothic" w:hAnsi="Century Gothic"/>
          <w:sz w:val="22"/>
          <w:szCs w:val="22"/>
        </w:rPr>
        <w:t>s</w:t>
      </w:r>
      <w:r w:rsidR="00D63D14" w:rsidRPr="00AF01F2">
        <w:rPr>
          <w:rFonts w:ascii="Century Gothic" w:hAnsi="Century Gothic"/>
          <w:sz w:val="22"/>
          <w:szCs w:val="22"/>
        </w:rPr>
        <w:t>trukture lastni</w:t>
      </w:r>
      <w:r w:rsidR="00D55A78" w:rsidRPr="00AF01F2">
        <w:rPr>
          <w:rFonts w:ascii="Century Gothic" w:hAnsi="Century Gothic"/>
          <w:sz w:val="22"/>
          <w:szCs w:val="22"/>
        </w:rPr>
        <w:t>k</w:t>
      </w:r>
      <w:r w:rsidR="00D63D14" w:rsidRPr="00AF01F2">
        <w:rPr>
          <w:rFonts w:ascii="Century Gothic" w:hAnsi="Century Gothic"/>
          <w:sz w:val="22"/>
          <w:szCs w:val="22"/>
        </w:rPr>
        <w:t xml:space="preserve"> te infra</w:t>
      </w:r>
      <w:r w:rsidR="00D55A78" w:rsidRPr="00AF01F2">
        <w:rPr>
          <w:rFonts w:ascii="Century Gothic" w:hAnsi="Century Gothic"/>
          <w:sz w:val="22"/>
          <w:szCs w:val="22"/>
        </w:rPr>
        <w:t>s</w:t>
      </w:r>
      <w:r w:rsidR="00D63D14" w:rsidRPr="00AF01F2">
        <w:rPr>
          <w:rFonts w:ascii="Century Gothic" w:hAnsi="Century Gothic"/>
          <w:sz w:val="22"/>
          <w:szCs w:val="22"/>
        </w:rPr>
        <w:t xml:space="preserve">trukture poskrbi za </w:t>
      </w:r>
      <w:r w:rsidR="00343F54" w:rsidRPr="00AF01F2">
        <w:rPr>
          <w:rFonts w:ascii="Century Gothic" w:hAnsi="Century Gothic"/>
          <w:sz w:val="22"/>
          <w:szCs w:val="22"/>
        </w:rPr>
        <w:t xml:space="preserve">njeno </w:t>
      </w:r>
      <w:r w:rsidR="00D63D14" w:rsidRPr="00AF01F2">
        <w:rPr>
          <w:rFonts w:ascii="Century Gothic" w:hAnsi="Century Gothic"/>
          <w:sz w:val="22"/>
          <w:szCs w:val="22"/>
        </w:rPr>
        <w:t xml:space="preserve">večjo izkoriščenost, hkrati pa </w:t>
      </w:r>
      <w:r w:rsidR="00D63D14" w:rsidRPr="00AF01F2">
        <w:rPr>
          <w:rFonts w:ascii="Century Gothic" w:hAnsi="Century Gothic"/>
          <w:sz w:val="22"/>
          <w:szCs w:val="22"/>
        </w:rPr>
        <w:lastRenderedPageBreak/>
        <w:t xml:space="preserve">investitorjem v </w:t>
      </w:r>
      <w:r w:rsidR="00D55A78" w:rsidRPr="00AF01F2">
        <w:rPr>
          <w:rFonts w:ascii="Century Gothic" w:hAnsi="Century Gothic"/>
          <w:sz w:val="22"/>
          <w:szCs w:val="22"/>
        </w:rPr>
        <w:t>e</w:t>
      </w:r>
      <w:r w:rsidR="00D63D14" w:rsidRPr="00AF01F2">
        <w:rPr>
          <w:rFonts w:ascii="Century Gothic" w:hAnsi="Century Gothic"/>
          <w:sz w:val="22"/>
          <w:szCs w:val="22"/>
        </w:rPr>
        <w:t>lektronska komunikacijska omrežja predvsem fin</w:t>
      </w:r>
      <w:r w:rsidR="00D55A78" w:rsidRPr="00AF01F2">
        <w:rPr>
          <w:rFonts w:ascii="Century Gothic" w:hAnsi="Century Gothic"/>
          <w:sz w:val="22"/>
          <w:szCs w:val="22"/>
        </w:rPr>
        <w:t>an</w:t>
      </w:r>
      <w:r w:rsidR="00D63D14" w:rsidRPr="00AF01F2">
        <w:rPr>
          <w:rFonts w:ascii="Century Gothic" w:hAnsi="Century Gothic"/>
          <w:sz w:val="22"/>
          <w:szCs w:val="22"/>
        </w:rPr>
        <w:t>čno</w:t>
      </w:r>
      <w:r w:rsidR="009D62C4" w:rsidRPr="00AF01F2">
        <w:rPr>
          <w:rFonts w:ascii="Century Gothic" w:hAnsi="Century Gothic"/>
          <w:sz w:val="22"/>
          <w:szCs w:val="22"/>
        </w:rPr>
        <w:t>, poleg tega pa tudi časovno in organizacijsko</w:t>
      </w:r>
      <w:r w:rsidR="004407D0" w:rsidRPr="00AF01F2">
        <w:rPr>
          <w:rFonts w:ascii="Century Gothic" w:hAnsi="Century Gothic"/>
          <w:sz w:val="22"/>
          <w:szCs w:val="22"/>
        </w:rPr>
        <w:t>,</w:t>
      </w:r>
      <w:r w:rsidR="009D62C4" w:rsidRPr="00AF01F2">
        <w:rPr>
          <w:rFonts w:ascii="Century Gothic" w:hAnsi="Century Gothic"/>
          <w:sz w:val="22"/>
          <w:szCs w:val="22"/>
        </w:rPr>
        <w:t xml:space="preserve"> olajša gradnjo</w:t>
      </w:r>
      <w:r w:rsidR="00343F54" w:rsidRPr="00AF01F2">
        <w:rPr>
          <w:rFonts w:ascii="Century Gothic" w:hAnsi="Century Gothic"/>
          <w:sz w:val="22"/>
          <w:szCs w:val="22"/>
        </w:rPr>
        <w:t xml:space="preserve"> </w:t>
      </w:r>
      <w:r w:rsidR="009D62C4" w:rsidRPr="00AF01F2">
        <w:rPr>
          <w:rFonts w:ascii="Century Gothic" w:hAnsi="Century Gothic"/>
          <w:sz w:val="22"/>
          <w:szCs w:val="22"/>
        </w:rPr>
        <w:t>teh</w:t>
      </w:r>
      <w:r w:rsidR="00343F54" w:rsidRPr="00AF01F2">
        <w:rPr>
          <w:rFonts w:ascii="Century Gothic" w:hAnsi="Century Gothic"/>
          <w:sz w:val="22"/>
          <w:szCs w:val="22"/>
        </w:rPr>
        <w:t xml:space="preserve"> omrežij</w:t>
      </w:r>
      <w:r w:rsidR="009D62C4" w:rsidRPr="00AF01F2">
        <w:rPr>
          <w:rFonts w:ascii="Century Gothic" w:hAnsi="Century Gothic"/>
          <w:sz w:val="22"/>
          <w:szCs w:val="22"/>
        </w:rPr>
        <w:t>.</w:t>
      </w:r>
      <w:r w:rsidR="001F52E7" w:rsidRPr="00AF01F2">
        <w:rPr>
          <w:rFonts w:ascii="Century Gothic" w:hAnsi="Century Gothic"/>
          <w:sz w:val="22"/>
          <w:szCs w:val="22"/>
        </w:rPr>
        <w:t xml:space="preserve"> </w:t>
      </w:r>
      <w:r w:rsidR="00F6094B" w:rsidRPr="00AF01F2">
        <w:rPr>
          <w:rFonts w:ascii="Century Gothic" w:hAnsi="Century Gothic"/>
          <w:sz w:val="22"/>
          <w:szCs w:val="22"/>
        </w:rPr>
        <w:t xml:space="preserve">Poleg tega se </w:t>
      </w:r>
      <w:r w:rsidR="002B7F26" w:rsidRPr="00AF01F2">
        <w:rPr>
          <w:rFonts w:ascii="Century Gothic" w:hAnsi="Century Gothic"/>
          <w:sz w:val="22"/>
          <w:szCs w:val="22"/>
        </w:rPr>
        <w:t>omrežn</w:t>
      </w:r>
      <w:r w:rsidR="00343F54" w:rsidRPr="00AF01F2">
        <w:rPr>
          <w:rFonts w:ascii="Century Gothic" w:hAnsi="Century Gothic"/>
          <w:sz w:val="22"/>
          <w:szCs w:val="22"/>
        </w:rPr>
        <w:t>i</w:t>
      </w:r>
      <w:r w:rsidR="002B7F26" w:rsidRPr="00AF01F2">
        <w:rPr>
          <w:rFonts w:ascii="Century Gothic" w:hAnsi="Century Gothic"/>
          <w:sz w:val="22"/>
          <w:szCs w:val="22"/>
        </w:rPr>
        <w:t xml:space="preserve"> operaterj</w:t>
      </w:r>
      <w:r w:rsidR="00343F54" w:rsidRPr="00AF01F2">
        <w:rPr>
          <w:rFonts w:ascii="Century Gothic" w:hAnsi="Century Gothic"/>
          <w:sz w:val="22"/>
          <w:szCs w:val="22"/>
        </w:rPr>
        <w:t>i</w:t>
      </w:r>
      <w:r w:rsidR="002B7F26" w:rsidRPr="00AF01F2">
        <w:rPr>
          <w:rFonts w:ascii="Century Gothic" w:hAnsi="Century Gothic"/>
          <w:sz w:val="22"/>
          <w:szCs w:val="22"/>
        </w:rPr>
        <w:t xml:space="preserve"> </w:t>
      </w:r>
      <w:r w:rsidR="00971102" w:rsidRPr="00AF01F2">
        <w:rPr>
          <w:rFonts w:ascii="Century Gothic" w:hAnsi="Century Gothic"/>
          <w:sz w:val="22"/>
          <w:szCs w:val="22"/>
        </w:rPr>
        <w:t xml:space="preserve">spodbujajo </w:t>
      </w:r>
      <w:r w:rsidR="002B7F26" w:rsidRPr="00AF01F2">
        <w:rPr>
          <w:rFonts w:ascii="Century Gothic" w:hAnsi="Century Gothic"/>
          <w:sz w:val="22"/>
          <w:szCs w:val="22"/>
        </w:rPr>
        <w:t xml:space="preserve">k čim večji rabi prostih zmogljivosti že obstoječe </w:t>
      </w:r>
      <w:r w:rsidR="00E05D08" w:rsidRPr="00AF01F2">
        <w:rPr>
          <w:rFonts w:ascii="Century Gothic" w:hAnsi="Century Gothic"/>
          <w:sz w:val="22"/>
          <w:szCs w:val="22"/>
        </w:rPr>
        <w:t>gospodarske javne infrastrukture</w:t>
      </w:r>
      <w:r w:rsidR="00701442" w:rsidRPr="00AF01F2">
        <w:rPr>
          <w:rFonts w:ascii="Century Gothic" w:hAnsi="Century Gothic"/>
          <w:sz w:val="22"/>
          <w:szCs w:val="22"/>
        </w:rPr>
        <w:t>, kar omogoča, olajša in predvsem poceni postavitev elementov</w:t>
      </w:r>
      <w:r w:rsidR="00DB1AD3" w:rsidRPr="00AF01F2">
        <w:rPr>
          <w:rFonts w:ascii="Century Gothic" w:hAnsi="Century Gothic"/>
          <w:sz w:val="22"/>
          <w:szCs w:val="22"/>
        </w:rPr>
        <w:t xml:space="preserve"> elektronskih komunikacijskih omrežij.</w:t>
      </w:r>
      <w:r w:rsidR="002B7F26" w:rsidRPr="00AF01F2">
        <w:rPr>
          <w:rFonts w:ascii="Century Gothic" w:hAnsi="Century Gothic"/>
          <w:sz w:val="22"/>
          <w:szCs w:val="22"/>
        </w:rPr>
        <w:t xml:space="preserve"> </w:t>
      </w:r>
      <w:r w:rsidR="00DA7314" w:rsidRPr="00AF01F2">
        <w:rPr>
          <w:rFonts w:ascii="Century Gothic" w:hAnsi="Century Gothic"/>
          <w:sz w:val="22"/>
          <w:szCs w:val="22"/>
        </w:rPr>
        <w:t>Ne</w:t>
      </w:r>
      <w:r w:rsidR="00343F54" w:rsidRPr="00AF01F2">
        <w:rPr>
          <w:rFonts w:ascii="Century Gothic" w:hAnsi="Century Gothic"/>
          <w:sz w:val="22"/>
          <w:szCs w:val="22"/>
        </w:rPr>
        <w:t xml:space="preserve"> </w:t>
      </w:r>
      <w:r w:rsidR="00DA7314" w:rsidRPr="00AF01F2">
        <w:rPr>
          <w:rFonts w:ascii="Century Gothic" w:hAnsi="Century Gothic"/>
          <w:sz w:val="22"/>
          <w:szCs w:val="22"/>
        </w:rPr>
        <w:t>nazadnje pa skupna uporaba obstoječih infrastruktur prinaša</w:t>
      </w:r>
      <w:r w:rsidR="00761C98" w:rsidRPr="00AF01F2">
        <w:rPr>
          <w:rFonts w:ascii="Century Gothic" w:hAnsi="Century Gothic"/>
          <w:sz w:val="22"/>
          <w:szCs w:val="22"/>
        </w:rPr>
        <w:t xml:space="preserve"> tudi trajnostne prednosti za vse državljane, saj se ta</w:t>
      </w:r>
      <w:r w:rsidR="00343F54" w:rsidRPr="00AF01F2">
        <w:rPr>
          <w:rFonts w:ascii="Century Gothic" w:hAnsi="Century Gothic"/>
          <w:sz w:val="22"/>
          <w:szCs w:val="22"/>
        </w:rPr>
        <w:t>ko</w:t>
      </w:r>
      <w:r w:rsidR="00761C98" w:rsidRPr="00AF01F2">
        <w:rPr>
          <w:rFonts w:ascii="Century Gothic" w:hAnsi="Century Gothic"/>
          <w:sz w:val="22"/>
          <w:szCs w:val="22"/>
        </w:rPr>
        <w:t xml:space="preserve"> zmanjšuje</w:t>
      </w:r>
      <w:r w:rsidR="006C6A6E" w:rsidRPr="00AF01F2">
        <w:rPr>
          <w:rFonts w:ascii="Century Gothic" w:hAnsi="Century Gothic"/>
          <w:sz w:val="22"/>
          <w:szCs w:val="22"/>
        </w:rPr>
        <w:t xml:space="preserve"> količina posegov v okolje.</w:t>
      </w:r>
    </w:p>
    <w:p w14:paraId="028673AE" w14:textId="77777777" w:rsidR="00A408A1" w:rsidRPr="00AF01F2" w:rsidRDefault="00A408A1" w:rsidP="008B35E1">
      <w:pPr>
        <w:pStyle w:val="Odstavekseznama"/>
        <w:spacing w:after="0" w:line="280" w:lineRule="exact"/>
        <w:ind w:left="5" w:right="197" w:hanging="5"/>
        <w:jc w:val="both"/>
        <w:rPr>
          <w:rFonts w:ascii="Century Gothic" w:hAnsi="Century Gothic"/>
        </w:rPr>
      </w:pPr>
    </w:p>
    <w:p w14:paraId="369A1EFA" w14:textId="3FA8255E" w:rsidR="00A92592" w:rsidRPr="00AF01F2" w:rsidRDefault="009E6785" w:rsidP="008B35E1">
      <w:pPr>
        <w:pStyle w:val="Naslov3"/>
        <w:jc w:val="both"/>
        <w:rPr>
          <w:rFonts w:ascii="Century Gothic" w:hAnsi="Century Gothic"/>
          <w:color w:val="auto"/>
          <w:sz w:val="22"/>
          <w:szCs w:val="22"/>
        </w:rPr>
      </w:pPr>
      <w:bookmarkStart w:id="32" w:name="_Toc111734783"/>
      <w:r w:rsidRPr="00AF01F2">
        <w:rPr>
          <w:rFonts w:ascii="Century Gothic" w:hAnsi="Century Gothic"/>
          <w:color w:val="auto"/>
          <w:sz w:val="22"/>
          <w:szCs w:val="22"/>
        </w:rPr>
        <w:t xml:space="preserve">6.1.3 </w:t>
      </w:r>
      <w:r w:rsidR="003B62FD" w:rsidRPr="00AF01F2">
        <w:rPr>
          <w:rFonts w:ascii="Century Gothic" w:hAnsi="Century Gothic"/>
          <w:color w:val="auto"/>
          <w:sz w:val="22"/>
          <w:szCs w:val="22"/>
        </w:rPr>
        <w:t>Dodeljevanje radiofrekvenčnega spektra v Republiki Sloveniji in u</w:t>
      </w:r>
      <w:r w:rsidR="00B763DB" w:rsidRPr="00AF01F2">
        <w:rPr>
          <w:rFonts w:ascii="Century Gothic" w:hAnsi="Century Gothic"/>
          <w:color w:val="auto"/>
          <w:sz w:val="22"/>
          <w:szCs w:val="22"/>
        </w:rPr>
        <w:t>krepi za z</w:t>
      </w:r>
      <w:r w:rsidR="00A408A1" w:rsidRPr="00AF01F2">
        <w:rPr>
          <w:rFonts w:ascii="Century Gothic" w:hAnsi="Century Gothic"/>
          <w:color w:val="auto"/>
          <w:sz w:val="22"/>
          <w:szCs w:val="22"/>
        </w:rPr>
        <w:t xml:space="preserve">agotavljanje ustreznega območja </w:t>
      </w:r>
      <w:r w:rsidR="003B62FD" w:rsidRPr="00AF01F2">
        <w:rPr>
          <w:rFonts w:ascii="Century Gothic" w:hAnsi="Century Gothic"/>
          <w:color w:val="auto"/>
          <w:sz w:val="22"/>
          <w:szCs w:val="22"/>
        </w:rPr>
        <w:t xml:space="preserve">pokrivanja z </w:t>
      </w:r>
      <w:r w:rsidR="00A408A1" w:rsidRPr="00AF01F2">
        <w:rPr>
          <w:rFonts w:ascii="Century Gothic" w:hAnsi="Century Gothic"/>
          <w:color w:val="auto"/>
          <w:sz w:val="22"/>
          <w:szCs w:val="22"/>
        </w:rPr>
        <w:t>radiofrekvenčn</w:t>
      </w:r>
      <w:r w:rsidR="003B62FD" w:rsidRPr="00AF01F2">
        <w:rPr>
          <w:rFonts w:ascii="Century Gothic" w:hAnsi="Century Gothic"/>
          <w:color w:val="auto"/>
          <w:sz w:val="22"/>
          <w:szCs w:val="22"/>
        </w:rPr>
        <w:t xml:space="preserve">im </w:t>
      </w:r>
      <w:r w:rsidR="00A408A1" w:rsidRPr="00AF01F2">
        <w:rPr>
          <w:rFonts w:ascii="Century Gothic" w:hAnsi="Century Gothic"/>
          <w:color w:val="auto"/>
          <w:sz w:val="22"/>
          <w:szCs w:val="22"/>
        </w:rPr>
        <w:t>spektr</w:t>
      </w:r>
      <w:r w:rsidR="003B62FD" w:rsidRPr="00AF01F2">
        <w:rPr>
          <w:rFonts w:ascii="Century Gothic" w:hAnsi="Century Gothic"/>
          <w:color w:val="auto"/>
          <w:sz w:val="22"/>
          <w:szCs w:val="22"/>
        </w:rPr>
        <w:t>om</w:t>
      </w:r>
      <w:bookmarkEnd w:id="32"/>
    </w:p>
    <w:p w14:paraId="40C23092" w14:textId="77777777" w:rsidR="00C73409" w:rsidRPr="00AF01F2" w:rsidRDefault="00C73409" w:rsidP="008B35E1">
      <w:pPr>
        <w:ind w:left="5"/>
      </w:pPr>
    </w:p>
    <w:p w14:paraId="4BF89939" w14:textId="6385E4C5" w:rsidR="003D1061" w:rsidRPr="00AF01F2" w:rsidRDefault="003D1061" w:rsidP="003838F7">
      <w:pPr>
        <w:pStyle w:val="podpisi"/>
        <w:spacing w:line="280" w:lineRule="exact"/>
        <w:ind w:left="50"/>
        <w:jc w:val="both"/>
        <w:rPr>
          <w:rFonts w:ascii="Century Gothic" w:hAnsi="Century Gothic"/>
          <w:sz w:val="22"/>
          <w:szCs w:val="22"/>
          <w:lang w:val="sl-SI"/>
        </w:rPr>
      </w:pPr>
      <w:r w:rsidRPr="00AF01F2">
        <w:rPr>
          <w:rFonts w:ascii="Century Gothic" w:hAnsi="Century Gothic"/>
          <w:sz w:val="22"/>
          <w:szCs w:val="22"/>
          <w:lang w:val="sl-SI"/>
        </w:rPr>
        <w:t>Za zagotavljanje vseprisotnega dostopa do interneta imajo pomembno vlogo mobilna komunikacijska omrežja</w:t>
      </w:r>
      <w:r w:rsidR="00A83021" w:rsidRPr="00AF01F2">
        <w:rPr>
          <w:rFonts w:ascii="Century Gothic" w:hAnsi="Century Gothic"/>
          <w:sz w:val="22"/>
          <w:szCs w:val="22"/>
          <w:lang w:val="sl-SI"/>
        </w:rPr>
        <w:t xml:space="preserve">. </w:t>
      </w:r>
      <w:r w:rsidRPr="00AF01F2">
        <w:rPr>
          <w:rFonts w:ascii="Century Gothic" w:hAnsi="Century Gothic"/>
          <w:sz w:val="22"/>
          <w:szCs w:val="22"/>
          <w:lang w:val="sl-SI"/>
        </w:rPr>
        <w:t>Z vse večjimi zahtevami uporabnikov po v</w:t>
      </w:r>
      <w:r w:rsidR="00343F54" w:rsidRPr="00AF01F2">
        <w:rPr>
          <w:rFonts w:ascii="Century Gothic" w:hAnsi="Century Gothic"/>
          <w:sz w:val="22"/>
          <w:szCs w:val="22"/>
          <w:lang w:val="sl-SI"/>
        </w:rPr>
        <w:t>eč</w:t>
      </w:r>
      <w:r w:rsidRPr="00AF01F2">
        <w:rPr>
          <w:rFonts w:ascii="Century Gothic" w:hAnsi="Century Gothic"/>
          <w:sz w:val="22"/>
          <w:szCs w:val="22"/>
          <w:lang w:val="sl-SI"/>
        </w:rPr>
        <w:t xml:space="preserve">jih prenosnih hitrostih se povečuje tudi potreba po zagotavljanju dodatnega radijskega spektra. </w:t>
      </w:r>
      <w:r w:rsidR="003B62FD" w:rsidRPr="00AF01F2">
        <w:rPr>
          <w:rFonts w:ascii="Century Gothic" w:hAnsi="Century Gothic"/>
          <w:sz w:val="22"/>
          <w:szCs w:val="22"/>
          <w:lang w:val="sl-SI"/>
        </w:rPr>
        <w:t xml:space="preserve">Republika </w:t>
      </w:r>
      <w:r w:rsidRPr="00AF01F2">
        <w:rPr>
          <w:rFonts w:ascii="Century Gothic" w:hAnsi="Century Gothic"/>
          <w:sz w:val="22"/>
          <w:szCs w:val="22"/>
          <w:lang w:val="sl-SI"/>
        </w:rPr>
        <w:t>Slovenija bo sledila sproščanju radijskega spektra na mednarodni ravni in ga glede na potrebe dodelila operaterjem mobilnih komunikacijskih omrežij. Vodilo upravljanja radiofrekvenčnega prostora je, da se vse razpoložljive radijske frekvence brez neutemeljenih zakasnitev ponudijo v uporabo zainteresiranim deležnikom</w:t>
      </w:r>
      <w:r w:rsidR="006F56E6" w:rsidRPr="00AF01F2">
        <w:rPr>
          <w:rFonts w:ascii="Century Gothic" w:hAnsi="Century Gothic"/>
          <w:sz w:val="22"/>
          <w:szCs w:val="22"/>
          <w:lang w:val="sl-SI"/>
        </w:rPr>
        <w:t xml:space="preserve"> v konkurenčnem postopku</w:t>
      </w:r>
      <w:r w:rsidR="00343F54" w:rsidRPr="00AF01F2">
        <w:rPr>
          <w:rFonts w:ascii="Century Gothic" w:hAnsi="Century Gothic"/>
          <w:sz w:val="22"/>
          <w:szCs w:val="22"/>
          <w:lang w:val="sl-SI"/>
        </w:rPr>
        <w:t xml:space="preserve"> v</w:t>
      </w:r>
      <w:r w:rsidR="002868D3" w:rsidRPr="00AF01F2">
        <w:rPr>
          <w:rFonts w:ascii="Century Gothic" w:hAnsi="Century Gothic"/>
          <w:sz w:val="22"/>
          <w:szCs w:val="22"/>
          <w:lang w:val="sl-SI"/>
        </w:rPr>
        <w:t xml:space="preserve"> sklad</w:t>
      </w:r>
      <w:r w:rsidR="00343F54" w:rsidRPr="00AF01F2">
        <w:rPr>
          <w:rFonts w:ascii="Century Gothic" w:hAnsi="Century Gothic"/>
          <w:sz w:val="22"/>
          <w:szCs w:val="22"/>
          <w:lang w:val="sl-SI"/>
        </w:rPr>
        <w:t>u</w:t>
      </w:r>
      <w:r w:rsidR="002868D3" w:rsidRPr="00AF01F2">
        <w:rPr>
          <w:rFonts w:ascii="Century Gothic" w:hAnsi="Century Gothic"/>
          <w:sz w:val="22"/>
          <w:szCs w:val="22"/>
          <w:lang w:val="sl-SI"/>
        </w:rPr>
        <w:t xml:space="preserve"> z zakonodajo</w:t>
      </w:r>
      <w:r w:rsidR="006F56E6" w:rsidRPr="00AF01F2">
        <w:rPr>
          <w:rFonts w:ascii="Century Gothic" w:hAnsi="Century Gothic"/>
          <w:sz w:val="22"/>
          <w:szCs w:val="22"/>
          <w:lang w:val="sl-SI"/>
        </w:rPr>
        <w:t>.</w:t>
      </w:r>
    </w:p>
    <w:p w14:paraId="46B0132A" w14:textId="77777777" w:rsidR="00FB101E" w:rsidRPr="00AF01F2" w:rsidRDefault="00FB101E" w:rsidP="004B12E4">
      <w:pPr>
        <w:pStyle w:val="podpisi"/>
        <w:spacing w:line="280" w:lineRule="exact"/>
        <w:jc w:val="both"/>
        <w:rPr>
          <w:rFonts w:ascii="Century Gothic" w:hAnsi="Century Gothic"/>
          <w:sz w:val="22"/>
          <w:szCs w:val="22"/>
          <w:lang w:val="sl-SI"/>
        </w:rPr>
      </w:pPr>
    </w:p>
    <w:p w14:paraId="777683EA" w14:textId="466DFF15" w:rsidR="003D1061" w:rsidRPr="00AF01F2" w:rsidRDefault="00A20168" w:rsidP="003838F7">
      <w:pPr>
        <w:pStyle w:val="podpisi"/>
        <w:spacing w:line="280" w:lineRule="exact"/>
        <w:ind w:left="50"/>
        <w:jc w:val="both"/>
        <w:rPr>
          <w:rFonts w:ascii="Century Gothic" w:hAnsi="Century Gothic"/>
          <w:sz w:val="22"/>
          <w:szCs w:val="22"/>
          <w:lang w:val="sl-SI"/>
        </w:rPr>
      </w:pPr>
      <w:r w:rsidRPr="00AF01F2">
        <w:rPr>
          <w:rFonts w:ascii="Century Gothic" w:hAnsi="Century Gothic"/>
          <w:sz w:val="22"/>
          <w:szCs w:val="22"/>
          <w:lang w:val="sl-SI"/>
        </w:rPr>
        <w:t>AKOS</w:t>
      </w:r>
      <w:r w:rsidR="000F1DE0" w:rsidRPr="00AF01F2">
        <w:rPr>
          <w:rFonts w:ascii="Century Gothic" w:hAnsi="Century Gothic"/>
          <w:sz w:val="22"/>
          <w:szCs w:val="22"/>
          <w:lang w:val="sl-SI"/>
        </w:rPr>
        <w:t>, ki</w:t>
      </w:r>
      <w:r w:rsidR="005D320C" w:rsidRPr="00AF01F2">
        <w:rPr>
          <w:rFonts w:ascii="Century Gothic" w:hAnsi="Century Gothic"/>
          <w:sz w:val="22"/>
          <w:szCs w:val="22"/>
          <w:lang w:val="sl-SI"/>
        </w:rPr>
        <w:t xml:space="preserve"> na podlagi javnega pooblastila</w:t>
      </w:r>
      <w:r w:rsidR="000F1DE0" w:rsidRPr="00AF01F2">
        <w:rPr>
          <w:rFonts w:ascii="Century Gothic" w:hAnsi="Century Gothic"/>
          <w:sz w:val="22"/>
          <w:szCs w:val="22"/>
          <w:lang w:val="sl-SI"/>
        </w:rPr>
        <w:t xml:space="preserve"> upravlja radiofrekvenčni spekt</w:t>
      </w:r>
      <w:r w:rsidR="00343F54" w:rsidRPr="00AF01F2">
        <w:rPr>
          <w:rFonts w:ascii="Century Gothic" w:hAnsi="Century Gothic"/>
          <w:sz w:val="22"/>
          <w:szCs w:val="22"/>
          <w:lang w:val="sl-SI"/>
        </w:rPr>
        <w:t>e</w:t>
      </w:r>
      <w:r w:rsidR="000F1DE0" w:rsidRPr="00AF01F2">
        <w:rPr>
          <w:rFonts w:ascii="Century Gothic" w:hAnsi="Century Gothic"/>
          <w:sz w:val="22"/>
          <w:szCs w:val="22"/>
          <w:lang w:val="sl-SI"/>
        </w:rPr>
        <w:t>r</w:t>
      </w:r>
      <w:r w:rsidR="005D320C" w:rsidRPr="00AF01F2">
        <w:rPr>
          <w:rFonts w:ascii="Century Gothic" w:hAnsi="Century Gothic"/>
          <w:sz w:val="22"/>
          <w:szCs w:val="22"/>
          <w:lang w:val="sl-SI"/>
        </w:rPr>
        <w:t xml:space="preserve"> Republike Slovenije</w:t>
      </w:r>
      <w:r w:rsidR="00981000" w:rsidRPr="00AF01F2">
        <w:rPr>
          <w:rFonts w:ascii="Century Gothic" w:hAnsi="Century Gothic"/>
          <w:sz w:val="22"/>
          <w:szCs w:val="22"/>
          <w:lang w:val="sl-SI"/>
        </w:rPr>
        <w:t>,</w:t>
      </w:r>
      <w:r w:rsidR="005D320C" w:rsidRPr="00AF01F2">
        <w:rPr>
          <w:rFonts w:ascii="Century Gothic" w:hAnsi="Century Gothic"/>
          <w:sz w:val="22"/>
          <w:szCs w:val="22"/>
          <w:lang w:val="sl-SI"/>
        </w:rPr>
        <w:t xml:space="preserve"> bo podeljeval </w:t>
      </w:r>
      <w:r w:rsidR="00A0640A" w:rsidRPr="00AF01F2">
        <w:rPr>
          <w:rFonts w:ascii="Century Gothic" w:hAnsi="Century Gothic"/>
          <w:sz w:val="22"/>
          <w:szCs w:val="22"/>
          <w:lang w:val="sl-SI"/>
        </w:rPr>
        <w:t xml:space="preserve">radijski </w:t>
      </w:r>
      <w:r w:rsidR="005D320C" w:rsidRPr="00AF01F2">
        <w:rPr>
          <w:rFonts w:ascii="Century Gothic" w:hAnsi="Century Gothic"/>
          <w:sz w:val="22"/>
          <w:szCs w:val="22"/>
          <w:lang w:val="sl-SI"/>
        </w:rPr>
        <w:t>spekter za zagotavljanje javnih komunikacijskih storitev končnim uporabnikom, vključno s frekvenčnimi pasovi, ki so usklajeni na ravni E</w:t>
      </w:r>
      <w:r w:rsidR="0033150C" w:rsidRPr="00AF01F2">
        <w:rPr>
          <w:rFonts w:ascii="Century Gothic" w:hAnsi="Century Gothic"/>
          <w:sz w:val="22"/>
          <w:szCs w:val="22"/>
          <w:lang w:val="sl-SI"/>
        </w:rPr>
        <w:t xml:space="preserve">U </w:t>
      </w:r>
      <w:r w:rsidR="005D320C" w:rsidRPr="00AF01F2">
        <w:rPr>
          <w:rFonts w:ascii="Century Gothic" w:hAnsi="Century Gothic"/>
          <w:sz w:val="22"/>
          <w:szCs w:val="22"/>
          <w:lang w:val="sl-SI"/>
        </w:rPr>
        <w:t>za uvedbo omrežij 5G.</w:t>
      </w:r>
      <w:r w:rsidR="00981000" w:rsidRPr="00AF01F2">
        <w:rPr>
          <w:rFonts w:ascii="Century Gothic" w:hAnsi="Century Gothic"/>
          <w:sz w:val="22"/>
          <w:szCs w:val="22"/>
          <w:lang w:val="sl-SI"/>
        </w:rPr>
        <w:t xml:space="preserve"> Podrobnejš</w:t>
      </w:r>
      <w:r w:rsidR="00FB101E" w:rsidRPr="00AF01F2">
        <w:rPr>
          <w:rFonts w:ascii="Century Gothic" w:hAnsi="Century Gothic"/>
          <w:sz w:val="22"/>
          <w:szCs w:val="22"/>
          <w:lang w:val="sl-SI"/>
        </w:rPr>
        <w:t xml:space="preserve">i ukrepi oziroma akcije za </w:t>
      </w:r>
      <w:bookmarkStart w:id="33" w:name="_Hlk99102754"/>
      <w:r w:rsidR="00FB101E" w:rsidRPr="00AF01F2">
        <w:rPr>
          <w:rFonts w:ascii="Century Gothic" w:hAnsi="Century Gothic"/>
          <w:sz w:val="22"/>
          <w:szCs w:val="22"/>
          <w:lang w:val="sl-SI"/>
        </w:rPr>
        <w:t xml:space="preserve">zagotavljanje ustreznega območja radiofrekvenčnega spektra v </w:t>
      </w:r>
      <w:r w:rsidR="0033150C" w:rsidRPr="00AF01F2">
        <w:rPr>
          <w:rFonts w:ascii="Century Gothic" w:hAnsi="Century Gothic"/>
          <w:sz w:val="22"/>
          <w:szCs w:val="22"/>
          <w:lang w:val="sl-SI"/>
        </w:rPr>
        <w:t xml:space="preserve">Republiki </w:t>
      </w:r>
      <w:r w:rsidR="00FB101E" w:rsidRPr="00AF01F2">
        <w:rPr>
          <w:rFonts w:ascii="Century Gothic" w:hAnsi="Century Gothic"/>
          <w:sz w:val="22"/>
          <w:szCs w:val="22"/>
          <w:lang w:val="sl-SI"/>
        </w:rPr>
        <w:t xml:space="preserve">Sloveniji </w:t>
      </w:r>
      <w:bookmarkEnd w:id="33"/>
      <w:r w:rsidR="00FB101E" w:rsidRPr="00AF01F2">
        <w:rPr>
          <w:rFonts w:ascii="Century Gothic" w:hAnsi="Century Gothic"/>
          <w:sz w:val="22"/>
          <w:szCs w:val="22"/>
          <w:lang w:val="sl-SI"/>
        </w:rPr>
        <w:t>so opredeljene v Stra</w:t>
      </w:r>
      <w:r w:rsidR="00981000" w:rsidRPr="00AF01F2">
        <w:rPr>
          <w:rFonts w:ascii="Century Gothic" w:hAnsi="Century Gothic"/>
          <w:sz w:val="22"/>
          <w:szCs w:val="22"/>
          <w:lang w:val="sl-SI"/>
        </w:rPr>
        <w:t>tegiji upravljanja z radiofrekvenčnim spektrom</w:t>
      </w:r>
      <w:r w:rsidR="00B80F9D" w:rsidRPr="00AF01F2">
        <w:rPr>
          <w:rFonts w:ascii="Century Gothic" w:hAnsi="Century Gothic"/>
          <w:sz w:val="22"/>
          <w:szCs w:val="22"/>
          <w:lang w:val="sl-SI"/>
        </w:rPr>
        <w:t xml:space="preserve">, ki jo je Vlada Republike Slovenije potrdila 25. </w:t>
      </w:r>
      <w:r w:rsidR="00343F54" w:rsidRPr="00AF01F2">
        <w:rPr>
          <w:rFonts w:ascii="Century Gothic" w:hAnsi="Century Gothic"/>
          <w:sz w:val="22"/>
          <w:szCs w:val="22"/>
          <w:lang w:val="sl-SI"/>
        </w:rPr>
        <w:t>novembra</w:t>
      </w:r>
      <w:r w:rsidR="00B80F9D" w:rsidRPr="00AF01F2">
        <w:rPr>
          <w:rFonts w:ascii="Century Gothic" w:hAnsi="Century Gothic"/>
          <w:sz w:val="22"/>
          <w:szCs w:val="22"/>
          <w:lang w:val="sl-SI"/>
        </w:rPr>
        <w:t xml:space="preserve"> 2021</w:t>
      </w:r>
      <w:r w:rsidR="00981000" w:rsidRPr="00AF01F2">
        <w:rPr>
          <w:rFonts w:ascii="Century Gothic" w:hAnsi="Century Gothic"/>
          <w:sz w:val="22"/>
          <w:szCs w:val="22"/>
          <w:lang w:val="sl-SI"/>
        </w:rPr>
        <w:t>.</w:t>
      </w:r>
    </w:p>
    <w:p w14:paraId="391E9284" w14:textId="64E7AE56" w:rsidR="00C922F3" w:rsidRPr="00AF01F2" w:rsidRDefault="00C922F3" w:rsidP="00AA1F7B">
      <w:pPr>
        <w:pStyle w:val="podpisi"/>
        <w:spacing w:line="280" w:lineRule="exact"/>
        <w:jc w:val="both"/>
        <w:rPr>
          <w:rFonts w:ascii="Century Gothic" w:hAnsi="Century Gothic"/>
          <w:sz w:val="22"/>
          <w:szCs w:val="22"/>
          <w:lang w:val="sl-SI"/>
        </w:rPr>
      </w:pPr>
    </w:p>
    <w:p w14:paraId="3B21023D" w14:textId="741002DA" w:rsidR="004875DB" w:rsidRPr="00AF01F2" w:rsidRDefault="00EE5288" w:rsidP="003838F7">
      <w:pPr>
        <w:pStyle w:val="podpisi"/>
        <w:spacing w:line="280" w:lineRule="exact"/>
        <w:ind w:left="50"/>
        <w:jc w:val="both"/>
        <w:rPr>
          <w:rFonts w:ascii="Century Gothic" w:hAnsi="Century Gothic"/>
          <w:sz w:val="22"/>
          <w:szCs w:val="22"/>
          <w:lang w:val="sl-SI"/>
        </w:rPr>
      </w:pPr>
      <w:r w:rsidRPr="00AF01F2">
        <w:rPr>
          <w:rFonts w:ascii="Century Gothic" w:hAnsi="Century Gothic"/>
          <w:sz w:val="22"/>
          <w:szCs w:val="22"/>
          <w:lang w:val="sl-SI"/>
        </w:rPr>
        <w:t>A</w:t>
      </w:r>
      <w:r w:rsidR="00A20168" w:rsidRPr="00AF01F2">
        <w:rPr>
          <w:rFonts w:ascii="Century Gothic" w:hAnsi="Century Gothic"/>
          <w:sz w:val="22"/>
          <w:szCs w:val="22"/>
          <w:lang w:val="sl-SI"/>
        </w:rPr>
        <w:t xml:space="preserve">KOS </w:t>
      </w:r>
      <w:r w:rsidR="004875DB" w:rsidRPr="00AF01F2">
        <w:rPr>
          <w:rFonts w:ascii="Century Gothic" w:hAnsi="Century Gothic"/>
          <w:sz w:val="22"/>
          <w:szCs w:val="22"/>
          <w:lang w:val="sl-SI"/>
        </w:rPr>
        <w:t xml:space="preserve">bo v </w:t>
      </w:r>
      <w:r w:rsidRPr="00AF01F2">
        <w:rPr>
          <w:rFonts w:ascii="Century Gothic" w:hAnsi="Century Gothic"/>
          <w:sz w:val="22"/>
          <w:szCs w:val="22"/>
          <w:lang w:val="sl-SI"/>
        </w:rPr>
        <w:t>javni</w:t>
      </w:r>
      <w:r w:rsidR="009624E5" w:rsidRPr="00AF01F2">
        <w:rPr>
          <w:rFonts w:ascii="Century Gothic" w:hAnsi="Century Gothic"/>
          <w:sz w:val="22"/>
          <w:szCs w:val="22"/>
          <w:lang w:val="sl-SI"/>
        </w:rPr>
        <w:t>h</w:t>
      </w:r>
      <w:r w:rsidRPr="00AF01F2">
        <w:rPr>
          <w:rFonts w:ascii="Century Gothic" w:hAnsi="Century Gothic"/>
          <w:sz w:val="22"/>
          <w:szCs w:val="22"/>
          <w:lang w:val="sl-SI"/>
        </w:rPr>
        <w:t xml:space="preserve"> razpis</w:t>
      </w:r>
      <w:r w:rsidR="004875DB" w:rsidRPr="00AF01F2">
        <w:rPr>
          <w:rFonts w:ascii="Century Gothic" w:hAnsi="Century Gothic"/>
          <w:sz w:val="22"/>
          <w:szCs w:val="22"/>
          <w:lang w:val="sl-SI"/>
        </w:rPr>
        <w:t xml:space="preserve">ih </w:t>
      </w:r>
      <w:r w:rsidRPr="00AF01F2">
        <w:rPr>
          <w:rFonts w:ascii="Century Gothic" w:hAnsi="Century Gothic"/>
          <w:sz w:val="22"/>
          <w:szCs w:val="22"/>
          <w:lang w:val="sl-SI"/>
        </w:rPr>
        <w:t>za dodelitev radijskih frekvenc za zagotavljanje javnih komunikacijskih storitev končnim uporabnikom predpisa</w:t>
      </w:r>
      <w:r w:rsidR="004875DB" w:rsidRPr="00AF01F2">
        <w:rPr>
          <w:rFonts w:ascii="Century Gothic" w:hAnsi="Century Gothic"/>
          <w:sz w:val="22"/>
          <w:szCs w:val="22"/>
          <w:lang w:val="sl-SI"/>
        </w:rPr>
        <w:t>l</w:t>
      </w:r>
      <w:r w:rsidR="00AB1E69" w:rsidRPr="00AF01F2">
        <w:rPr>
          <w:rFonts w:ascii="Century Gothic" w:hAnsi="Century Gothic"/>
          <w:sz w:val="22"/>
          <w:szCs w:val="22"/>
          <w:lang w:val="sl-SI"/>
        </w:rPr>
        <w:t xml:space="preserve"> splošne in dodatne obveznosti pokrivanja, kot bo ocenil v času priprave javn</w:t>
      </w:r>
      <w:r w:rsidR="00511895" w:rsidRPr="00AF01F2">
        <w:rPr>
          <w:rFonts w:ascii="Century Gothic" w:hAnsi="Century Gothic"/>
          <w:sz w:val="22"/>
          <w:szCs w:val="22"/>
          <w:lang w:val="sl-SI"/>
        </w:rPr>
        <w:t>ih</w:t>
      </w:r>
      <w:r w:rsidR="00AB1E69" w:rsidRPr="00AF01F2">
        <w:rPr>
          <w:rFonts w:ascii="Century Gothic" w:hAnsi="Century Gothic"/>
          <w:sz w:val="22"/>
          <w:szCs w:val="22"/>
          <w:lang w:val="sl-SI"/>
        </w:rPr>
        <w:t xml:space="preserve"> razpis</w:t>
      </w:r>
      <w:r w:rsidR="00511895" w:rsidRPr="00AF01F2">
        <w:rPr>
          <w:rFonts w:ascii="Century Gothic" w:hAnsi="Century Gothic"/>
          <w:sz w:val="22"/>
          <w:szCs w:val="22"/>
          <w:lang w:val="sl-SI"/>
        </w:rPr>
        <w:t>ov</w:t>
      </w:r>
      <w:r w:rsidR="00AB1E69" w:rsidRPr="00AF01F2">
        <w:rPr>
          <w:rFonts w:ascii="Century Gothic" w:hAnsi="Century Gothic"/>
          <w:sz w:val="22"/>
          <w:szCs w:val="22"/>
          <w:lang w:val="sl-SI"/>
        </w:rPr>
        <w:t xml:space="preserve"> glede na analizo stanja</w:t>
      </w:r>
      <w:r w:rsidR="003A0EB7" w:rsidRPr="00AF01F2">
        <w:rPr>
          <w:rFonts w:ascii="Century Gothic" w:hAnsi="Century Gothic"/>
          <w:sz w:val="22"/>
          <w:szCs w:val="22"/>
          <w:lang w:val="sl-SI"/>
        </w:rPr>
        <w:t>, in sicer</w:t>
      </w:r>
      <w:r w:rsidR="00511895" w:rsidRPr="00AF01F2">
        <w:rPr>
          <w:rFonts w:ascii="Century Gothic" w:hAnsi="Century Gothic"/>
          <w:sz w:val="22"/>
          <w:szCs w:val="22"/>
          <w:lang w:val="sl-SI"/>
        </w:rPr>
        <w:t>:</w:t>
      </w:r>
    </w:p>
    <w:p w14:paraId="020EFC30" w14:textId="33B52F1C" w:rsidR="004875DB" w:rsidRPr="00AF01F2" w:rsidRDefault="00EE5288" w:rsidP="00B763DB">
      <w:pPr>
        <w:pStyle w:val="podpisi"/>
        <w:numPr>
          <w:ilvl w:val="0"/>
          <w:numId w:val="2"/>
        </w:numPr>
        <w:spacing w:line="280" w:lineRule="exact"/>
        <w:jc w:val="both"/>
        <w:rPr>
          <w:rFonts w:ascii="Century Gothic" w:hAnsi="Century Gothic"/>
          <w:sz w:val="22"/>
          <w:szCs w:val="22"/>
          <w:lang w:val="sl-SI"/>
        </w:rPr>
      </w:pPr>
      <w:r w:rsidRPr="00AF01F2">
        <w:rPr>
          <w:rFonts w:ascii="Century Gothic" w:hAnsi="Century Gothic"/>
          <w:sz w:val="22"/>
          <w:szCs w:val="22"/>
          <w:lang w:val="sl-SI"/>
        </w:rPr>
        <w:t>splošne obveznosti pokrivanja</w:t>
      </w:r>
      <w:r w:rsidR="00511895" w:rsidRPr="00AF01F2">
        <w:rPr>
          <w:rFonts w:ascii="Century Gothic" w:hAnsi="Century Gothic"/>
          <w:sz w:val="22"/>
          <w:szCs w:val="22"/>
          <w:lang w:val="sl-SI"/>
        </w:rPr>
        <w:t xml:space="preserve"> </w:t>
      </w:r>
      <w:r w:rsidR="00343F54" w:rsidRPr="00AF01F2">
        <w:rPr>
          <w:rFonts w:ascii="Century Gothic" w:hAnsi="Century Gothic"/>
          <w:sz w:val="22"/>
          <w:szCs w:val="22"/>
          <w:lang w:val="sl-SI"/>
        </w:rPr>
        <w:t xml:space="preserve">– </w:t>
      </w:r>
      <w:r w:rsidRPr="00AF01F2">
        <w:rPr>
          <w:rFonts w:ascii="Century Gothic" w:hAnsi="Century Gothic"/>
          <w:sz w:val="22"/>
          <w:szCs w:val="22"/>
          <w:lang w:val="sl-SI"/>
        </w:rPr>
        <w:t xml:space="preserve">ponudniki, ki bodo pridobili </w:t>
      </w:r>
      <w:r w:rsidR="00C73409" w:rsidRPr="00AF01F2">
        <w:rPr>
          <w:rFonts w:ascii="Century Gothic" w:hAnsi="Century Gothic"/>
          <w:sz w:val="22"/>
          <w:szCs w:val="22"/>
          <w:lang w:val="sl-SI"/>
        </w:rPr>
        <w:t>radio</w:t>
      </w:r>
      <w:r w:rsidRPr="00AF01F2">
        <w:rPr>
          <w:rFonts w:ascii="Century Gothic" w:hAnsi="Century Gothic"/>
          <w:sz w:val="22"/>
          <w:szCs w:val="22"/>
          <w:lang w:val="sl-SI"/>
        </w:rPr>
        <w:t xml:space="preserve">frekvenčni spekter v katerem koli radiofrekvenčnem pasu, </w:t>
      </w:r>
      <w:r w:rsidR="00511895" w:rsidRPr="00AF01F2">
        <w:rPr>
          <w:rFonts w:ascii="Century Gothic" w:hAnsi="Century Gothic"/>
          <w:sz w:val="22"/>
          <w:szCs w:val="22"/>
          <w:lang w:val="sl-SI"/>
        </w:rPr>
        <w:t xml:space="preserve">bodo morali </w:t>
      </w:r>
      <w:r w:rsidRPr="00AF01F2">
        <w:rPr>
          <w:rFonts w:ascii="Century Gothic" w:hAnsi="Century Gothic"/>
          <w:sz w:val="22"/>
          <w:szCs w:val="22"/>
          <w:lang w:val="sl-SI"/>
        </w:rPr>
        <w:t xml:space="preserve">v vsakem pridobljenem radiofrekvenčnem pasu komercialno omogočati javno dostopne širokopasovne storitve na mobilnih prizemnih sistemih </w:t>
      </w:r>
      <w:r w:rsidR="00343F54" w:rsidRPr="00AF01F2">
        <w:rPr>
          <w:rFonts w:ascii="Century Gothic" w:hAnsi="Century Gothic"/>
          <w:sz w:val="22"/>
          <w:szCs w:val="22"/>
          <w:lang w:val="sl-SI"/>
        </w:rPr>
        <w:t>tako</w:t>
      </w:r>
      <w:r w:rsidRPr="00AF01F2">
        <w:rPr>
          <w:rFonts w:ascii="Century Gothic" w:hAnsi="Century Gothic"/>
          <w:sz w:val="22"/>
          <w:szCs w:val="22"/>
          <w:lang w:val="sl-SI"/>
        </w:rPr>
        <w:t>, da</w:t>
      </w:r>
      <w:r w:rsidR="004875DB" w:rsidRPr="00AF01F2">
        <w:rPr>
          <w:rFonts w:ascii="Century Gothic" w:hAnsi="Century Gothic"/>
          <w:sz w:val="22"/>
          <w:szCs w:val="22"/>
          <w:lang w:val="sl-SI"/>
        </w:rPr>
        <w:t xml:space="preserve"> bodo v</w:t>
      </w:r>
      <w:r w:rsidRPr="00AF01F2">
        <w:rPr>
          <w:rFonts w:ascii="Century Gothic" w:hAnsi="Century Gothic"/>
          <w:sz w:val="22"/>
          <w:szCs w:val="22"/>
          <w:lang w:val="sl-SI"/>
        </w:rPr>
        <w:t xml:space="preserve"> </w:t>
      </w:r>
      <w:r w:rsidR="004875DB" w:rsidRPr="00AF01F2">
        <w:rPr>
          <w:rFonts w:ascii="Century Gothic" w:hAnsi="Century Gothic"/>
          <w:sz w:val="22"/>
          <w:szCs w:val="22"/>
          <w:lang w:val="sl-SI"/>
        </w:rPr>
        <w:t>določenem časovnem r</w:t>
      </w:r>
      <w:r w:rsidRPr="00AF01F2">
        <w:rPr>
          <w:rFonts w:ascii="Century Gothic" w:hAnsi="Century Gothic"/>
          <w:sz w:val="22"/>
          <w:szCs w:val="22"/>
          <w:lang w:val="sl-SI"/>
        </w:rPr>
        <w:t>oku</w:t>
      </w:r>
      <w:r w:rsidR="004875DB" w:rsidRPr="00AF01F2">
        <w:rPr>
          <w:rFonts w:ascii="Century Gothic" w:hAnsi="Century Gothic"/>
          <w:sz w:val="22"/>
          <w:szCs w:val="22"/>
          <w:lang w:val="sl-SI"/>
        </w:rPr>
        <w:t xml:space="preserve"> </w:t>
      </w:r>
      <w:r w:rsidRPr="00AF01F2">
        <w:rPr>
          <w:rFonts w:ascii="Century Gothic" w:hAnsi="Century Gothic"/>
          <w:sz w:val="22"/>
          <w:szCs w:val="22"/>
          <w:lang w:val="sl-SI"/>
        </w:rPr>
        <w:t>od razpoložljivosti posameznega radiofrekvenčnega pasu zač</w:t>
      </w:r>
      <w:r w:rsidR="004875DB" w:rsidRPr="00AF01F2">
        <w:rPr>
          <w:rFonts w:ascii="Century Gothic" w:hAnsi="Century Gothic"/>
          <w:sz w:val="22"/>
          <w:szCs w:val="22"/>
          <w:lang w:val="sl-SI"/>
        </w:rPr>
        <w:t xml:space="preserve">eli </w:t>
      </w:r>
      <w:r w:rsidRPr="00AF01F2">
        <w:rPr>
          <w:rFonts w:ascii="Century Gothic" w:hAnsi="Century Gothic"/>
          <w:sz w:val="22"/>
          <w:szCs w:val="22"/>
          <w:lang w:val="sl-SI"/>
        </w:rPr>
        <w:t xml:space="preserve">uporabljati te frekvence in ponujati storitve končnim uporabnikom na teh frekvencah </w:t>
      </w:r>
      <w:r w:rsidR="004875DB" w:rsidRPr="00AF01F2">
        <w:rPr>
          <w:rFonts w:ascii="Century Gothic" w:hAnsi="Century Gothic"/>
          <w:sz w:val="22"/>
          <w:szCs w:val="22"/>
          <w:lang w:val="sl-SI"/>
        </w:rPr>
        <w:t xml:space="preserve">na določenem geografskem </w:t>
      </w:r>
      <w:r w:rsidR="00343F54" w:rsidRPr="00AF01F2">
        <w:rPr>
          <w:rFonts w:ascii="Century Gothic" w:hAnsi="Century Gothic"/>
          <w:sz w:val="22"/>
          <w:szCs w:val="22"/>
          <w:lang w:val="sl-SI"/>
        </w:rPr>
        <w:t>obm</w:t>
      </w:r>
      <w:r w:rsidR="004875DB" w:rsidRPr="00AF01F2">
        <w:rPr>
          <w:rFonts w:ascii="Century Gothic" w:hAnsi="Century Gothic"/>
          <w:sz w:val="22"/>
          <w:szCs w:val="22"/>
          <w:lang w:val="sl-SI"/>
        </w:rPr>
        <w:t>očju</w:t>
      </w:r>
      <w:r w:rsidRPr="00AF01F2">
        <w:rPr>
          <w:rFonts w:ascii="Century Gothic" w:hAnsi="Century Gothic"/>
          <w:sz w:val="22"/>
          <w:szCs w:val="22"/>
          <w:lang w:val="sl-SI"/>
        </w:rPr>
        <w:t>,</w:t>
      </w:r>
    </w:p>
    <w:p w14:paraId="73207656" w14:textId="0831047D" w:rsidR="001235F1" w:rsidRPr="00AF01F2" w:rsidRDefault="00EE5288" w:rsidP="00134F48">
      <w:pPr>
        <w:pStyle w:val="podpisi"/>
        <w:numPr>
          <w:ilvl w:val="0"/>
          <w:numId w:val="2"/>
        </w:numPr>
        <w:spacing w:line="280" w:lineRule="exact"/>
        <w:jc w:val="both"/>
        <w:rPr>
          <w:rFonts w:ascii="Century Gothic" w:hAnsi="Century Gothic"/>
          <w:sz w:val="22"/>
          <w:szCs w:val="22"/>
          <w:lang w:val="sl-SI"/>
        </w:rPr>
      </w:pPr>
      <w:r w:rsidRPr="00AF01F2">
        <w:rPr>
          <w:rFonts w:ascii="Century Gothic" w:hAnsi="Century Gothic"/>
          <w:sz w:val="22"/>
          <w:szCs w:val="22"/>
          <w:lang w:val="sl-SI"/>
        </w:rPr>
        <w:t xml:space="preserve">dodatne obveznosti pokrivanja za </w:t>
      </w:r>
      <w:r w:rsidR="004875DB" w:rsidRPr="00AF01F2">
        <w:rPr>
          <w:rFonts w:ascii="Century Gothic" w:hAnsi="Century Gothic"/>
          <w:sz w:val="22"/>
          <w:szCs w:val="22"/>
          <w:lang w:val="sl-SI"/>
        </w:rPr>
        <w:t>določen</w:t>
      </w:r>
      <w:r w:rsidR="00343F54" w:rsidRPr="00AF01F2">
        <w:rPr>
          <w:rFonts w:ascii="Century Gothic" w:hAnsi="Century Gothic"/>
          <w:sz w:val="22"/>
          <w:szCs w:val="22"/>
          <w:lang w:val="sl-SI"/>
        </w:rPr>
        <w:t>i</w:t>
      </w:r>
      <w:r w:rsidR="004875DB" w:rsidRPr="00AF01F2">
        <w:rPr>
          <w:rFonts w:ascii="Century Gothic" w:hAnsi="Century Gothic"/>
          <w:sz w:val="22"/>
          <w:szCs w:val="22"/>
          <w:lang w:val="sl-SI"/>
        </w:rPr>
        <w:t xml:space="preserve"> del </w:t>
      </w:r>
      <w:r w:rsidRPr="00AF01F2">
        <w:rPr>
          <w:rFonts w:ascii="Century Gothic" w:hAnsi="Century Gothic"/>
          <w:sz w:val="22"/>
          <w:szCs w:val="22"/>
          <w:lang w:val="sl-SI"/>
        </w:rPr>
        <w:t>radiofrekvenčn</w:t>
      </w:r>
      <w:r w:rsidR="004875DB" w:rsidRPr="00AF01F2">
        <w:rPr>
          <w:rFonts w:ascii="Century Gothic" w:hAnsi="Century Gothic"/>
          <w:sz w:val="22"/>
          <w:szCs w:val="22"/>
          <w:lang w:val="sl-SI"/>
        </w:rPr>
        <w:t>ega</w:t>
      </w:r>
      <w:r w:rsidRPr="00AF01F2">
        <w:rPr>
          <w:rFonts w:ascii="Century Gothic" w:hAnsi="Century Gothic"/>
          <w:sz w:val="22"/>
          <w:szCs w:val="22"/>
          <w:lang w:val="sl-SI"/>
        </w:rPr>
        <w:t xml:space="preserve"> spektr</w:t>
      </w:r>
      <w:r w:rsidR="004875DB" w:rsidRPr="00AF01F2">
        <w:rPr>
          <w:rFonts w:ascii="Century Gothic" w:hAnsi="Century Gothic"/>
          <w:sz w:val="22"/>
          <w:szCs w:val="22"/>
          <w:lang w:val="sl-SI"/>
        </w:rPr>
        <w:t>a</w:t>
      </w:r>
      <w:r w:rsidR="00511895" w:rsidRPr="00AF01F2">
        <w:rPr>
          <w:rFonts w:ascii="Century Gothic" w:hAnsi="Century Gothic"/>
          <w:sz w:val="22"/>
          <w:szCs w:val="22"/>
          <w:lang w:val="sl-SI"/>
        </w:rPr>
        <w:t xml:space="preserve"> – </w:t>
      </w:r>
      <w:r w:rsidR="004875DB" w:rsidRPr="00AF01F2">
        <w:rPr>
          <w:rFonts w:ascii="Century Gothic" w:hAnsi="Century Gothic"/>
          <w:sz w:val="22"/>
          <w:szCs w:val="22"/>
          <w:lang w:val="sl-SI"/>
        </w:rPr>
        <w:t>ponudniki</w:t>
      </w:r>
      <w:r w:rsidR="00511895" w:rsidRPr="00AF01F2">
        <w:rPr>
          <w:rFonts w:ascii="Century Gothic" w:hAnsi="Century Gothic"/>
          <w:sz w:val="22"/>
          <w:szCs w:val="22"/>
          <w:lang w:val="sl-SI"/>
        </w:rPr>
        <w:t xml:space="preserve"> bodo morali</w:t>
      </w:r>
      <w:r w:rsidR="004875DB" w:rsidRPr="00AF01F2">
        <w:rPr>
          <w:rFonts w:ascii="Century Gothic" w:hAnsi="Century Gothic"/>
          <w:sz w:val="22"/>
          <w:szCs w:val="22"/>
          <w:lang w:val="sl-SI"/>
        </w:rPr>
        <w:t xml:space="preserve"> </w:t>
      </w:r>
      <w:r w:rsidRPr="00AF01F2">
        <w:rPr>
          <w:rFonts w:ascii="Century Gothic" w:hAnsi="Century Gothic"/>
          <w:sz w:val="22"/>
          <w:szCs w:val="22"/>
          <w:lang w:val="sl-SI"/>
        </w:rPr>
        <w:t>z vsem radijskim spektrom, s katerim bodo po koncu javnega razpisa razpolagali, komercialno omogočati javno dostopne širokopasovne storitve na mobilnih prizemnih omrežjih</w:t>
      </w:r>
      <w:r w:rsidR="00343F54" w:rsidRPr="00AF01F2">
        <w:rPr>
          <w:rFonts w:ascii="Century Gothic" w:hAnsi="Century Gothic"/>
          <w:sz w:val="22"/>
          <w:szCs w:val="22"/>
          <w:lang w:val="sl-SI"/>
        </w:rPr>
        <w:t xml:space="preserve"> tako</w:t>
      </w:r>
      <w:r w:rsidRPr="00AF01F2">
        <w:rPr>
          <w:rFonts w:ascii="Century Gothic" w:hAnsi="Century Gothic"/>
          <w:sz w:val="22"/>
          <w:szCs w:val="22"/>
          <w:lang w:val="sl-SI"/>
        </w:rPr>
        <w:t>, da bodo zagotavljali pokri</w:t>
      </w:r>
      <w:r w:rsidR="00343F54" w:rsidRPr="00AF01F2">
        <w:rPr>
          <w:rFonts w:ascii="Century Gothic" w:hAnsi="Century Gothic"/>
          <w:sz w:val="22"/>
          <w:szCs w:val="22"/>
          <w:lang w:val="sl-SI"/>
        </w:rPr>
        <w:t>tost</w:t>
      </w:r>
      <w:r w:rsidRPr="00AF01F2">
        <w:rPr>
          <w:rFonts w:ascii="Century Gothic" w:hAnsi="Century Gothic"/>
          <w:sz w:val="22"/>
          <w:szCs w:val="22"/>
          <w:lang w:val="sl-SI"/>
        </w:rPr>
        <w:t xml:space="preserve"> </w:t>
      </w:r>
      <w:r w:rsidR="00343F54" w:rsidRPr="00AF01F2">
        <w:rPr>
          <w:rFonts w:ascii="Century Gothic" w:hAnsi="Century Gothic"/>
          <w:sz w:val="22"/>
          <w:szCs w:val="22"/>
          <w:lang w:val="sl-SI"/>
        </w:rPr>
        <w:t xml:space="preserve">v </w:t>
      </w:r>
      <w:r w:rsidRPr="00AF01F2">
        <w:rPr>
          <w:rFonts w:ascii="Century Gothic" w:hAnsi="Century Gothic"/>
          <w:sz w:val="22"/>
          <w:szCs w:val="22"/>
          <w:lang w:val="sl-SI"/>
        </w:rPr>
        <w:t>sklad</w:t>
      </w:r>
      <w:r w:rsidR="00343F54" w:rsidRPr="00AF01F2">
        <w:rPr>
          <w:rFonts w:ascii="Century Gothic" w:hAnsi="Century Gothic"/>
          <w:sz w:val="22"/>
          <w:szCs w:val="22"/>
          <w:lang w:val="sl-SI"/>
        </w:rPr>
        <w:t>u</w:t>
      </w:r>
      <w:r w:rsidRPr="00AF01F2">
        <w:rPr>
          <w:rFonts w:ascii="Century Gothic" w:hAnsi="Century Gothic"/>
          <w:sz w:val="22"/>
          <w:szCs w:val="22"/>
          <w:lang w:val="sl-SI"/>
        </w:rPr>
        <w:t xml:space="preserve"> z določili javnega razpisa</w:t>
      </w:r>
      <w:r w:rsidR="004875DB" w:rsidRPr="00AF01F2">
        <w:rPr>
          <w:rFonts w:ascii="Century Gothic" w:hAnsi="Century Gothic"/>
          <w:sz w:val="22"/>
          <w:szCs w:val="22"/>
          <w:lang w:val="sl-SI"/>
        </w:rPr>
        <w:t xml:space="preserve"> in pri tem npr.</w:t>
      </w:r>
      <w:r w:rsidR="00343F54" w:rsidRPr="00AF01F2">
        <w:rPr>
          <w:rFonts w:ascii="Century Gothic" w:hAnsi="Century Gothic"/>
          <w:sz w:val="22"/>
          <w:szCs w:val="22"/>
          <w:lang w:val="sl-SI"/>
        </w:rPr>
        <w:t> </w:t>
      </w:r>
      <w:r w:rsidR="004875DB" w:rsidRPr="00AF01F2">
        <w:rPr>
          <w:rFonts w:ascii="Century Gothic" w:hAnsi="Century Gothic"/>
          <w:sz w:val="22"/>
          <w:szCs w:val="22"/>
          <w:lang w:val="sl-SI"/>
        </w:rPr>
        <w:t xml:space="preserve">zagotovili </w:t>
      </w:r>
      <w:r w:rsidR="00511895" w:rsidRPr="00AF01F2">
        <w:rPr>
          <w:rFonts w:ascii="Century Gothic" w:hAnsi="Century Gothic"/>
          <w:sz w:val="22"/>
          <w:szCs w:val="22"/>
          <w:lang w:val="sl-SI"/>
        </w:rPr>
        <w:t xml:space="preserve">določeno </w:t>
      </w:r>
      <w:r w:rsidRPr="00AF01F2">
        <w:rPr>
          <w:rFonts w:ascii="Century Gothic" w:hAnsi="Century Gothic"/>
          <w:sz w:val="22"/>
          <w:szCs w:val="22"/>
          <w:lang w:val="sl-SI"/>
        </w:rPr>
        <w:t>pokrivanje</w:t>
      </w:r>
      <w:r w:rsidR="004875DB" w:rsidRPr="00AF01F2">
        <w:rPr>
          <w:rFonts w:ascii="Century Gothic" w:hAnsi="Century Gothic"/>
          <w:sz w:val="22"/>
          <w:szCs w:val="22"/>
          <w:lang w:val="sl-SI"/>
        </w:rPr>
        <w:t xml:space="preserve"> </w:t>
      </w:r>
      <w:r w:rsidR="00511895" w:rsidRPr="00AF01F2">
        <w:rPr>
          <w:rFonts w:ascii="Century Gothic" w:hAnsi="Century Gothic"/>
          <w:sz w:val="22"/>
          <w:szCs w:val="22"/>
          <w:lang w:val="sl-SI"/>
        </w:rPr>
        <w:t xml:space="preserve">glavnih prometnih poti oziroma </w:t>
      </w:r>
      <w:r w:rsidRPr="00AF01F2">
        <w:rPr>
          <w:rFonts w:ascii="Century Gothic" w:hAnsi="Century Gothic"/>
          <w:sz w:val="22"/>
          <w:szCs w:val="22"/>
          <w:lang w:val="sl-SI"/>
        </w:rPr>
        <w:t>prebivalstva Republike Slovenije.</w:t>
      </w:r>
    </w:p>
    <w:p w14:paraId="7F115334" w14:textId="3549A3CE" w:rsidR="00EA4A61" w:rsidRPr="00AF01F2" w:rsidRDefault="00EA4A61" w:rsidP="00ED4A95">
      <w:pPr>
        <w:pStyle w:val="Default"/>
        <w:spacing w:line="280" w:lineRule="exact"/>
        <w:jc w:val="both"/>
        <w:rPr>
          <w:rFonts w:ascii="Century Gothic" w:hAnsi="Century Gothic" w:cstheme="minorHAnsi"/>
          <w:color w:val="auto"/>
          <w:sz w:val="22"/>
          <w:szCs w:val="22"/>
        </w:rPr>
      </w:pPr>
    </w:p>
    <w:p w14:paraId="651DF5E4" w14:textId="77777777" w:rsidR="00A4315B" w:rsidRPr="00AF01F2" w:rsidRDefault="00A4315B" w:rsidP="00ED4A95">
      <w:pPr>
        <w:pStyle w:val="Default"/>
        <w:spacing w:line="280" w:lineRule="exact"/>
        <w:jc w:val="both"/>
        <w:rPr>
          <w:rFonts w:ascii="Century Gothic" w:hAnsi="Century Gothic" w:cstheme="minorHAnsi"/>
          <w:color w:val="auto"/>
          <w:sz w:val="22"/>
          <w:szCs w:val="22"/>
        </w:rPr>
      </w:pPr>
    </w:p>
    <w:p w14:paraId="45022EA9" w14:textId="344C314C" w:rsidR="00B763DB" w:rsidRPr="00AF01F2" w:rsidRDefault="009E6785" w:rsidP="00B1221E">
      <w:pPr>
        <w:pStyle w:val="Naslov3"/>
        <w:jc w:val="both"/>
        <w:rPr>
          <w:rFonts w:ascii="Century Gothic" w:hAnsi="Century Gothic"/>
          <w:color w:val="auto"/>
          <w:sz w:val="22"/>
          <w:szCs w:val="22"/>
        </w:rPr>
      </w:pPr>
      <w:bookmarkStart w:id="34" w:name="_Toc111734784"/>
      <w:r w:rsidRPr="00AF01F2">
        <w:rPr>
          <w:rFonts w:ascii="Century Gothic" w:hAnsi="Century Gothic"/>
          <w:color w:val="auto"/>
          <w:sz w:val="22"/>
          <w:szCs w:val="22"/>
        </w:rPr>
        <w:lastRenderedPageBreak/>
        <w:t xml:space="preserve">6.1.4 </w:t>
      </w:r>
      <w:r w:rsidR="00975097" w:rsidRPr="00AF01F2">
        <w:rPr>
          <w:rFonts w:ascii="Century Gothic" w:hAnsi="Century Gothic"/>
          <w:color w:val="auto"/>
          <w:sz w:val="22"/>
          <w:szCs w:val="22"/>
        </w:rPr>
        <w:t>Dodatn</w:t>
      </w:r>
      <w:r w:rsidR="00192931" w:rsidRPr="00AF01F2">
        <w:rPr>
          <w:rFonts w:ascii="Century Gothic" w:hAnsi="Century Gothic"/>
          <w:color w:val="auto"/>
          <w:sz w:val="22"/>
          <w:szCs w:val="22"/>
        </w:rPr>
        <w:t>i ukrepi</w:t>
      </w:r>
      <w:r w:rsidR="00975097" w:rsidRPr="00AF01F2">
        <w:rPr>
          <w:rFonts w:ascii="Century Gothic" w:hAnsi="Century Gothic"/>
          <w:color w:val="auto"/>
          <w:sz w:val="22"/>
          <w:szCs w:val="22"/>
        </w:rPr>
        <w:t xml:space="preserve"> glede </w:t>
      </w:r>
      <w:r w:rsidR="00B763DB" w:rsidRPr="00AF01F2">
        <w:rPr>
          <w:rFonts w:ascii="Century Gothic" w:hAnsi="Century Gothic"/>
          <w:color w:val="auto"/>
          <w:sz w:val="22"/>
          <w:szCs w:val="22"/>
        </w:rPr>
        <w:t>omrežj</w:t>
      </w:r>
      <w:r w:rsidR="00AF5F46" w:rsidRPr="00AF01F2">
        <w:rPr>
          <w:rFonts w:ascii="Century Gothic" w:hAnsi="Century Gothic"/>
          <w:color w:val="auto"/>
          <w:sz w:val="22"/>
          <w:szCs w:val="22"/>
        </w:rPr>
        <w:t>a</w:t>
      </w:r>
      <w:r w:rsidR="00343F54" w:rsidRPr="00AF01F2">
        <w:rPr>
          <w:rFonts w:ascii="Century Gothic" w:hAnsi="Century Gothic"/>
          <w:color w:val="auto"/>
          <w:sz w:val="22"/>
          <w:szCs w:val="22"/>
        </w:rPr>
        <w:t xml:space="preserve"> 5G</w:t>
      </w:r>
      <w:bookmarkEnd w:id="34"/>
    </w:p>
    <w:p w14:paraId="3491DC3B" w14:textId="527F87D9" w:rsidR="00B763DB" w:rsidRPr="00AF01F2" w:rsidRDefault="00B763DB" w:rsidP="00560E06">
      <w:pPr>
        <w:pStyle w:val="Default"/>
        <w:spacing w:line="280" w:lineRule="exact"/>
        <w:jc w:val="both"/>
        <w:rPr>
          <w:rFonts w:ascii="Century Gothic" w:hAnsi="Century Gothic" w:cstheme="minorHAnsi"/>
          <w:color w:val="auto"/>
          <w:sz w:val="22"/>
          <w:szCs w:val="22"/>
        </w:rPr>
      </w:pPr>
    </w:p>
    <w:p w14:paraId="066E4120" w14:textId="45865918" w:rsidR="0069312E" w:rsidRPr="00AF01F2" w:rsidRDefault="0069312E" w:rsidP="0069312E">
      <w:pPr>
        <w:pStyle w:val="Default"/>
        <w:spacing w:line="280" w:lineRule="exact"/>
        <w:jc w:val="both"/>
        <w:rPr>
          <w:rFonts w:ascii="Century Gothic" w:hAnsi="Century Gothic" w:cstheme="minorHAnsi"/>
          <w:color w:val="auto"/>
          <w:sz w:val="22"/>
          <w:szCs w:val="22"/>
        </w:rPr>
      </w:pPr>
      <w:r w:rsidRPr="00AF01F2">
        <w:rPr>
          <w:rFonts w:ascii="Century Gothic" w:hAnsi="Century Gothic" w:cstheme="minorHAnsi"/>
          <w:color w:val="auto"/>
          <w:sz w:val="22"/>
          <w:szCs w:val="22"/>
        </w:rPr>
        <w:t>Republika Slovenija bo pravočasno zagotavljala zadostne količine radijskega spektra za uvajanje najnovejših tehnologij za raznovrstne primere uporabe in ta</w:t>
      </w:r>
      <w:r w:rsidR="00343F54" w:rsidRPr="00AF01F2">
        <w:rPr>
          <w:rFonts w:ascii="Century Gothic" w:hAnsi="Century Gothic" w:cstheme="minorHAnsi"/>
          <w:color w:val="auto"/>
          <w:sz w:val="22"/>
          <w:szCs w:val="22"/>
        </w:rPr>
        <w:t>ko</w:t>
      </w:r>
      <w:r w:rsidRPr="00AF01F2">
        <w:rPr>
          <w:rFonts w:ascii="Century Gothic" w:hAnsi="Century Gothic" w:cstheme="minorHAnsi"/>
          <w:color w:val="auto"/>
          <w:sz w:val="22"/>
          <w:szCs w:val="22"/>
        </w:rPr>
        <w:t xml:space="preserve"> predvidljivega </w:t>
      </w:r>
      <w:r w:rsidR="00927423" w:rsidRPr="00AF01F2">
        <w:rPr>
          <w:rFonts w:ascii="Century Gothic" w:hAnsi="Century Gothic" w:cstheme="minorHAnsi"/>
          <w:color w:val="auto"/>
          <w:sz w:val="22"/>
          <w:szCs w:val="22"/>
        </w:rPr>
        <w:t>ter</w:t>
      </w:r>
      <w:r w:rsidRPr="00AF01F2">
        <w:rPr>
          <w:rFonts w:ascii="Century Gothic" w:hAnsi="Century Gothic" w:cstheme="minorHAnsi"/>
          <w:color w:val="auto"/>
          <w:sz w:val="22"/>
          <w:szCs w:val="22"/>
        </w:rPr>
        <w:t xml:space="preserve"> stabilnega okolja za udeležence na trgu.</w:t>
      </w:r>
    </w:p>
    <w:p w14:paraId="018B616F" w14:textId="5B258B61" w:rsidR="0069312E" w:rsidRPr="00AF01F2" w:rsidRDefault="0069312E" w:rsidP="00560E06">
      <w:pPr>
        <w:pStyle w:val="Default"/>
        <w:spacing w:line="280" w:lineRule="exact"/>
        <w:jc w:val="both"/>
        <w:rPr>
          <w:rFonts w:ascii="Century Gothic" w:hAnsi="Century Gothic" w:cstheme="minorHAnsi"/>
          <w:color w:val="auto"/>
          <w:sz w:val="22"/>
          <w:szCs w:val="22"/>
        </w:rPr>
      </w:pPr>
    </w:p>
    <w:p w14:paraId="7A675E8F" w14:textId="7EBBBD51" w:rsidR="0069312E" w:rsidRPr="00AF01F2" w:rsidRDefault="0033150C" w:rsidP="00560E06">
      <w:pPr>
        <w:pStyle w:val="Default"/>
        <w:spacing w:line="280" w:lineRule="exact"/>
        <w:jc w:val="both"/>
        <w:rPr>
          <w:rFonts w:ascii="Century Gothic" w:hAnsi="Century Gothic" w:cstheme="minorHAnsi"/>
          <w:color w:val="auto"/>
          <w:sz w:val="22"/>
          <w:szCs w:val="22"/>
        </w:rPr>
      </w:pPr>
      <w:r w:rsidRPr="00AF01F2">
        <w:rPr>
          <w:rFonts w:ascii="Century Gothic" w:hAnsi="Century Gothic" w:cstheme="minorHAnsi"/>
          <w:color w:val="auto"/>
          <w:sz w:val="22"/>
          <w:szCs w:val="22"/>
        </w:rPr>
        <w:t>V</w:t>
      </w:r>
      <w:r w:rsidR="000F01CA" w:rsidRPr="00AF01F2">
        <w:rPr>
          <w:rFonts w:ascii="Century Gothic" w:hAnsi="Century Gothic" w:cstheme="minorHAnsi"/>
          <w:color w:val="auto"/>
          <w:sz w:val="22"/>
          <w:szCs w:val="22"/>
        </w:rPr>
        <w:t xml:space="preserve"> </w:t>
      </w:r>
      <w:r w:rsidR="00560E06" w:rsidRPr="00AF01F2">
        <w:rPr>
          <w:rFonts w:ascii="Century Gothic" w:hAnsi="Century Gothic" w:cstheme="minorHAnsi"/>
          <w:color w:val="auto"/>
          <w:sz w:val="22"/>
          <w:szCs w:val="22"/>
        </w:rPr>
        <w:t xml:space="preserve">zvezi </w:t>
      </w:r>
      <w:r w:rsidR="00343F54" w:rsidRPr="00AF01F2">
        <w:rPr>
          <w:rFonts w:ascii="Century Gothic" w:hAnsi="Century Gothic" w:cstheme="minorHAnsi"/>
          <w:color w:val="auto"/>
          <w:sz w:val="22"/>
          <w:szCs w:val="22"/>
        </w:rPr>
        <w:t xml:space="preserve">z </w:t>
      </w:r>
      <w:r w:rsidR="00560E06" w:rsidRPr="00AF01F2">
        <w:rPr>
          <w:rFonts w:ascii="Century Gothic" w:hAnsi="Century Gothic" w:cstheme="minorHAnsi"/>
          <w:color w:val="auto"/>
          <w:sz w:val="22"/>
          <w:szCs w:val="22"/>
        </w:rPr>
        <w:t xml:space="preserve">omrežjem </w:t>
      </w:r>
      <w:r w:rsidR="00343F54" w:rsidRPr="00AF01F2">
        <w:rPr>
          <w:rFonts w:ascii="Century Gothic" w:hAnsi="Century Gothic" w:cstheme="minorHAnsi"/>
          <w:color w:val="auto"/>
          <w:sz w:val="22"/>
          <w:szCs w:val="22"/>
        </w:rPr>
        <w:t>5G je treba</w:t>
      </w:r>
      <w:r w:rsidRPr="00AF01F2">
        <w:rPr>
          <w:rFonts w:ascii="Century Gothic" w:hAnsi="Century Gothic" w:cstheme="minorHAnsi"/>
          <w:color w:val="auto"/>
          <w:sz w:val="22"/>
          <w:szCs w:val="22"/>
        </w:rPr>
        <w:t xml:space="preserve"> posebej </w:t>
      </w:r>
      <w:r w:rsidR="00343F54" w:rsidRPr="00AF01F2">
        <w:rPr>
          <w:rFonts w:ascii="Century Gothic" w:hAnsi="Century Gothic" w:cstheme="minorHAnsi"/>
          <w:color w:val="auto"/>
          <w:sz w:val="22"/>
          <w:szCs w:val="22"/>
        </w:rPr>
        <w:t>poudar</w:t>
      </w:r>
      <w:r w:rsidRPr="00AF01F2">
        <w:rPr>
          <w:rFonts w:ascii="Century Gothic" w:hAnsi="Century Gothic" w:cstheme="minorHAnsi"/>
          <w:color w:val="auto"/>
          <w:sz w:val="22"/>
          <w:szCs w:val="22"/>
        </w:rPr>
        <w:t xml:space="preserve">iti, </w:t>
      </w:r>
      <w:r w:rsidR="00560E06" w:rsidRPr="00AF01F2">
        <w:rPr>
          <w:rFonts w:ascii="Century Gothic" w:hAnsi="Century Gothic" w:cstheme="minorHAnsi"/>
          <w:color w:val="auto"/>
          <w:sz w:val="22"/>
          <w:szCs w:val="22"/>
        </w:rPr>
        <w:t>da je za zagotavljanj</w:t>
      </w:r>
      <w:r w:rsidR="00343F54" w:rsidRPr="00AF01F2">
        <w:rPr>
          <w:rFonts w:ascii="Century Gothic" w:hAnsi="Century Gothic" w:cstheme="minorHAnsi"/>
          <w:color w:val="auto"/>
          <w:sz w:val="22"/>
          <w:szCs w:val="22"/>
        </w:rPr>
        <w:t>e</w:t>
      </w:r>
      <w:r w:rsidR="00560E06" w:rsidRPr="00AF01F2">
        <w:rPr>
          <w:rFonts w:ascii="Century Gothic" w:hAnsi="Century Gothic" w:cstheme="minorHAnsi"/>
          <w:color w:val="auto"/>
          <w:sz w:val="22"/>
          <w:szCs w:val="22"/>
        </w:rPr>
        <w:t xml:space="preserve"> komercialne uporabe potrebno dodeljevanje novih </w:t>
      </w:r>
      <w:r w:rsidR="00C73409" w:rsidRPr="00AF01F2">
        <w:rPr>
          <w:rFonts w:ascii="Century Gothic" w:hAnsi="Century Gothic" w:cstheme="minorHAnsi"/>
          <w:color w:val="auto"/>
          <w:sz w:val="22"/>
          <w:szCs w:val="22"/>
        </w:rPr>
        <w:t>radio</w:t>
      </w:r>
      <w:r w:rsidR="00560E06" w:rsidRPr="00AF01F2">
        <w:rPr>
          <w:rFonts w:ascii="Century Gothic" w:hAnsi="Century Gothic" w:cstheme="minorHAnsi"/>
          <w:color w:val="auto"/>
          <w:sz w:val="22"/>
          <w:szCs w:val="22"/>
        </w:rPr>
        <w:t>frekvenčnih pasov</w:t>
      </w:r>
      <w:r w:rsidR="00CA3B65" w:rsidRPr="00AF01F2">
        <w:rPr>
          <w:rFonts w:ascii="Century Gothic" w:hAnsi="Century Gothic" w:cstheme="minorHAnsi"/>
          <w:color w:val="auto"/>
          <w:sz w:val="22"/>
          <w:szCs w:val="22"/>
        </w:rPr>
        <w:t xml:space="preserve"> v okviru politike EU ter ustreznih analiz AKOS kot upravljavca radiofrekvenčnega spektra</w:t>
      </w:r>
      <w:r w:rsidR="00560E06" w:rsidRPr="00AF01F2">
        <w:rPr>
          <w:rFonts w:ascii="Century Gothic" w:hAnsi="Century Gothic" w:cstheme="minorHAnsi"/>
          <w:color w:val="auto"/>
          <w:sz w:val="22"/>
          <w:szCs w:val="22"/>
        </w:rPr>
        <w:t xml:space="preserve">. </w:t>
      </w:r>
      <w:r w:rsidR="007E2D3F" w:rsidRPr="00AF01F2">
        <w:rPr>
          <w:rFonts w:ascii="Century Gothic" w:hAnsi="Century Gothic" w:cstheme="minorHAnsi"/>
          <w:color w:val="auto"/>
          <w:sz w:val="22"/>
          <w:szCs w:val="22"/>
        </w:rPr>
        <w:t xml:space="preserve">Pri tem ne bo onemogočeno delovanje že </w:t>
      </w:r>
      <w:r w:rsidR="00343F54" w:rsidRPr="00AF01F2">
        <w:rPr>
          <w:rFonts w:ascii="Century Gothic" w:hAnsi="Century Gothic" w:cstheme="minorHAnsi"/>
          <w:color w:val="auto"/>
          <w:sz w:val="22"/>
          <w:szCs w:val="22"/>
        </w:rPr>
        <w:t>uveden</w:t>
      </w:r>
      <w:r w:rsidR="007E2D3F" w:rsidRPr="00AF01F2">
        <w:rPr>
          <w:rFonts w:ascii="Century Gothic" w:hAnsi="Century Gothic" w:cstheme="minorHAnsi"/>
          <w:color w:val="auto"/>
          <w:sz w:val="22"/>
          <w:szCs w:val="22"/>
        </w:rPr>
        <w:t>ih sistemov, npr. varnostnih aplikacij transportnih sistemov (ITS), ki uporabljajo nelicenciran</w:t>
      </w:r>
      <w:r w:rsidR="00343F54" w:rsidRPr="00AF01F2">
        <w:rPr>
          <w:rFonts w:ascii="Century Gothic" w:hAnsi="Century Gothic" w:cstheme="minorHAnsi"/>
          <w:color w:val="auto"/>
          <w:sz w:val="22"/>
          <w:szCs w:val="22"/>
        </w:rPr>
        <w:t>i</w:t>
      </w:r>
      <w:r w:rsidR="007E2D3F" w:rsidRPr="00AF01F2">
        <w:rPr>
          <w:rFonts w:ascii="Century Gothic" w:hAnsi="Century Gothic" w:cstheme="minorHAnsi"/>
          <w:color w:val="auto"/>
          <w:sz w:val="22"/>
          <w:szCs w:val="22"/>
        </w:rPr>
        <w:t xml:space="preserve"> frekvenčni pas 5875</w:t>
      </w:r>
      <w:r w:rsidR="00343F54" w:rsidRPr="00AF01F2">
        <w:rPr>
          <w:rFonts w:ascii="Century Gothic" w:hAnsi="Century Gothic" w:cstheme="minorHAnsi"/>
          <w:color w:val="auto"/>
          <w:sz w:val="22"/>
          <w:szCs w:val="22"/>
        </w:rPr>
        <w:t>–</w:t>
      </w:r>
      <w:r w:rsidR="007E2D3F" w:rsidRPr="00AF01F2">
        <w:rPr>
          <w:rFonts w:ascii="Century Gothic" w:hAnsi="Century Gothic" w:cstheme="minorHAnsi"/>
          <w:color w:val="auto"/>
          <w:sz w:val="22"/>
          <w:szCs w:val="22"/>
        </w:rPr>
        <w:t>5935 MHz</w:t>
      </w:r>
      <w:r w:rsidR="00343F54" w:rsidRPr="00AF01F2">
        <w:rPr>
          <w:rFonts w:ascii="Century Gothic" w:hAnsi="Century Gothic" w:cstheme="minorHAnsi"/>
          <w:color w:val="auto"/>
          <w:sz w:val="22"/>
          <w:szCs w:val="22"/>
        </w:rPr>
        <w:t>,</w:t>
      </w:r>
      <w:r w:rsidR="007E2D3F" w:rsidRPr="00AF01F2">
        <w:rPr>
          <w:rFonts w:ascii="Century Gothic" w:hAnsi="Century Gothic" w:cstheme="minorHAnsi"/>
          <w:color w:val="auto"/>
          <w:sz w:val="22"/>
          <w:szCs w:val="22"/>
        </w:rPr>
        <w:t xml:space="preserve"> in sistemov elektronskega cestninjenja, ki uporabljajo za svoje delovanje frekvenčni pas 5795</w:t>
      </w:r>
      <w:r w:rsidR="00343F54" w:rsidRPr="00AF01F2">
        <w:rPr>
          <w:rFonts w:ascii="Century Gothic" w:hAnsi="Century Gothic" w:cstheme="minorHAnsi"/>
          <w:color w:val="auto"/>
          <w:sz w:val="22"/>
          <w:szCs w:val="22"/>
        </w:rPr>
        <w:t>–</w:t>
      </w:r>
      <w:r w:rsidR="007E2D3F" w:rsidRPr="00AF01F2">
        <w:rPr>
          <w:rFonts w:ascii="Century Gothic" w:hAnsi="Century Gothic" w:cstheme="minorHAnsi"/>
          <w:color w:val="auto"/>
          <w:sz w:val="22"/>
          <w:szCs w:val="22"/>
        </w:rPr>
        <w:t>5815</w:t>
      </w:r>
      <w:r w:rsidR="00343F54" w:rsidRPr="00AF01F2">
        <w:rPr>
          <w:rFonts w:ascii="Century Gothic" w:hAnsi="Century Gothic" w:cstheme="minorHAnsi"/>
          <w:color w:val="auto"/>
          <w:sz w:val="22"/>
          <w:szCs w:val="22"/>
        </w:rPr>
        <w:t> </w:t>
      </w:r>
      <w:r w:rsidR="007E2D3F" w:rsidRPr="00AF01F2">
        <w:rPr>
          <w:rFonts w:ascii="Century Gothic" w:hAnsi="Century Gothic" w:cstheme="minorHAnsi"/>
          <w:color w:val="auto"/>
          <w:sz w:val="22"/>
          <w:szCs w:val="22"/>
        </w:rPr>
        <w:t>MHz.</w:t>
      </w:r>
    </w:p>
    <w:p w14:paraId="1DB44DBB" w14:textId="77777777" w:rsidR="0069312E" w:rsidRPr="00AF01F2" w:rsidRDefault="0069312E" w:rsidP="00560E06">
      <w:pPr>
        <w:pStyle w:val="Default"/>
        <w:spacing w:line="280" w:lineRule="exact"/>
        <w:jc w:val="both"/>
        <w:rPr>
          <w:rFonts w:ascii="Century Gothic" w:hAnsi="Century Gothic" w:cstheme="minorHAnsi"/>
          <w:color w:val="auto"/>
          <w:sz w:val="22"/>
          <w:szCs w:val="22"/>
        </w:rPr>
      </w:pPr>
    </w:p>
    <w:p w14:paraId="175594AD" w14:textId="05383CA1" w:rsidR="00560E06" w:rsidRPr="00AF01F2" w:rsidRDefault="00560E06" w:rsidP="00560E06">
      <w:pPr>
        <w:pStyle w:val="Default"/>
        <w:spacing w:line="280" w:lineRule="exact"/>
        <w:jc w:val="both"/>
        <w:rPr>
          <w:rFonts w:ascii="Century Gothic" w:hAnsi="Century Gothic" w:cstheme="minorHAnsi"/>
          <w:color w:val="auto"/>
          <w:sz w:val="22"/>
          <w:szCs w:val="22"/>
        </w:rPr>
      </w:pPr>
      <w:r w:rsidRPr="00AF01F2">
        <w:rPr>
          <w:rFonts w:ascii="Century Gothic" w:hAnsi="Century Gothic" w:cstheme="minorHAnsi"/>
          <w:color w:val="auto"/>
          <w:sz w:val="22"/>
          <w:szCs w:val="22"/>
        </w:rPr>
        <w:t>Temeljn</w:t>
      </w:r>
      <w:r w:rsidR="00343F54" w:rsidRPr="00AF01F2">
        <w:rPr>
          <w:rFonts w:ascii="Century Gothic" w:hAnsi="Century Gothic" w:cstheme="minorHAnsi"/>
          <w:color w:val="auto"/>
          <w:sz w:val="22"/>
          <w:szCs w:val="22"/>
        </w:rPr>
        <w:t>a</w:t>
      </w:r>
      <w:r w:rsidRPr="00AF01F2">
        <w:rPr>
          <w:rFonts w:ascii="Century Gothic" w:hAnsi="Century Gothic" w:cstheme="minorHAnsi"/>
          <w:color w:val="auto"/>
          <w:sz w:val="22"/>
          <w:szCs w:val="22"/>
        </w:rPr>
        <w:t xml:space="preserve"> pravn</w:t>
      </w:r>
      <w:r w:rsidR="00343F54" w:rsidRPr="00AF01F2">
        <w:rPr>
          <w:rFonts w:ascii="Century Gothic" w:hAnsi="Century Gothic" w:cstheme="minorHAnsi"/>
          <w:color w:val="auto"/>
          <w:sz w:val="22"/>
          <w:szCs w:val="22"/>
        </w:rPr>
        <w:t>a</w:t>
      </w:r>
      <w:r w:rsidRPr="00AF01F2">
        <w:rPr>
          <w:rFonts w:ascii="Century Gothic" w:hAnsi="Century Gothic" w:cstheme="minorHAnsi"/>
          <w:color w:val="auto"/>
          <w:sz w:val="22"/>
          <w:szCs w:val="22"/>
        </w:rPr>
        <w:t xml:space="preserve"> podlag</w:t>
      </w:r>
      <w:r w:rsidR="00343F54" w:rsidRPr="00AF01F2">
        <w:rPr>
          <w:rFonts w:ascii="Century Gothic" w:hAnsi="Century Gothic" w:cstheme="minorHAnsi"/>
          <w:color w:val="auto"/>
          <w:sz w:val="22"/>
          <w:szCs w:val="22"/>
        </w:rPr>
        <w:t>a</w:t>
      </w:r>
      <w:r w:rsidRPr="00AF01F2">
        <w:rPr>
          <w:rFonts w:ascii="Century Gothic" w:hAnsi="Century Gothic" w:cstheme="minorHAnsi"/>
          <w:color w:val="auto"/>
          <w:sz w:val="22"/>
          <w:szCs w:val="22"/>
        </w:rPr>
        <w:t xml:space="preserve"> </w:t>
      </w:r>
      <w:r w:rsidR="00343F54" w:rsidRPr="00AF01F2">
        <w:rPr>
          <w:rFonts w:ascii="Century Gothic" w:hAnsi="Century Gothic" w:cstheme="minorHAnsi"/>
          <w:color w:val="auto"/>
          <w:sz w:val="22"/>
          <w:szCs w:val="22"/>
        </w:rPr>
        <w:t xml:space="preserve">EU </w:t>
      </w:r>
      <w:r w:rsidRPr="00AF01F2">
        <w:rPr>
          <w:rFonts w:ascii="Century Gothic" w:hAnsi="Century Gothic" w:cstheme="minorHAnsi"/>
          <w:color w:val="auto"/>
          <w:sz w:val="22"/>
          <w:szCs w:val="22"/>
        </w:rPr>
        <w:t>za reorganizacijo uporabe radijskega spektra in podeljevanje novih dodatnih frekvenčnih pasov sta Sklep 2017/899 Evropskega parlamenta in Sveta o uporabi frekvenčnega pasu 470–790 MHz in Direktiva (EU) 2018/1972 Evropskega parlamenta in Sveta o Evropskem zakoniku o elektronskih komunikacijah.</w:t>
      </w:r>
    </w:p>
    <w:p w14:paraId="629AC034" w14:textId="77777777" w:rsidR="004D15E9" w:rsidRPr="00AF01F2" w:rsidRDefault="004D15E9" w:rsidP="004D15E9">
      <w:pPr>
        <w:pStyle w:val="Default"/>
        <w:spacing w:line="280" w:lineRule="exact"/>
        <w:jc w:val="both"/>
        <w:rPr>
          <w:rFonts w:ascii="Century Gothic" w:hAnsi="Century Gothic" w:cstheme="minorHAnsi"/>
          <w:color w:val="auto"/>
          <w:sz w:val="22"/>
          <w:szCs w:val="22"/>
        </w:rPr>
      </w:pPr>
    </w:p>
    <w:p w14:paraId="43046BA7" w14:textId="4D2D6B58" w:rsidR="00B763DB" w:rsidRPr="00AF01F2" w:rsidRDefault="00560E06" w:rsidP="004D15E9">
      <w:pPr>
        <w:pStyle w:val="Default"/>
        <w:spacing w:line="280" w:lineRule="exact"/>
        <w:jc w:val="both"/>
        <w:rPr>
          <w:rFonts w:ascii="Century Gothic" w:hAnsi="Century Gothic" w:cstheme="minorHAnsi"/>
          <w:color w:val="auto"/>
          <w:sz w:val="22"/>
          <w:szCs w:val="22"/>
        </w:rPr>
      </w:pPr>
      <w:r w:rsidRPr="00AF01F2">
        <w:rPr>
          <w:rFonts w:ascii="Century Gothic" w:hAnsi="Century Gothic" w:cstheme="minorHAnsi"/>
          <w:color w:val="auto"/>
          <w:sz w:val="22"/>
          <w:szCs w:val="22"/>
        </w:rPr>
        <w:t xml:space="preserve">Sklep 2017/899 Evropskega parlamenta in Sveta o uporabi frekvenčnega pasu 470–790 MHz nalaga državam članicam z izjemo Cipra, da </w:t>
      </w:r>
      <w:r w:rsidR="00BC1B82" w:rsidRPr="00AF01F2">
        <w:rPr>
          <w:rFonts w:ascii="Century Gothic" w:hAnsi="Century Gothic" w:cstheme="minorHAnsi"/>
          <w:color w:val="auto"/>
          <w:sz w:val="22"/>
          <w:szCs w:val="22"/>
        </w:rPr>
        <w:t xml:space="preserve">do 30. </w:t>
      </w:r>
      <w:r w:rsidR="00343F54" w:rsidRPr="00AF01F2">
        <w:rPr>
          <w:rFonts w:ascii="Century Gothic" w:hAnsi="Century Gothic" w:cstheme="minorHAnsi"/>
          <w:color w:val="auto"/>
          <w:sz w:val="22"/>
          <w:szCs w:val="22"/>
        </w:rPr>
        <w:t>junija</w:t>
      </w:r>
      <w:r w:rsidR="00BC1B82" w:rsidRPr="00AF01F2">
        <w:rPr>
          <w:rFonts w:ascii="Century Gothic" w:hAnsi="Century Gothic" w:cstheme="minorHAnsi"/>
          <w:color w:val="auto"/>
          <w:sz w:val="22"/>
          <w:szCs w:val="22"/>
        </w:rPr>
        <w:t xml:space="preserve"> 2020 oziroma </w:t>
      </w:r>
      <w:r w:rsidR="00971102" w:rsidRPr="00AF01F2">
        <w:rPr>
          <w:rFonts w:ascii="Century Gothic" w:hAnsi="Century Gothic" w:cstheme="minorHAnsi"/>
          <w:color w:val="auto"/>
          <w:sz w:val="22"/>
          <w:szCs w:val="22"/>
        </w:rPr>
        <w:t xml:space="preserve">v primeru utemeljenih izjem </w:t>
      </w:r>
      <w:r w:rsidR="00BC1B82" w:rsidRPr="00AF01F2">
        <w:rPr>
          <w:rFonts w:ascii="Century Gothic" w:hAnsi="Century Gothic" w:cstheme="minorHAnsi"/>
          <w:color w:val="auto"/>
          <w:sz w:val="22"/>
          <w:szCs w:val="22"/>
        </w:rPr>
        <w:t xml:space="preserve">do 30. </w:t>
      </w:r>
      <w:r w:rsidR="00343F54" w:rsidRPr="00AF01F2">
        <w:rPr>
          <w:rFonts w:ascii="Century Gothic" w:hAnsi="Century Gothic" w:cstheme="minorHAnsi"/>
          <w:color w:val="auto"/>
          <w:sz w:val="22"/>
          <w:szCs w:val="22"/>
        </w:rPr>
        <w:t>junija</w:t>
      </w:r>
      <w:r w:rsidR="00BC1B82" w:rsidRPr="00AF01F2">
        <w:rPr>
          <w:rFonts w:ascii="Century Gothic" w:hAnsi="Century Gothic" w:cstheme="minorHAnsi"/>
          <w:color w:val="auto"/>
          <w:sz w:val="22"/>
          <w:szCs w:val="22"/>
        </w:rPr>
        <w:t xml:space="preserve"> 2022 </w:t>
      </w:r>
      <w:r w:rsidRPr="00AF01F2">
        <w:rPr>
          <w:rFonts w:ascii="Century Gothic" w:hAnsi="Century Gothic" w:cstheme="minorHAnsi"/>
          <w:color w:val="auto"/>
          <w:sz w:val="22"/>
          <w:szCs w:val="22"/>
        </w:rPr>
        <w:t>omogočijo uporabo 700 MHz pasu (694–790 MHz)</w:t>
      </w:r>
      <w:r w:rsidR="00A60BC5" w:rsidRPr="00AF01F2">
        <w:rPr>
          <w:rFonts w:ascii="Century Gothic" w:hAnsi="Century Gothic" w:cstheme="minorHAnsi"/>
          <w:color w:val="auto"/>
          <w:sz w:val="22"/>
          <w:szCs w:val="22"/>
        </w:rPr>
        <w:t xml:space="preserve"> za prizemne sisteme za brezžične širokopasovne elektronske komunikacijske storitve. To</w:t>
      </w:r>
      <w:r w:rsidRPr="00AF01F2">
        <w:rPr>
          <w:rFonts w:ascii="Century Gothic" w:hAnsi="Century Gothic" w:cstheme="minorHAnsi"/>
          <w:color w:val="auto"/>
          <w:sz w:val="22"/>
          <w:szCs w:val="22"/>
        </w:rPr>
        <w:t xml:space="preserve"> </w:t>
      </w:r>
      <w:r w:rsidR="00BC1B82" w:rsidRPr="00AF01F2">
        <w:rPr>
          <w:rFonts w:ascii="Century Gothic" w:hAnsi="Century Gothic" w:cstheme="minorHAnsi"/>
          <w:color w:val="auto"/>
          <w:sz w:val="22"/>
          <w:szCs w:val="22"/>
        </w:rPr>
        <w:t xml:space="preserve">so prve dodatne frekvence, namenjene </w:t>
      </w:r>
      <w:r w:rsidR="00343F54" w:rsidRPr="00AF01F2">
        <w:rPr>
          <w:rFonts w:ascii="Century Gothic" w:hAnsi="Century Gothic" w:cstheme="minorHAnsi"/>
          <w:color w:val="auto"/>
          <w:sz w:val="22"/>
          <w:szCs w:val="22"/>
        </w:rPr>
        <w:t xml:space="preserve">za </w:t>
      </w:r>
      <w:r w:rsidR="00BC1B82" w:rsidRPr="00AF01F2">
        <w:rPr>
          <w:rFonts w:ascii="Century Gothic" w:hAnsi="Century Gothic" w:cstheme="minorHAnsi"/>
          <w:color w:val="auto"/>
          <w:sz w:val="22"/>
          <w:szCs w:val="22"/>
        </w:rPr>
        <w:t>uvajanj</w:t>
      </w:r>
      <w:r w:rsidR="00343F54" w:rsidRPr="00AF01F2">
        <w:rPr>
          <w:rFonts w:ascii="Century Gothic" w:hAnsi="Century Gothic" w:cstheme="minorHAnsi"/>
          <w:color w:val="auto"/>
          <w:sz w:val="22"/>
          <w:szCs w:val="22"/>
        </w:rPr>
        <w:t>e</w:t>
      </w:r>
      <w:r w:rsidR="00BC1B82" w:rsidRPr="00AF01F2">
        <w:rPr>
          <w:rFonts w:ascii="Century Gothic" w:hAnsi="Century Gothic" w:cstheme="minorHAnsi"/>
          <w:color w:val="auto"/>
          <w:sz w:val="22"/>
          <w:szCs w:val="22"/>
        </w:rPr>
        <w:t xml:space="preserve"> nove generacije mobilne tehnologije 5G</w:t>
      </w:r>
      <w:r w:rsidR="00A60BC5" w:rsidRPr="00AF01F2">
        <w:rPr>
          <w:rFonts w:ascii="Century Gothic" w:hAnsi="Century Gothic" w:cstheme="minorHAnsi"/>
          <w:color w:val="auto"/>
          <w:sz w:val="22"/>
          <w:szCs w:val="22"/>
        </w:rPr>
        <w:t xml:space="preserve">, ki </w:t>
      </w:r>
      <w:r w:rsidR="00BC1B82" w:rsidRPr="00AF01F2">
        <w:rPr>
          <w:rFonts w:ascii="Century Gothic" w:hAnsi="Century Gothic" w:cstheme="minorHAnsi"/>
          <w:color w:val="auto"/>
          <w:sz w:val="22"/>
          <w:szCs w:val="22"/>
        </w:rPr>
        <w:t>so bile</w:t>
      </w:r>
      <w:r w:rsidR="00A60BC5" w:rsidRPr="00AF01F2">
        <w:rPr>
          <w:rFonts w:ascii="Century Gothic" w:hAnsi="Century Gothic" w:cstheme="minorHAnsi"/>
          <w:color w:val="auto"/>
          <w:sz w:val="22"/>
          <w:szCs w:val="22"/>
        </w:rPr>
        <w:t xml:space="preserve"> do tedaj </w:t>
      </w:r>
      <w:r w:rsidRPr="00AF01F2">
        <w:rPr>
          <w:rFonts w:ascii="Century Gothic" w:hAnsi="Century Gothic" w:cstheme="minorHAnsi"/>
          <w:color w:val="auto"/>
          <w:sz w:val="22"/>
          <w:szCs w:val="22"/>
        </w:rPr>
        <w:t>namenjen</w:t>
      </w:r>
      <w:r w:rsidR="00BC1B82" w:rsidRPr="00AF01F2">
        <w:rPr>
          <w:rFonts w:ascii="Century Gothic" w:hAnsi="Century Gothic" w:cstheme="minorHAnsi"/>
          <w:color w:val="auto"/>
          <w:sz w:val="22"/>
          <w:szCs w:val="22"/>
        </w:rPr>
        <w:t>e</w:t>
      </w:r>
      <w:r w:rsidRPr="00AF01F2">
        <w:rPr>
          <w:rFonts w:ascii="Century Gothic" w:hAnsi="Century Gothic" w:cstheme="minorHAnsi"/>
          <w:color w:val="auto"/>
          <w:sz w:val="22"/>
          <w:szCs w:val="22"/>
        </w:rPr>
        <w:t xml:space="preserve"> za radiodifuzijo</w:t>
      </w:r>
      <w:r w:rsidR="00A60BC5" w:rsidRPr="00AF01F2">
        <w:rPr>
          <w:rFonts w:ascii="Century Gothic" w:hAnsi="Century Gothic" w:cstheme="minorHAnsi"/>
          <w:color w:val="auto"/>
          <w:sz w:val="22"/>
          <w:szCs w:val="22"/>
        </w:rPr>
        <w:t>.</w:t>
      </w:r>
    </w:p>
    <w:p w14:paraId="6FF8CC4E" w14:textId="77777777" w:rsidR="004D15E9" w:rsidRPr="00AF01F2" w:rsidRDefault="004D15E9" w:rsidP="004D15E9">
      <w:pPr>
        <w:pStyle w:val="Default"/>
        <w:spacing w:line="280" w:lineRule="exact"/>
        <w:jc w:val="both"/>
        <w:rPr>
          <w:rFonts w:ascii="Century Gothic" w:hAnsi="Century Gothic" w:cstheme="minorHAnsi"/>
          <w:color w:val="auto"/>
          <w:sz w:val="22"/>
          <w:szCs w:val="22"/>
        </w:rPr>
      </w:pPr>
    </w:p>
    <w:p w14:paraId="49E01D66" w14:textId="2B2F406B" w:rsidR="004D1D76" w:rsidRPr="00AF01F2" w:rsidRDefault="00560E06" w:rsidP="004D1D76">
      <w:pPr>
        <w:pStyle w:val="Default"/>
        <w:spacing w:line="280" w:lineRule="exact"/>
        <w:jc w:val="both"/>
        <w:rPr>
          <w:rFonts w:ascii="Century Gothic" w:hAnsi="Century Gothic" w:cstheme="minorHAnsi"/>
          <w:color w:val="auto"/>
          <w:sz w:val="22"/>
          <w:szCs w:val="22"/>
        </w:rPr>
      </w:pPr>
      <w:r w:rsidRPr="00AF01F2">
        <w:rPr>
          <w:rFonts w:ascii="Century Gothic" w:hAnsi="Century Gothic" w:cstheme="minorHAnsi"/>
          <w:color w:val="auto"/>
          <w:sz w:val="22"/>
          <w:szCs w:val="22"/>
        </w:rPr>
        <w:t xml:space="preserve">Direktiva (EU) 2018/1972 Evropskega parlamenta in Sveta o Evropskem zakoniku o elektronskih komunikacijah v 135. uvodni izjavi in 54. členu določa, </w:t>
      </w:r>
      <w:r w:rsidR="00343F54" w:rsidRPr="00AF01F2">
        <w:rPr>
          <w:rFonts w:ascii="Century Gothic" w:hAnsi="Century Gothic" w:cstheme="minorHAnsi"/>
          <w:color w:val="auto"/>
          <w:sz w:val="22"/>
          <w:szCs w:val="22"/>
        </w:rPr>
        <w:t xml:space="preserve">v </w:t>
      </w:r>
      <w:r w:rsidRPr="00AF01F2">
        <w:rPr>
          <w:rFonts w:ascii="Century Gothic" w:hAnsi="Century Gothic" w:cstheme="minorHAnsi"/>
          <w:color w:val="auto"/>
          <w:sz w:val="22"/>
          <w:szCs w:val="22"/>
        </w:rPr>
        <w:t>sklad</w:t>
      </w:r>
      <w:r w:rsidR="00343F54" w:rsidRPr="00AF01F2">
        <w:rPr>
          <w:rFonts w:ascii="Century Gothic" w:hAnsi="Century Gothic" w:cstheme="minorHAnsi"/>
          <w:color w:val="auto"/>
          <w:sz w:val="22"/>
          <w:szCs w:val="22"/>
        </w:rPr>
        <w:t>u</w:t>
      </w:r>
      <w:r w:rsidRPr="00AF01F2">
        <w:rPr>
          <w:rFonts w:ascii="Century Gothic" w:hAnsi="Century Gothic" w:cstheme="minorHAnsi"/>
          <w:color w:val="auto"/>
          <w:sz w:val="22"/>
          <w:szCs w:val="22"/>
        </w:rPr>
        <w:t xml:space="preserve"> z določitvijo Skupine za politiko radiofrekvenčnega spektra, prednostne pasove za izpolnitev ciljev iz akcijskega načrta za 5G</w:t>
      </w:r>
      <w:r w:rsidR="00BC1B82" w:rsidRPr="00AF01F2">
        <w:rPr>
          <w:rFonts w:ascii="Century Gothic" w:hAnsi="Century Gothic" w:cstheme="minorHAnsi"/>
          <w:color w:val="auto"/>
          <w:sz w:val="22"/>
          <w:szCs w:val="22"/>
        </w:rPr>
        <w:t>,</w:t>
      </w:r>
      <w:r w:rsidRPr="00AF01F2">
        <w:rPr>
          <w:rFonts w:ascii="Century Gothic" w:hAnsi="Century Gothic" w:cstheme="minorHAnsi"/>
          <w:color w:val="auto"/>
          <w:sz w:val="22"/>
          <w:szCs w:val="22"/>
        </w:rPr>
        <w:t xml:space="preserve"> in sicer so to pasovi v razponu 3,4–3,8 in 24,25–27,5 GHz, za katere je treba zagotoviti, da </w:t>
      </w:r>
      <w:r w:rsidR="00BC1B82" w:rsidRPr="00AF01F2">
        <w:rPr>
          <w:rFonts w:ascii="Century Gothic" w:hAnsi="Century Gothic" w:cstheme="minorHAnsi"/>
          <w:color w:val="auto"/>
          <w:sz w:val="22"/>
          <w:szCs w:val="22"/>
        </w:rPr>
        <w:t xml:space="preserve">so </w:t>
      </w:r>
      <w:r w:rsidRPr="00AF01F2">
        <w:rPr>
          <w:rFonts w:ascii="Century Gothic" w:hAnsi="Century Gothic" w:cstheme="minorHAnsi"/>
          <w:color w:val="auto"/>
          <w:sz w:val="22"/>
          <w:szCs w:val="22"/>
        </w:rPr>
        <w:t xml:space="preserve">na voljo za prizemne sisteme, ki lahko zagotavljajo brezžične širokopasovne storitve. Navedeno </w:t>
      </w:r>
      <w:r w:rsidR="00343F54" w:rsidRPr="00AF01F2">
        <w:rPr>
          <w:rFonts w:ascii="Century Gothic" w:hAnsi="Century Gothic" w:cstheme="minorHAnsi"/>
          <w:color w:val="auto"/>
          <w:sz w:val="22"/>
          <w:szCs w:val="22"/>
        </w:rPr>
        <w:t xml:space="preserve">je </w:t>
      </w:r>
      <w:r w:rsidRPr="00AF01F2">
        <w:rPr>
          <w:rFonts w:ascii="Century Gothic" w:hAnsi="Century Gothic" w:cstheme="minorHAnsi"/>
          <w:color w:val="auto"/>
          <w:sz w:val="22"/>
          <w:szCs w:val="22"/>
        </w:rPr>
        <w:t>dopolnitev Sklepa 2017/899 Evropskega parlamenta in Sveta o uporabi frekvenčnega pasu 470–790 MHz</w:t>
      </w:r>
      <w:r w:rsidR="004D1D76" w:rsidRPr="00AF01F2">
        <w:rPr>
          <w:rFonts w:ascii="Century Gothic" w:hAnsi="Century Gothic" w:cstheme="minorHAnsi"/>
          <w:color w:val="auto"/>
          <w:sz w:val="22"/>
          <w:szCs w:val="22"/>
        </w:rPr>
        <w:t xml:space="preserve">. </w:t>
      </w:r>
      <w:r w:rsidR="003F7761" w:rsidRPr="00AF01F2">
        <w:rPr>
          <w:rFonts w:ascii="Century Gothic" w:hAnsi="Century Gothic" w:cstheme="minorHAnsi"/>
          <w:color w:val="auto"/>
          <w:sz w:val="22"/>
          <w:szCs w:val="22"/>
        </w:rPr>
        <w:t>T</w:t>
      </w:r>
      <w:r w:rsidR="004D1D76" w:rsidRPr="00AF01F2">
        <w:rPr>
          <w:rFonts w:ascii="Century Gothic" w:hAnsi="Century Gothic" w:cstheme="minorHAnsi"/>
          <w:color w:val="auto"/>
          <w:sz w:val="22"/>
          <w:szCs w:val="22"/>
        </w:rPr>
        <w:t>i pasovi</w:t>
      </w:r>
      <w:r w:rsidR="003F7761" w:rsidRPr="00AF01F2">
        <w:rPr>
          <w:rFonts w:ascii="Century Gothic" w:hAnsi="Century Gothic" w:cstheme="minorHAnsi"/>
          <w:color w:val="auto"/>
          <w:sz w:val="22"/>
          <w:szCs w:val="22"/>
        </w:rPr>
        <w:t xml:space="preserve"> se</w:t>
      </w:r>
      <w:r w:rsidR="004D1D76" w:rsidRPr="00AF01F2">
        <w:rPr>
          <w:rFonts w:ascii="Century Gothic" w:hAnsi="Century Gothic" w:cstheme="minorHAnsi"/>
          <w:color w:val="auto"/>
          <w:sz w:val="22"/>
          <w:szCs w:val="22"/>
        </w:rPr>
        <w:t xml:space="preserve"> komplementarno dopolnjujejo; z vidika propagacije radijskih signalov – za večje pokrivanje ozemlja in z vidika razpoložljive frekvenčne širine – za v</w:t>
      </w:r>
      <w:r w:rsidR="00C017CD" w:rsidRPr="00AF01F2">
        <w:rPr>
          <w:rFonts w:ascii="Century Gothic" w:hAnsi="Century Gothic" w:cstheme="minorHAnsi"/>
          <w:color w:val="auto"/>
          <w:sz w:val="22"/>
          <w:szCs w:val="22"/>
        </w:rPr>
        <w:t>eč</w:t>
      </w:r>
      <w:r w:rsidR="004D1D76" w:rsidRPr="00AF01F2">
        <w:rPr>
          <w:rFonts w:ascii="Century Gothic" w:hAnsi="Century Gothic" w:cstheme="minorHAnsi"/>
          <w:color w:val="auto"/>
          <w:sz w:val="22"/>
          <w:szCs w:val="22"/>
        </w:rPr>
        <w:t>je hitrosti prenosa podatkov.</w:t>
      </w:r>
    </w:p>
    <w:p w14:paraId="30B4E709" w14:textId="77777777" w:rsidR="00E2372A" w:rsidRPr="00AF01F2" w:rsidRDefault="00E2372A" w:rsidP="004D1D76">
      <w:pPr>
        <w:pStyle w:val="Default"/>
        <w:spacing w:line="280" w:lineRule="exact"/>
        <w:jc w:val="both"/>
        <w:rPr>
          <w:rFonts w:ascii="Century Gothic" w:hAnsi="Century Gothic" w:cstheme="minorHAnsi"/>
          <w:color w:val="auto"/>
          <w:sz w:val="22"/>
          <w:szCs w:val="22"/>
        </w:rPr>
      </w:pPr>
    </w:p>
    <w:p w14:paraId="5D684B3C" w14:textId="4738410D" w:rsidR="00E2372A" w:rsidRPr="00AF01F2" w:rsidRDefault="00E2372A" w:rsidP="00E2372A">
      <w:pPr>
        <w:autoSpaceDE w:val="0"/>
        <w:autoSpaceDN w:val="0"/>
        <w:adjustRightInd w:val="0"/>
        <w:spacing w:line="240" w:lineRule="auto"/>
        <w:jc w:val="both"/>
        <w:rPr>
          <w:rFonts w:ascii="Century Gothic" w:eastAsiaTheme="minorHAnsi" w:hAnsi="Century Gothic" w:cs="Calibri"/>
          <w:sz w:val="22"/>
          <w:szCs w:val="22"/>
        </w:rPr>
      </w:pPr>
      <w:r w:rsidRPr="00AF01F2">
        <w:rPr>
          <w:rFonts w:ascii="Century Gothic" w:eastAsiaTheme="minorHAnsi" w:hAnsi="Century Gothic" w:cs="Calibri"/>
          <w:sz w:val="22"/>
          <w:szCs w:val="22"/>
        </w:rPr>
        <w:t xml:space="preserve">Svetovna radijska konferenca WRC-23 bo v okviru točk dnevnega reda </w:t>
      </w:r>
      <w:r w:rsidR="00C017CD" w:rsidRPr="00AF01F2">
        <w:rPr>
          <w:rFonts w:ascii="Century Gothic" w:eastAsiaTheme="minorHAnsi" w:hAnsi="Century Gothic" w:cs="Calibri"/>
          <w:sz w:val="22"/>
          <w:szCs w:val="22"/>
        </w:rPr>
        <w:t xml:space="preserve">od </w:t>
      </w:r>
      <w:r w:rsidRPr="00AF01F2">
        <w:rPr>
          <w:rFonts w:ascii="Century Gothic" w:eastAsiaTheme="minorHAnsi" w:hAnsi="Century Gothic" w:cs="Calibri"/>
          <w:sz w:val="22"/>
          <w:szCs w:val="22"/>
        </w:rPr>
        <w:t>1.1 do 1.5 odločala o novem spektru za nove generacije mobilne tehnologije 5G oziroma 6G.</w:t>
      </w:r>
      <w:r w:rsidR="00912906" w:rsidRPr="00AF01F2">
        <w:rPr>
          <w:rFonts w:ascii="Century Gothic" w:eastAsiaTheme="minorHAnsi" w:hAnsi="Century Gothic" w:cs="Calibri"/>
          <w:sz w:val="22"/>
          <w:szCs w:val="22"/>
        </w:rPr>
        <w:t xml:space="preserve"> </w:t>
      </w:r>
      <w:r w:rsidRPr="00AF01F2">
        <w:rPr>
          <w:rFonts w:ascii="Century Gothic" w:eastAsiaTheme="minorHAnsi" w:hAnsi="Century Gothic" w:cs="Calibri"/>
          <w:sz w:val="22"/>
          <w:szCs w:val="22"/>
        </w:rPr>
        <w:t>V okviru EU sta možni alokaciji in/ali identifikaciji v okviru točke 1.2 (</w:t>
      </w:r>
      <w:r w:rsidR="00C017CD" w:rsidRPr="00AF01F2">
        <w:rPr>
          <w:rFonts w:ascii="Century Gothic" w:eastAsiaTheme="minorHAnsi" w:hAnsi="Century Gothic" w:cs="Calibri"/>
          <w:sz w:val="22"/>
          <w:szCs w:val="22"/>
        </w:rPr>
        <w:t xml:space="preserve">opredelitev </w:t>
      </w:r>
      <w:r w:rsidRPr="00AF01F2">
        <w:rPr>
          <w:rFonts w:ascii="Century Gothic" w:eastAsiaTheme="minorHAnsi" w:hAnsi="Century Gothic" w:cs="Calibri"/>
          <w:sz w:val="22"/>
          <w:szCs w:val="22"/>
        </w:rPr>
        <w:t>novega spektra v frekvenčnem pasu 6425</w:t>
      </w:r>
      <w:r w:rsidR="00E62702" w:rsidRPr="00AF01F2">
        <w:rPr>
          <w:rFonts w:ascii="Century Gothic" w:eastAsiaTheme="minorHAnsi" w:hAnsi="Century Gothic" w:cs="Calibri"/>
          <w:sz w:val="22"/>
          <w:szCs w:val="22"/>
        </w:rPr>
        <w:t>–</w:t>
      </w:r>
      <w:r w:rsidRPr="00AF01F2">
        <w:rPr>
          <w:rFonts w:ascii="Century Gothic" w:eastAsiaTheme="minorHAnsi" w:hAnsi="Century Gothic" w:cs="Calibri"/>
          <w:sz w:val="22"/>
          <w:szCs w:val="22"/>
        </w:rPr>
        <w:t>7125 MHz) in 1.5 (koprimarna mobilna alokacija spektra 470</w:t>
      </w:r>
      <w:r w:rsidR="00E62702" w:rsidRPr="00AF01F2">
        <w:rPr>
          <w:rFonts w:ascii="Century Gothic" w:eastAsiaTheme="minorHAnsi" w:hAnsi="Century Gothic" w:cs="Calibri"/>
          <w:sz w:val="22"/>
          <w:szCs w:val="22"/>
        </w:rPr>
        <w:t>–</w:t>
      </w:r>
      <w:r w:rsidRPr="00AF01F2">
        <w:rPr>
          <w:rFonts w:ascii="Century Gothic" w:eastAsiaTheme="minorHAnsi" w:hAnsi="Century Gothic" w:cs="Calibri"/>
          <w:sz w:val="22"/>
          <w:szCs w:val="22"/>
        </w:rPr>
        <w:t>694 MHz), odločitev je še v fazi sprejema</w:t>
      </w:r>
      <w:r w:rsidR="00C017CD" w:rsidRPr="00AF01F2">
        <w:rPr>
          <w:rFonts w:ascii="Century Gothic" w:eastAsiaTheme="minorHAnsi" w:hAnsi="Century Gothic" w:cs="Calibri"/>
          <w:sz w:val="22"/>
          <w:szCs w:val="22"/>
        </w:rPr>
        <w:t>nja</w:t>
      </w:r>
      <w:r w:rsidRPr="00AF01F2">
        <w:rPr>
          <w:rFonts w:ascii="Century Gothic" w:eastAsiaTheme="minorHAnsi" w:hAnsi="Century Gothic" w:cs="Calibri"/>
          <w:sz w:val="22"/>
          <w:szCs w:val="22"/>
        </w:rPr>
        <w:t>.</w:t>
      </w:r>
    </w:p>
    <w:p w14:paraId="051B16DD" w14:textId="77777777" w:rsidR="00E2372A" w:rsidRPr="00AF01F2" w:rsidRDefault="00E2372A" w:rsidP="00E2372A">
      <w:pPr>
        <w:pStyle w:val="Default"/>
        <w:spacing w:line="280" w:lineRule="exact"/>
        <w:jc w:val="both"/>
        <w:rPr>
          <w:rFonts w:ascii="Century Gothic" w:hAnsi="Century Gothic" w:cstheme="minorHAnsi"/>
          <w:color w:val="auto"/>
          <w:sz w:val="22"/>
          <w:szCs w:val="22"/>
        </w:rPr>
      </w:pPr>
    </w:p>
    <w:p w14:paraId="7B48DC7F" w14:textId="7E76B9CA" w:rsidR="00E2372A" w:rsidRPr="00AF01F2" w:rsidRDefault="00C017CD" w:rsidP="00E2372A">
      <w:pPr>
        <w:pStyle w:val="Default"/>
        <w:spacing w:line="280" w:lineRule="exact"/>
        <w:jc w:val="both"/>
        <w:rPr>
          <w:rFonts w:ascii="Century Gothic" w:hAnsi="Century Gothic" w:cstheme="minorHAnsi"/>
          <w:color w:val="auto"/>
          <w:sz w:val="22"/>
          <w:szCs w:val="22"/>
        </w:rPr>
      </w:pPr>
      <w:r w:rsidRPr="00AF01F2">
        <w:rPr>
          <w:rFonts w:ascii="Century Gothic" w:hAnsi="Century Gothic" w:cstheme="minorHAnsi"/>
          <w:color w:val="auto"/>
          <w:sz w:val="22"/>
          <w:szCs w:val="22"/>
        </w:rPr>
        <w:t>V s</w:t>
      </w:r>
      <w:r w:rsidR="00E2372A" w:rsidRPr="00AF01F2">
        <w:rPr>
          <w:rFonts w:ascii="Century Gothic" w:hAnsi="Century Gothic" w:cstheme="minorHAnsi"/>
          <w:color w:val="auto"/>
          <w:sz w:val="22"/>
          <w:szCs w:val="22"/>
        </w:rPr>
        <w:t>klad</w:t>
      </w:r>
      <w:r w:rsidRPr="00AF01F2">
        <w:rPr>
          <w:rFonts w:ascii="Century Gothic" w:hAnsi="Century Gothic" w:cstheme="minorHAnsi"/>
          <w:color w:val="auto"/>
          <w:sz w:val="22"/>
          <w:szCs w:val="22"/>
        </w:rPr>
        <w:t>u</w:t>
      </w:r>
      <w:r w:rsidR="00E2372A" w:rsidRPr="00AF01F2">
        <w:rPr>
          <w:rFonts w:ascii="Century Gothic" w:hAnsi="Century Gothic" w:cstheme="minorHAnsi"/>
          <w:color w:val="auto"/>
          <w:sz w:val="22"/>
          <w:szCs w:val="22"/>
        </w:rPr>
        <w:t xml:space="preserve"> z razvojem tehnologije 6G bo Republika Slovenija zagotavljala zadostne količine radijskega spektra, obenem pa bo proaktivno sodelovala v delovnih odborih na ravni E</w:t>
      </w:r>
      <w:r w:rsidR="00A81146" w:rsidRPr="00AF01F2">
        <w:rPr>
          <w:rFonts w:ascii="Century Gothic" w:hAnsi="Century Gothic" w:cstheme="minorHAnsi"/>
          <w:color w:val="auto"/>
          <w:sz w:val="22"/>
          <w:szCs w:val="22"/>
        </w:rPr>
        <w:t>U</w:t>
      </w:r>
      <w:r w:rsidR="00E2372A" w:rsidRPr="00AF01F2">
        <w:rPr>
          <w:rFonts w:ascii="Century Gothic" w:hAnsi="Century Gothic" w:cstheme="minorHAnsi"/>
          <w:color w:val="auto"/>
          <w:sz w:val="22"/>
          <w:szCs w:val="22"/>
        </w:rPr>
        <w:t xml:space="preserve"> in Mednarodne telekomunikacijske zveze, kjer bodo obravnavana vprašanja </w:t>
      </w:r>
      <w:r w:rsidRPr="00AF01F2">
        <w:rPr>
          <w:rFonts w:ascii="Century Gothic" w:hAnsi="Century Gothic" w:cstheme="minorHAnsi"/>
          <w:color w:val="auto"/>
          <w:sz w:val="22"/>
          <w:szCs w:val="22"/>
        </w:rPr>
        <w:t xml:space="preserve">glede </w:t>
      </w:r>
      <w:r w:rsidR="00E2372A" w:rsidRPr="00AF01F2">
        <w:rPr>
          <w:rFonts w:ascii="Century Gothic" w:hAnsi="Century Gothic" w:cstheme="minorHAnsi"/>
          <w:color w:val="auto"/>
          <w:sz w:val="22"/>
          <w:szCs w:val="22"/>
        </w:rPr>
        <w:t>tehnologije</w:t>
      </w:r>
      <w:r w:rsidRPr="00AF01F2">
        <w:rPr>
          <w:rFonts w:ascii="Century Gothic" w:hAnsi="Century Gothic" w:cstheme="minorHAnsi"/>
          <w:color w:val="auto"/>
          <w:sz w:val="22"/>
          <w:szCs w:val="22"/>
        </w:rPr>
        <w:t xml:space="preserve"> 6G</w:t>
      </w:r>
      <w:r w:rsidR="00E2372A" w:rsidRPr="00AF01F2">
        <w:rPr>
          <w:rFonts w:ascii="Century Gothic" w:hAnsi="Century Gothic" w:cstheme="minorHAnsi"/>
          <w:color w:val="auto"/>
          <w:sz w:val="22"/>
          <w:szCs w:val="22"/>
        </w:rPr>
        <w:t>.</w:t>
      </w:r>
    </w:p>
    <w:p w14:paraId="36CF42FB" w14:textId="77777777" w:rsidR="002609CB" w:rsidRPr="00AF01F2" w:rsidRDefault="002609CB" w:rsidP="0069312E">
      <w:pPr>
        <w:pStyle w:val="Default"/>
        <w:spacing w:line="280" w:lineRule="exact"/>
        <w:jc w:val="both"/>
        <w:rPr>
          <w:rFonts w:ascii="Century Gothic" w:hAnsi="Century Gothic" w:cstheme="minorHAnsi"/>
          <w:color w:val="auto"/>
          <w:sz w:val="22"/>
          <w:szCs w:val="22"/>
        </w:rPr>
      </w:pPr>
    </w:p>
    <w:p w14:paraId="3AF7BF31" w14:textId="05CD941F" w:rsidR="00FD3023" w:rsidRPr="00AF01F2" w:rsidRDefault="00FD3023" w:rsidP="00FD3023">
      <w:pPr>
        <w:pStyle w:val="Default"/>
        <w:spacing w:line="280" w:lineRule="exact"/>
        <w:jc w:val="both"/>
        <w:rPr>
          <w:rFonts w:ascii="Century Gothic" w:hAnsi="Century Gothic" w:cstheme="minorHAnsi"/>
          <w:color w:val="auto"/>
          <w:sz w:val="22"/>
          <w:szCs w:val="22"/>
        </w:rPr>
      </w:pPr>
      <w:r w:rsidRPr="00AF01F2">
        <w:rPr>
          <w:rFonts w:ascii="Century Gothic" w:hAnsi="Century Gothic" w:cstheme="minorHAnsi"/>
          <w:color w:val="auto"/>
          <w:sz w:val="22"/>
          <w:szCs w:val="22"/>
        </w:rPr>
        <w:lastRenderedPageBreak/>
        <w:t xml:space="preserve">S ciljem boljše pokritosti ozemlja Republike Slovenije z mobilnim omrežjem in zagotovitve </w:t>
      </w:r>
      <w:r w:rsidR="00C017CD" w:rsidRPr="00AF01F2">
        <w:rPr>
          <w:rFonts w:ascii="Century Gothic" w:hAnsi="Century Gothic" w:cstheme="minorHAnsi"/>
          <w:color w:val="auto"/>
          <w:sz w:val="22"/>
          <w:szCs w:val="22"/>
        </w:rPr>
        <w:t>bolj kakovostn</w:t>
      </w:r>
      <w:r w:rsidRPr="00AF01F2">
        <w:rPr>
          <w:rFonts w:ascii="Century Gothic" w:hAnsi="Century Gothic" w:cstheme="minorHAnsi"/>
          <w:color w:val="auto"/>
          <w:sz w:val="22"/>
          <w:szCs w:val="22"/>
        </w:rPr>
        <w:t>ih javnih mobilnih komunikacijskih storitev je AKOS izdal Priporočilo v zvezi s postopki zagotavljanja pokrivanja nepokritih oziroma slabše pokritih območij z mobilnimi omrežji.</w:t>
      </w:r>
      <w:r w:rsidRPr="00AF01F2">
        <w:rPr>
          <w:rStyle w:val="Sprotnaopomba-sklic"/>
          <w:rFonts w:ascii="Century Gothic" w:hAnsi="Century Gothic" w:cstheme="minorHAnsi"/>
          <w:color w:val="auto"/>
          <w:sz w:val="22"/>
          <w:szCs w:val="22"/>
        </w:rPr>
        <w:footnoteReference w:id="23"/>
      </w:r>
      <w:r w:rsidRPr="00AF01F2">
        <w:rPr>
          <w:rFonts w:ascii="Century Gothic" w:hAnsi="Century Gothic" w:cstheme="minorHAnsi"/>
          <w:color w:val="auto"/>
          <w:sz w:val="22"/>
          <w:szCs w:val="22"/>
        </w:rPr>
        <w:t xml:space="preserve"> S tem priporočilom se želi</w:t>
      </w:r>
      <w:r w:rsidR="00C017CD" w:rsidRPr="00AF01F2">
        <w:rPr>
          <w:rFonts w:ascii="Century Gothic" w:hAnsi="Century Gothic" w:cstheme="minorHAnsi"/>
          <w:color w:val="auto"/>
          <w:sz w:val="22"/>
          <w:szCs w:val="22"/>
        </w:rPr>
        <w:t>jo</w:t>
      </w:r>
      <w:r w:rsidRPr="00AF01F2">
        <w:rPr>
          <w:rFonts w:ascii="Century Gothic" w:hAnsi="Century Gothic" w:cstheme="minorHAnsi"/>
          <w:color w:val="auto"/>
          <w:sz w:val="22"/>
          <w:szCs w:val="22"/>
        </w:rPr>
        <w:t xml:space="preserve"> spodbuditi operaterj</w:t>
      </w:r>
      <w:r w:rsidR="00C017CD" w:rsidRPr="00AF01F2">
        <w:rPr>
          <w:rFonts w:ascii="Century Gothic" w:hAnsi="Century Gothic" w:cstheme="minorHAnsi"/>
          <w:color w:val="auto"/>
          <w:sz w:val="22"/>
          <w:szCs w:val="22"/>
        </w:rPr>
        <w:t>i</w:t>
      </w:r>
      <w:r w:rsidRPr="00AF01F2">
        <w:rPr>
          <w:rFonts w:ascii="Century Gothic" w:hAnsi="Century Gothic" w:cstheme="minorHAnsi"/>
          <w:color w:val="auto"/>
          <w:sz w:val="22"/>
          <w:szCs w:val="22"/>
        </w:rPr>
        <w:t xml:space="preserve"> – imetnik</w:t>
      </w:r>
      <w:r w:rsidR="00C017CD" w:rsidRPr="00AF01F2">
        <w:rPr>
          <w:rFonts w:ascii="Century Gothic" w:hAnsi="Century Gothic" w:cstheme="minorHAnsi"/>
          <w:color w:val="auto"/>
          <w:sz w:val="22"/>
          <w:szCs w:val="22"/>
        </w:rPr>
        <w:t>i</w:t>
      </w:r>
      <w:r w:rsidRPr="00AF01F2">
        <w:rPr>
          <w:rFonts w:ascii="Century Gothic" w:hAnsi="Century Gothic" w:cstheme="minorHAnsi"/>
          <w:color w:val="auto"/>
          <w:sz w:val="22"/>
          <w:szCs w:val="22"/>
        </w:rPr>
        <w:t xml:space="preserve"> odločb o dodelitvi radijskih frekvenc za zagotavljanje javnih komunikacijskih storitev končnim uporabnikom in lokalne skupnosti, da se pri iskanju rešitev za izboljšanje pokrivanja nepokritih oziroma slabše pokritih območij medsebojno povežejo ter skupaj proaktivno </w:t>
      </w:r>
      <w:r w:rsidR="00C017CD" w:rsidRPr="00AF01F2">
        <w:rPr>
          <w:rFonts w:ascii="Century Gothic" w:hAnsi="Century Gothic" w:cstheme="minorHAnsi"/>
          <w:color w:val="auto"/>
          <w:sz w:val="22"/>
          <w:szCs w:val="22"/>
        </w:rPr>
        <w:t>začnejo</w:t>
      </w:r>
      <w:r w:rsidRPr="00AF01F2">
        <w:rPr>
          <w:rFonts w:ascii="Century Gothic" w:hAnsi="Century Gothic" w:cstheme="minorHAnsi"/>
          <w:color w:val="auto"/>
          <w:sz w:val="22"/>
          <w:szCs w:val="22"/>
        </w:rPr>
        <w:t xml:space="preserve"> odprav</w:t>
      </w:r>
      <w:r w:rsidR="00C017CD" w:rsidRPr="00AF01F2">
        <w:rPr>
          <w:rFonts w:ascii="Century Gothic" w:hAnsi="Century Gothic" w:cstheme="minorHAnsi"/>
          <w:color w:val="auto"/>
          <w:sz w:val="22"/>
          <w:szCs w:val="22"/>
        </w:rPr>
        <w:t>ljat</w:t>
      </w:r>
      <w:r w:rsidRPr="00AF01F2">
        <w:rPr>
          <w:rFonts w:ascii="Century Gothic" w:hAnsi="Century Gothic" w:cstheme="minorHAnsi"/>
          <w:color w:val="auto"/>
          <w:sz w:val="22"/>
          <w:szCs w:val="22"/>
        </w:rPr>
        <w:t>i težav</w:t>
      </w:r>
      <w:r w:rsidR="00C017CD" w:rsidRPr="00AF01F2">
        <w:rPr>
          <w:rFonts w:ascii="Century Gothic" w:hAnsi="Century Gothic" w:cstheme="minorHAnsi"/>
          <w:color w:val="auto"/>
          <w:sz w:val="22"/>
          <w:szCs w:val="22"/>
        </w:rPr>
        <w:t>e</w:t>
      </w:r>
      <w:r w:rsidRPr="00AF01F2">
        <w:rPr>
          <w:rFonts w:ascii="Century Gothic" w:hAnsi="Century Gothic" w:cstheme="minorHAnsi"/>
          <w:color w:val="auto"/>
          <w:sz w:val="22"/>
          <w:szCs w:val="22"/>
        </w:rPr>
        <w:t xml:space="preserve"> zaradi slabše pokritosti oziroma nadgradnj</w:t>
      </w:r>
      <w:r w:rsidR="00C017CD" w:rsidRPr="00AF01F2">
        <w:rPr>
          <w:rFonts w:ascii="Century Gothic" w:hAnsi="Century Gothic" w:cstheme="minorHAnsi"/>
          <w:color w:val="auto"/>
          <w:sz w:val="22"/>
          <w:szCs w:val="22"/>
        </w:rPr>
        <w:t>o</w:t>
      </w:r>
      <w:r w:rsidRPr="00AF01F2">
        <w:rPr>
          <w:rFonts w:ascii="Century Gothic" w:hAnsi="Century Gothic" w:cstheme="minorHAnsi"/>
          <w:color w:val="auto"/>
          <w:sz w:val="22"/>
          <w:szCs w:val="22"/>
        </w:rPr>
        <w:t xml:space="preserve"> omrežja. Glede na navedeno je prepoznana pomembna vloga lokalnih skupnosti pri zagotavljanju pokritosti z mobilnimi omrežji</w:t>
      </w:r>
      <w:r w:rsidR="00F13117" w:rsidRPr="00AF01F2">
        <w:rPr>
          <w:rFonts w:ascii="Century Gothic" w:hAnsi="Century Gothic" w:cstheme="minorHAnsi"/>
          <w:color w:val="auto"/>
          <w:sz w:val="22"/>
          <w:szCs w:val="22"/>
        </w:rPr>
        <w:t xml:space="preserve"> </w:t>
      </w:r>
      <w:r w:rsidRPr="00AF01F2">
        <w:rPr>
          <w:rFonts w:ascii="Century Gothic" w:hAnsi="Century Gothic" w:cstheme="minorHAnsi"/>
          <w:color w:val="auto"/>
          <w:sz w:val="22"/>
          <w:szCs w:val="22"/>
        </w:rPr>
        <w:t>v vseh fazah gradnje mobilnih omrežij</w:t>
      </w:r>
      <w:r w:rsidR="00F13117" w:rsidRPr="00AF01F2">
        <w:rPr>
          <w:rFonts w:ascii="Century Gothic" w:hAnsi="Century Gothic" w:cstheme="minorHAnsi"/>
          <w:color w:val="auto"/>
          <w:sz w:val="22"/>
          <w:szCs w:val="22"/>
        </w:rPr>
        <w:t>, tj.</w:t>
      </w:r>
      <w:r w:rsidR="004128F8" w:rsidRPr="00AF01F2">
        <w:rPr>
          <w:rFonts w:ascii="Century Gothic" w:hAnsi="Century Gothic" w:cstheme="minorHAnsi"/>
          <w:color w:val="auto"/>
          <w:sz w:val="22"/>
          <w:szCs w:val="22"/>
        </w:rPr>
        <w:t xml:space="preserve"> </w:t>
      </w:r>
      <w:r w:rsidR="00F13117" w:rsidRPr="00AF01F2">
        <w:rPr>
          <w:rFonts w:ascii="Century Gothic" w:hAnsi="Century Gothic" w:cstheme="minorHAnsi"/>
          <w:color w:val="auto"/>
          <w:sz w:val="22"/>
          <w:szCs w:val="22"/>
        </w:rPr>
        <w:t>vse</w:t>
      </w:r>
      <w:r w:rsidR="004128F8" w:rsidRPr="00AF01F2">
        <w:rPr>
          <w:rFonts w:ascii="Century Gothic" w:hAnsi="Century Gothic" w:cstheme="minorHAnsi"/>
          <w:color w:val="auto"/>
          <w:sz w:val="22"/>
          <w:szCs w:val="22"/>
        </w:rPr>
        <w:t xml:space="preserve"> </w:t>
      </w:r>
      <w:r w:rsidRPr="00AF01F2">
        <w:rPr>
          <w:rFonts w:ascii="Century Gothic" w:hAnsi="Century Gothic" w:cstheme="minorHAnsi"/>
          <w:color w:val="auto"/>
          <w:sz w:val="22"/>
          <w:szCs w:val="22"/>
        </w:rPr>
        <w:t>od postopka umeščanja baznih postaj v prostor</w:t>
      </w:r>
      <w:r w:rsidR="00F13117" w:rsidRPr="00AF01F2">
        <w:rPr>
          <w:rFonts w:ascii="Century Gothic" w:hAnsi="Century Gothic" w:cstheme="minorHAnsi"/>
          <w:color w:val="auto"/>
          <w:sz w:val="22"/>
          <w:szCs w:val="22"/>
        </w:rPr>
        <w:t xml:space="preserve"> dalje</w:t>
      </w:r>
      <w:r w:rsidRPr="00AF01F2">
        <w:rPr>
          <w:rFonts w:ascii="Century Gothic" w:hAnsi="Century Gothic" w:cstheme="minorHAnsi"/>
          <w:color w:val="auto"/>
          <w:sz w:val="22"/>
          <w:szCs w:val="22"/>
        </w:rPr>
        <w:t>.</w:t>
      </w:r>
    </w:p>
    <w:p w14:paraId="4D6E7BD7" w14:textId="77777777" w:rsidR="00FD3023" w:rsidRPr="00AF01F2" w:rsidRDefault="00FD3023" w:rsidP="00FD3023">
      <w:pPr>
        <w:pStyle w:val="Default"/>
        <w:spacing w:line="280" w:lineRule="exact"/>
        <w:jc w:val="both"/>
        <w:rPr>
          <w:rFonts w:ascii="Century Gothic" w:hAnsi="Century Gothic" w:cstheme="minorHAnsi"/>
          <w:color w:val="auto"/>
          <w:sz w:val="22"/>
          <w:szCs w:val="22"/>
        </w:rPr>
      </w:pPr>
    </w:p>
    <w:p w14:paraId="78F10F72" w14:textId="7108A3E2" w:rsidR="00382A8C" w:rsidRPr="00AF01F2" w:rsidRDefault="00382A8C" w:rsidP="00382A8C">
      <w:pPr>
        <w:pStyle w:val="podpisi"/>
        <w:spacing w:line="280" w:lineRule="exact"/>
        <w:jc w:val="both"/>
        <w:rPr>
          <w:rFonts w:ascii="Century Gothic" w:hAnsi="Century Gothic"/>
          <w:sz w:val="22"/>
          <w:szCs w:val="22"/>
          <w:lang w:val="sl-SI"/>
        </w:rPr>
      </w:pPr>
      <w:r w:rsidRPr="00AF01F2">
        <w:rPr>
          <w:rFonts w:ascii="Century Gothic" w:hAnsi="Century Gothic"/>
          <w:sz w:val="22"/>
          <w:szCs w:val="22"/>
          <w:lang w:val="sl-SI"/>
        </w:rPr>
        <w:t xml:space="preserve">Za </w:t>
      </w:r>
      <w:r w:rsidR="00C017CD" w:rsidRPr="00AF01F2">
        <w:rPr>
          <w:rFonts w:ascii="Century Gothic" w:hAnsi="Century Gothic"/>
          <w:sz w:val="22"/>
          <w:szCs w:val="22"/>
          <w:lang w:val="sl-SI"/>
        </w:rPr>
        <w:t>zadovolje</w:t>
      </w:r>
      <w:r w:rsidRPr="00AF01F2">
        <w:rPr>
          <w:rFonts w:ascii="Century Gothic" w:hAnsi="Century Gothic"/>
          <w:sz w:val="22"/>
          <w:szCs w:val="22"/>
          <w:lang w:val="sl-SI"/>
        </w:rPr>
        <w:t xml:space="preserve">vanje prihodnjih komunikacijskih potreb organov s področja javne varnosti, zaščite in reševanja bo Republika Slovenija pri javnih mobilnih komunikacijskih operaterjih naročila vzpostavitev sektorske vertikale </w:t>
      </w:r>
      <w:r w:rsidR="00C017CD" w:rsidRPr="00AF01F2">
        <w:rPr>
          <w:rFonts w:ascii="Century Gothic" w:hAnsi="Century Gothic"/>
          <w:sz w:val="22"/>
          <w:szCs w:val="22"/>
          <w:lang w:val="sl-SI"/>
        </w:rPr>
        <w:t xml:space="preserve">5G </w:t>
      </w:r>
      <w:r w:rsidR="006F2E7E" w:rsidRPr="00AF01F2">
        <w:rPr>
          <w:rFonts w:ascii="Century Gothic" w:hAnsi="Century Gothic"/>
          <w:sz w:val="22"/>
          <w:szCs w:val="22"/>
          <w:lang w:val="sl-SI"/>
        </w:rPr>
        <w:t>oziroma</w:t>
      </w:r>
      <w:r w:rsidRPr="00AF01F2">
        <w:rPr>
          <w:rFonts w:ascii="Century Gothic" w:hAnsi="Century Gothic"/>
          <w:sz w:val="22"/>
          <w:szCs w:val="22"/>
          <w:lang w:val="sl-SI"/>
        </w:rPr>
        <w:t xml:space="preserve"> omrežne rezine PPDR s specifičnimi funkcijami za tovrstne uporabnike. Predvideno je tudi skupno naročanje naprednih širokopasovnih storitev za </w:t>
      </w:r>
      <w:r w:rsidR="00C017CD" w:rsidRPr="00AF01F2">
        <w:rPr>
          <w:rFonts w:ascii="Century Gothic" w:hAnsi="Century Gothic"/>
          <w:sz w:val="22"/>
          <w:szCs w:val="22"/>
          <w:lang w:val="sl-SI"/>
        </w:rPr>
        <w:t>zadovolje</w:t>
      </w:r>
      <w:r w:rsidRPr="00AF01F2">
        <w:rPr>
          <w:rFonts w:ascii="Century Gothic" w:hAnsi="Century Gothic"/>
          <w:sz w:val="22"/>
          <w:szCs w:val="22"/>
          <w:lang w:val="sl-SI"/>
        </w:rPr>
        <w:t xml:space="preserve">vanje komunikacijskih potreb civilne zaščite in pomoči ob nesrečah. </w:t>
      </w:r>
      <w:r w:rsidR="00971102" w:rsidRPr="00AF01F2">
        <w:rPr>
          <w:rFonts w:ascii="Century Gothic" w:hAnsi="Century Gothic"/>
          <w:sz w:val="22"/>
          <w:szCs w:val="22"/>
          <w:lang w:val="sl-SI"/>
        </w:rPr>
        <w:t xml:space="preserve">Omrežno rezino </w:t>
      </w:r>
      <w:r w:rsidRPr="00AF01F2">
        <w:rPr>
          <w:rFonts w:ascii="Century Gothic" w:hAnsi="Century Gothic"/>
          <w:sz w:val="22"/>
          <w:szCs w:val="22"/>
          <w:lang w:val="sl-SI"/>
        </w:rPr>
        <w:t xml:space="preserve">PPDR bo upravljal eden </w:t>
      </w:r>
      <w:r w:rsidR="00C017CD" w:rsidRPr="00AF01F2">
        <w:rPr>
          <w:rFonts w:ascii="Century Gothic" w:hAnsi="Century Gothic"/>
          <w:sz w:val="22"/>
          <w:szCs w:val="22"/>
          <w:lang w:val="sl-SI"/>
        </w:rPr>
        <w:t>o</w:t>
      </w:r>
      <w:r w:rsidRPr="00AF01F2">
        <w:rPr>
          <w:rFonts w:ascii="Century Gothic" w:hAnsi="Century Gothic"/>
          <w:sz w:val="22"/>
          <w:szCs w:val="22"/>
          <w:lang w:val="sl-SI"/>
        </w:rPr>
        <w:t xml:space="preserve">d državnih organov ali s strani Republike Slovenije pooblaščena entiteta. Glede na obseg </w:t>
      </w:r>
      <w:r w:rsidR="00C017CD" w:rsidRPr="00AF01F2">
        <w:rPr>
          <w:rFonts w:ascii="Century Gothic" w:hAnsi="Century Gothic"/>
          <w:sz w:val="22"/>
          <w:szCs w:val="22"/>
          <w:lang w:val="sl-SI"/>
        </w:rPr>
        <w:t>uvedbe</w:t>
      </w:r>
      <w:r w:rsidRPr="00AF01F2">
        <w:rPr>
          <w:rFonts w:ascii="Century Gothic" w:hAnsi="Century Gothic"/>
          <w:sz w:val="22"/>
          <w:szCs w:val="22"/>
          <w:lang w:val="sl-SI"/>
        </w:rPr>
        <w:t xml:space="preserve"> funkcionalnosti </w:t>
      </w:r>
      <w:r w:rsidR="00C017CD" w:rsidRPr="00AF01F2">
        <w:rPr>
          <w:rFonts w:ascii="Century Gothic" w:hAnsi="Century Gothic"/>
          <w:sz w:val="22"/>
          <w:szCs w:val="22"/>
          <w:lang w:val="sl-SI"/>
        </w:rPr>
        <w:t xml:space="preserve">PPDR </w:t>
      </w:r>
      <w:r w:rsidRPr="00AF01F2">
        <w:rPr>
          <w:rFonts w:ascii="Century Gothic" w:hAnsi="Century Gothic"/>
          <w:sz w:val="22"/>
          <w:szCs w:val="22"/>
          <w:lang w:val="sl-SI"/>
        </w:rPr>
        <w:t xml:space="preserve">v državni </w:t>
      </w:r>
      <w:r w:rsidR="00C017CD" w:rsidRPr="00AF01F2">
        <w:rPr>
          <w:rFonts w:ascii="Century Gothic" w:hAnsi="Century Gothic"/>
          <w:sz w:val="22"/>
          <w:szCs w:val="22"/>
          <w:lang w:val="sl-SI"/>
        </w:rPr>
        <w:t xml:space="preserve">rezini </w:t>
      </w:r>
      <w:r w:rsidRPr="00AF01F2">
        <w:rPr>
          <w:rFonts w:ascii="Century Gothic" w:hAnsi="Century Gothic"/>
          <w:sz w:val="22"/>
          <w:szCs w:val="22"/>
          <w:lang w:val="sl-SI"/>
        </w:rPr>
        <w:t xml:space="preserve">PPDR se izvede postopni funkcionalni prehod </w:t>
      </w:r>
      <w:r w:rsidR="001511F0" w:rsidRPr="00AF01F2">
        <w:rPr>
          <w:rFonts w:ascii="Century Gothic" w:hAnsi="Century Gothic"/>
          <w:sz w:val="22"/>
          <w:szCs w:val="22"/>
          <w:lang w:val="sl-SI"/>
        </w:rPr>
        <w:t xml:space="preserve">z </w:t>
      </w:r>
      <w:r w:rsidRPr="00AF01F2">
        <w:rPr>
          <w:rFonts w:ascii="Century Gothic" w:hAnsi="Century Gothic"/>
          <w:sz w:val="22"/>
          <w:szCs w:val="22"/>
          <w:lang w:val="sl-SI"/>
        </w:rPr>
        <w:t>dosedanjih namenskih radijskih komunikacijskih sistemov. Za mobilne komunikacijske storitve uporabnikov javne varnosti, zaščite in reševanja je v radiofrekvenčnem pasu 700 MHz</w:t>
      </w:r>
      <w:r w:rsidRPr="00AF01F2" w:rsidDel="00F93948">
        <w:rPr>
          <w:rFonts w:ascii="Century Gothic" w:hAnsi="Century Gothic"/>
          <w:sz w:val="22"/>
          <w:szCs w:val="22"/>
          <w:lang w:val="sl-SI"/>
        </w:rPr>
        <w:t xml:space="preserve"> </w:t>
      </w:r>
      <w:r w:rsidRPr="00AF01F2">
        <w:rPr>
          <w:rFonts w:ascii="Century Gothic" w:hAnsi="Century Gothic"/>
          <w:sz w:val="22"/>
          <w:szCs w:val="22"/>
          <w:lang w:val="sl-SI"/>
        </w:rPr>
        <w:t xml:space="preserve">rezerviran radijski spekter 2 </w:t>
      </w:r>
      <w:r w:rsidR="00BC263F" w:rsidRPr="00AF01F2">
        <w:rPr>
          <w:rFonts w:ascii="Century Gothic" w:hAnsi="Century Gothic"/>
          <w:sz w:val="22"/>
          <w:szCs w:val="22"/>
          <w:lang w:val="sl-SI"/>
        </w:rPr>
        <w:t xml:space="preserve">× </w:t>
      </w:r>
      <w:r w:rsidRPr="00AF01F2">
        <w:rPr>
          <w:rFonts w:ascii="Century Gothic" w:hAnsi="Century Gothic"/>
          <w:sz w:val="22"/>
          <w:szCs w:val="22"/>
          <w:lang w:val="sl-SI"/>
        </w:rPr>
        <w:t xml:space="preserve">5 MHz, ki sicer ni bil predmet javne dražbe harmoniziranih pasov za 5G (iz poglavja 3.2), temveč bo dodeljen operaterju, ki ga bo država z javnim razpisom izbrala za zagotavljanje </w:t>
      </w:r>
      <w:r w:rsidR="001511F0" w:rsidRPr="00AF01F2">
        <w:rPr>
          <w:rFonts w:ascii="Century Gothic" w:hAnsi="Century Gothic"/>
          <w:sz w:val="22"/>
          <w:szCs w:val="22"/>
          <w:lang w:val="sl-SI"/>
        </w:rPr>
        <w:t xml:space="preserve">rezine </w:t>
      </w:r>
      <w:r w:rsidRPr="00AF01F2">
        <w:rPr>
          <w:rFonts w:ascii="Century Gothic" w:hAnsi="Century Gothic"/>
          <w:sz w:val="22"/>
          <w:szCs w:val="22"/>
          <w:lang w:val="sl-SI"/>
        </w:rPr>
        <w:t xml:space="preserve">PPDR 5G </w:t>
      </w:r>
      <w:r w:rsidR="006F2E7E" w:rsidRPr="00AF01F2">
        <w:rPr>
          <w:rFonts w:ascii="Century Gothic" w:hAnsi="Century Gothic"/>
          <w:sz w:val="22"/>
          <w:szCs w:val="22"/>
          <w:lang w:val="sl-SI"/>
        </w:rPr>
        <w:t>oziroma</w:t>
      </w:r>
      <w:r w:rsidRPr="00AF01F2">
        <w:rPr>
          <w:rFonts w:ascii="Century Gothic" w:hAnsi="Century Gothic"/>
          <w:sz w:val="22"/>
          <w:szCs w:val="22"/>
          <w:lang w:val="sl-SI"/>
        </w:rPr>
        <w:t xml:space="preserve"> radijskih komunikacijskih storitev uporabnikom javne varnosti, zaščite in reševanja.</w:t>
      </w:r>
    </w:p>
    <w:p w14:paraId="11535C0E" w14:textId="77777777" w:rsidR="009211FD" w:rsidRPr="00AF01F2" w:rsidRDefault="009211FD" w:rsidP="00382A8C">
      <w:pPr>
        <w:pStyle w:val="podpisi"/>
        <w:spacing w:line="280" w:lineRule="exact"/>
        <w:jc w:val="both"/>
        <w:rPr>
          <w:rFonts w:ascii="Century Gothic" w:hAnsi="Century Gothic"/>
          <w:sz w:val="22"/>
          <w:szCs w:val="22"/>
          <w:lang w:val="sl-SI"/>
        </w:rPr>
      </w:pPr>
    </w:p>
    <w:p w14:paraId="017F0F05" w14:textId="7384020B" w:rsidR="0050390A" w:rsidRPr="00AF01F2" w:rsidRDefault="009211FD" w:rsidP="00E0719D">
      <w:pPr>
        <w:pStyle w:val="Default"/>
        <w:spacing w:line="280" w:lineRule="exact"/>
        <w:jc w:val="both"/>
        <w:rPr>
          <w:rFonts w:ascii="Century Gothic" w:hAnsi="Century Gothic" w:cstheme="minorHAnsi"/>
          <w:sz w:val="22"/>
          <w:szCs w:val="22"/>
        </w:rPr>
      </w:pPr>
      <w:r w:rsidRPr="00AF01F2">
        <w:rPr>
          <w:rFonts w:ascii="Century Gothic" w:hAnsi="Century Gothic" w:cstheme="minorHAnsi"/>
          <w:sz w:val="22"/>
          <w:szCs w:val="22"/>
        </w:rPr>
        <w:t>Glede varnosti morajo deležniki upoštevati zbirko orodij za ublažitev tveganj kibernetske varnosti omrežij</w:t>
      </w:r>
      <w:r w:rsidR="0050390A" w:rsidRPr="00AF01F2">
        <w:rPr>
          <w:rFonts w:ascii="Century Gothic" w:hAnsi="Century Gothic" w:cstheme="minorHAnsi"/>
          <w:sz w:val="22"/>
          <w:szCs w:val="22"/>
        </w:rPr>
        <w:t xml:space="preserve"> </w:t>
      </w:r>
      <w:r w:rsidR="001511F0" w:rsidRPr="00AF01F2">
        <w:rPr>
          <w:rFonts w:ascii="Century Gothic" w:hAnsi="Century Gothic" w:cstheme="minorHAnsi"/>
          <w:sz w:val="22"/>
          <w:szCs w:val="22"/>
        </w:rPr>
        <w:t xml:space="preserve">5G </w:t>
      </w:r>
      <w:r w:rsidR="0050390A" w:rsidRPr="00AF01F2">
        <w:rPr>
          <w:rFonts w:ascii="Century Gothic" w:hAnsi="Century Gothic" w:cstheme="minorHAnsi"/>
          <w:sz w:val="22"/>
          <w:szCs w:val="22"/>
        </w:rPr>
        <w:t>(</w:t>
      </w:r>
      <w:r w:rsidR="001511F0" w:rsidRPr="00AF01F2">
        <w:rPr>
          <w:rFonts w:ascii="Century Gothic" w:hAnsi="Century Gothic" w:cstheme="minorHAnsi"/>
          <w:sz w:val="22"/>
          <w:szCs w:val="22"/>
        </w:rPr>
        <w:t xml:space="preserve">angl. </w:t>
      </w:r>
      <w:r w:rsidR="0050390A" w:rsidRPr="00AF01F2">
        <w:rPr>
          <w:rFonts w:ascii="Century Gothic" w:hAnsi="Century Gothic" w:cstheme="minorHAnsi"/>
          <w:i/>
          <w:sz w:val="22"/>
          <w:szCs w:val="22"/>
        </w:rPr>
        <w:t>5G Cybersecurity Toolbox</w:t>
      </w:r>
      <w:r w:rsidR="0050390A" w:rsidRPr="00AF01F2">
        <w:rPr>
          <w:rFonts w:ascii="Century Gothic" w:hAnsi="Century Gothic" w:cstheme="minorHAnsi"/>
          <w:sz w:val="22"/>
          <w:szCs w:val="22"/>
        </w:rPr>
        <w:t>). Strateški ukrepi za zagotavljanje varnosti so:</w:t>
      </w:r>
    </w:p>
    <w:p w14:paraId="026FEE04" w14:textId="0626F25B" w:rsidR="0050390A" w:rsidRPr="00AF01F2" w:rsidRDefault="0050390A" w:rsidP="00592C01">
      <w:pPr>
        <w:pStyle w:val="Default"/>
        <w:numPr>
          <w:ilvl w:val="0"/>
          <w:numId w:val="42"/>
        </w:numPr>
        <w:spacing w:line="280" w:lineRule="exact"/>
        <w:jc w:val="both"/>
        <w:rPr>
          <w:rFonts w:ascii="Century Gothic" w:hAnsi="Century Gothic" w:cstheme="minorHAnsi"/>
          <w:b/>
          <w:bCs/>
          <w:sz w:val="22"/>
          <w:szCs w:val="22"/>
        </w:rPr>
      </w:pPr>
      <w:r w:rsidRPr="00AF01F2">
        <w:rPr>
          <w:rFonts w:ascii="Century Gothic" w:hAnsi="Century Gothic" w:cstheme="minorHAnsi"/>
          <w:sz w:val="22"/>
          <w:szCs w:val="22"/>
        </w:rPr>
        <w:t xml:space="preserve">neuporaba strojne in programske opreme, </w:t>
      </w:r>
      <w:r w:rsidR="001511F0" w:rsidRPr="00AF01F2">
        <w:rPr>
          <w:rFonts w:ascii="Century Gothic" w:hAnsi="Century Gothic" w:cstheme="minorHAnsi"/>
          <w:sz w:val="22"/>
          <w:szCs w:val="22"/>
        </w:rPr>
        <w:t xml:space="preserve">ki jo </w:t>
      </w:r>
      <w:r w:rsidRPr="00AF01F2">
        <w:rPr>
          <w:rFonts w:ascii="Century Gothic" w:hAnsi="Century Gothic" w:cstheme="minorHAnsi"/>
          <w:sz w:val="22"/>
          <w:szCs w:val="22"/>
        </w:rPr>
        <w:t>proizvede</w:t>
      </w:r>
      <w:r w:rsidR="001511F0" w:rsidRPr="00AF01F2">
        <w:rPr>
          <w:rFonts w:ascii="Century Gothic" w:hAnsi="Century Gothic" w:cstheme="minorHAnsi"/>
          <w:sz w:val="22"/>
          <w:szCs w:val="22"/>
        </w:rPr>
        <w:t>jo</w:t>
      </w:r>
      <w:r w:rsidRPr="00AF01F2">
        <w:rPr>
          <w:rFonts w:ascii="Century Gothic" w:hAnsi="Century Gothic" w:cstheme="minorHAnsi"/>
          <w:sz w:val="22"/>
          <w:szCs w:val="22"/>
        </w:rPr>
        <w:t xml:space="preserve"> dobavitelj</w:t>
      </w:r>
      <w:r w:rsidR="001511F0" w:rsidRPr="00AF01F2">
        <w:rPr>
          <w:rFonts w:ascii="Century Gothic" w:hAnsi="Century Gothic" w:cstheme="minorHAnsi"/>
          <w:sz w:val="22"/>
          <w:szCs w:val="22"/>
        </w:rPr>
        <w:t>i</w:t>
      </w:r>
      <w:r w:rsidRPr="00AF01F2">
        <w:rPr>
          <w:rFonts w:ascii="Century Gothic" w:hAnsi="Century Gothic" w:cstheme="minorHAnsi"/>
          <w:sz w:val="22"/>
          <w:szCs w:val="22"/>
        </w:rPr>
        <w:t xml:space="preserve"> visokega tveganja (</w:t>
      </w:r>
      <w:r w:rsidR="00BC263F" w:rsidRPr="00AF01F2">
        <w:rPr>
          <w:rFonts w:ascii="Century Gothic" w:hAnsi="Century Gothic" w:cstheme="minorHAnsi"/>
          <w:sz w:val="22"/>
          <w:szCs w:val="22"/>
        </w:rPr>
        <w:t xml:space="preserve">angl. </w:t>
      </w:r>
      <w:r w:rsidRPr="00AF01F2">
        <w:rPr>
          <w:rFonts w:ascii="Century Gothic" w:hAnsi="Century Gothic" w:cstheme="minorHAnsi"/>
          <w:i/>
          <w:sz w:val="22"/>
          <w:szCs w:val="22"/>
        </w:rPr>
        <w:t>High Risk Vendor</w:t>
      </w:r>
      <w:r w:rsidRPr="00AF01F2">
        <w:rPr>
          <w:rFonts w:ascii="Century Gothic" w:hAnsi="Century Gothic" w:cstheme="minorHAnsi"/>
          <w:sz w:val="22"/>
          <w:szCs w:val="22"/>
        </w:rPr>
        <w:t xml:space="preserve">, HRV </w:t>
      </w:r>
      <w:r w:rsidR="001511F0" w:rsidRPr="00AF01F2">
        <w:rPr>
          <w:rFonts w:ascii="Century Gothic" w:hAnsi="Century Gothic" w:cstheme="minorHAnsi"/>
          <w:sz w:val="22"/>
          <w:szCs w:val="22"/>
        </w:rPr>
        <w:t xml:space="preserve">– </w:t>
      </w:r>
      <w:r w:rsidRPr="00AF01F2">
        <w:rPr>
          <w:rFonts w:ascii="Century Gothic" w:hAnsi="Century Gothic" w:cstheme="minorHAnsi"/>
          <w:sz w:val="22"/>
          <w:szCs w:val="22"/>
        </w:rPr>
        <w:t xml:space="preserve">opredelita </w:t>
      </w:r>
      <w:r w:rsidR="001511F0" w:rsidRPr="00AF01F2">
        <w:rPr>
          <w:rFonts w:ascii="Century Gothic" w:hAnsi="Century Gothic" w:cstheme="minorHAnsi"/>
          <w:sz w:val="22"/>
          <w:szCs w:val="22"/>
        </w:rPr>
        <w:t xml:space="preserve">jih </w:t>
      </w:r>
      <w:r w:rsidRPr="00AF01F2">
        <w:rPr>
          <w:rFonts w:ascii="Century Gothic" w:hAnsi="Century Gothic" w:cstheme="minorHAnsi"/>
          <w:sz w:val="22"/>
          <w:szCs w:val="22"/>
        </w:rPr>
        <w:t xml:space="preserve">SSNAV/SNAV), kadar gre za področja dodeljevanja virov, avtentikacije, dostopnih pravic, komunikacijskih transportnih funkcij, funkcij omrežne varnosti, celovitosti in razpoložljivosti </w:t>
      </w:r>
      <w:r w:rsidR="001511F0" w:rsidRPr="00AF01F2">
        <w:rPr>
          <w:rFonts w:ascii="Century Gothic" w:hAnsi="Century Gothic" w:cstheme="minorHAnsi"/>
          <w:sz w:val="22"/>
          <w:szCs w:val="22"/>
        </w:rPr>
        <w:t xml:space="preserve">ter </w:t>
      </w:r>
      <w:r w:rsidRPr="00AF01F2">
        <w:rPr>
          <w:rFonts w:ascii="Century Gothic" w:hAnsi="Century Gothic" w:cstheme="minorHAnsi"/>
          <w:sz w:val="22"/>
          <w:szCs w:val="22"/>
        </w:rPr>
        <w:t>se to omrežje uporablja za zagotavljanje povezave za uporabnike iz sektorjev kritične infrastrukture in omrežij državne uprave ter oboroženih sil;</w:t>
      </w:r>
    </w:p>
    <w:p w14:paraId="1B0AAF9A" w14:textId="7FAF3A88" w:rsidR="0050390A" w:rsidRPr="00AF01F2" w:rsidRDefault="0050390A" w:rsidP="003D0650">
      <w:pPr>
        <w:pStyle w:val="Default"/>
        <w:numPr>
          <w:ilvl w:val="0"/>
          <w:numId w:val="34"/>
        </w:numPr>
        <w:spacing w:line="280" w:lineRule="exact"/>
        <w:jc w:val="both"/>
        <w:rPr>
          <w:rFonts w:ascii="Century Gothic" w:hAnsi="Century Gothic" w:cstheme="minorHAnsi"/>
          <w:b/>
          <w:bCs/>
          <w:sz w:val="22"/>
          <w:szCs w:val="22"/>
        </w:rPr>
      </w:pPr>
      <w:r w:rsidRPr="00AF01F2">
        <w:rPr>
          <w:rFonts w:ascii="Century Gothic" w:hAnsi="Century Gothic" w:cstheme="minorHAnsi"/>
          <w:sz w:val="22"/>
          <w:szCs w:val="22"/>
        </w:rPr>
        <w:t>zagotavljanje raznolikosti dobaviteljev (</w:t>
      </w:r>
      <w:r w:rsidR="001511F0" w:rsidRPr="00AF01F2">
        <w:rPr>
          <w:rFonts w:ascii="Century Gothic" w:hAnsi="Century Gothic" w:cstheme="minorHAnsi"/>
          <w:sz w:val="22"/>
          <w:szCs w:val="22"/>
        </w:rPr>
        <w:t>angl</w:t>
      </w:r>
      <w:r w:rsidRPr="00AF01F2">
        <w:rPr>
          <w:rFonts w:ascii="Century Gothic" w:hAnsi="Century Gothic" w:cstheme="minorHAnsi"/>
          <w:sz w:val="22"/>
          <w:szCs w:val="22"/>
        </w:rPr>
        <w:t xml:space="preserve">. </w:t>
      </w:r>
      <w:r w:rsidRPr="00AF01F2">
        <w:rPr>
          <w:rFonts w:ascii="Century Gothic" w:hAnsi="Century Gothic" w:cstheme="minorHAnsi"/>
          <w:i/>
          <w:sz w:val="22"/>
          <w:szCs w:val="22"/>
        </w:rPr>
        <w:t>multi-vendor appoach</w:t>
      </w:r>
      <w:r w:rsidRPr="00AF01F2">
        <w:rPr>
          <w:rFonts w:ascii="Century Gothic" w:hAnsi="Century Gothic" w:cstheme="minorHAnsi"/>
          <w:sz w:val="22"/>
          <w:szCs w:val="22"/>
        </w:rPr>
        <w:t xml:space="preserve">) zaradi preprečitve odvisnosti operaterjev mobilnih omrežij od enega dobavitelja (ki bi bil v prihodnosti lahko ocenjen kot </w:t>
      </w:r>
      <w:r w:rsidR="00C013BB" w:rsidRPr="00AF01F2">
        <w:rPr>
          <w:rFonts w:ascii="Century Gothic" w:hAnsi="Century Gothic" w:cstheme="minorHAnsi"/>
          <w:sz w:val="22"/>
          <w:szCs w:val="22"/>
        </w:rPr>
        <w:t>dobavitelj visokega tveganja</w:t>
      </w:r>
      <w:r w:rsidRPr="00AF01F2">
        <w:rPr>
          <w:rFonts w:ascii="Century Gothic" w:hAnsi="Century Gothic" w:cstheme="minorHAnsi"/>
          <w:sz w:val="22"/>
          <w:szCs w:val="22"/>
        </w:rPr>
        <w:t>);</w:t>
      </w:r>
    </w:p>
    <w:p w14:paraId="183D9D74" w14:textId="37D7C356" w:rsidR="00FD3023" w:rsidRPr="00AF01F2" w:rsidRDefault="0050390A" w:rsidP="0069312E">
      <w:pPr>
        <w:pStyle w:val="Default"/>
        <w:numPr>
          <w:ilvl w:val="0"/>
          <w:numId w:val="34"/>
        </w:numPr>
        <w:spacing w:line="280" w:lineRule="exact"/>
        <w:jc w:val="both"/>
        <w:rPr>
          <w:rFonts w:ascii="Century Gothic" w:hAnsi="Century Gothic" w:cstheme="minorHAnsi"/>
          <w:b/>
          <w:bCs/>
          <w:sz w:val="22"/>
          <w:szCs w:val="22"/>
        </w:rPr>
      </w:pPr>
      <w:r w:rsidRPr="00AF01F2">
        <w:rPr>
          <w:rFonts w:ascii="Century Gothic" w:hAnsi="Century Gothic" w:cstheme="minorHAnsi"/>
          <w:sz w:val="22"/>
          <w:szCs w:val="22"/>
        </w:rPr>
        <w:t>zagotovitev nacionalnega roaminga vsaj za kritične uporabnike (torej sektorji kritične infrastrukture, državna uprava, oborožene sile).</w:t>
      </w:r>
    </w:p>
    <w:p w14:paraId="74ADD7E8" w14:textId="77777777" w:rsidR="00A4315B" w:rsidRPr="00AF01F2" w:rsidRDefault="00A4315B" w:rsidP="003A1252">
      <w:pPr>
        <w:pStyle w:val="Default"/>
        <w:spacing w:line="280" w:lineRule="exact"/>
        <w:jc w:val="both"/>
        <w:rPr>
          <w:rFonts w:ascii="Century Gothic" w:hAnsi="Century Gothic" w:cstheme="minorHAnsi"/>
          <w:color w:val="auto"/>
          <w:sz w:val="22"/>
          <w:szCs w:val="22"/>
        </w:rPr>
      </w:pPr>
    </w:p>
    <w:p w14:paraId="499026B7" w14:textId="77777777" w:rsidR="00EA4A61" w:rsidRPr="00AF01F2" w:rsidRDefault="00EA4A61" w:rsidP="003A1252">
      <w:pPr>
        <w:pStyle w:val="Default"/>
        <w:spacing w:line="280" w:lineRule="exact"/>
        <w:jc w:val="both"/>
        <w:rPr>
          <w:rFonts w:ascii="Century Gothic" w:hAnsi="Century Gothic" w:cstheme="minorHAnsi"/>
          <w:color w:val="auto"/>
          <w:sz w:val="22"/>
          <w:szCs w:val="22"/>
        </w:rPr>
      </w:pPr>
    </w:p>
    <w:p w14:paraId="52B936FA" w14:textId="0ECEF856" w:rsidR="00B763DB" w:rsidRPr="00AF01F2" w:rsidRDefault="00B2156E" w:rsidP="00B1221E">
      <w:pPr>
        <w:pStyle w:val="Naslov3"/>
        <w:jc w:val="both"/>
        <w:rPr>
          <w:rFonts w:ascii="Century Gothic" w:hAnsi="Century Gothic"/>
          <w:color w:val="auto"/>
          <w:sz w:val="22"/>
          <w:szCs w:val="22"/>
        </w:rPr>
      </w:pPr>
      <w:bookmarkStart w:id="35" w:name="_Toc99612845"/>
      <w:bookmarkStart w:id="36" w:name="_Toc111734785"/>
      <w:bookmarkEnd w:id="35"/>
      <w:r w:rsidRPr="00AF01F2">
        <w:rPr>
          <w:rFonts w:ascii="Century Gothic" w:hAnsi="Century Gothic"/>
          <w:color w:val="auto"/>
          <w:sz w:val="22"/>
          <w:szCs w:val="22"/>
        </w:rPr>
        <w:lastRenderedPageBreak/>
        <w:t xml:space="preserve">6.1.5 </w:t>
      </w:r>
      <w:r w:rsidR="00B763DB" w:rsidRPr="00AF01F2">
        <w:rPr>
          <w:rFonts w:ascii="Century Gothic" w:hAnsi="Century Gothic"/>
          <w:color w:val="auto"/>
          <w:sz w:val="22"/>
          <w:szCs w:val="22"/>
        </w:rPr>
        <w:t>Upoštevanje pravil EU o državnih pomočeh</w:t>
      </w:r>
      <w:bookmarkEnd w:id="36"/>
    </w:p>
    <w:p w14:paraId="7FDFA181" w14:textId="77777777" w:rsidR="00B763DB" w:rsidRPr="00AF01F2" w:rsidRDefault="00B763DB" w:rsidP="00B763DB">
      <w:pPr>
        <w:pStyle w:val="podpisi"/>
        <w:spacing w:line="280" w:lineRule="exact"/>
        <w:jc w:val="both"/>
        <w:rPr>
          <w:rFonts w:ascii="Century Gothic" w:hAnsi="Century Gothic"/>
          <w:sz w:val="22"/>
          <w:szCs w:val="22"/>
          <w:lang w:val="sl-SI"/>
        </w:rPr>
      </w:pPr>
    </w:p>
    <w:p w14:paraId="267EFD46" w14:textId="7920FC88" w:rsidR="00B763DB" w:rsidRPr="00AF01F2" w:rsidRDefault="00B763DB" w:rsidP="00B763DB">
      <w:pPr>
        <w:pStyle w:val="podpisi"/>
        <w:spacing w:line="280" w:lineRule="exact"/>
        <w:jc w:val="both"/>
        <w:rPr>
          <w:rFonts w:ascii="Century Gothic" w:hAnsi="Century Gothic" w:cstheme="minorBidi"/>
          <w:sz w:val="22"/>
          <w:szCs w:val="22"/>
          <w:lang w:val="sl-SI"/>
        </w:rPr>
      </w:pPr>
      <w:r w:rsidRPr="00AF01F2">
        <w:rPr>
          <w:rFonts w:ascii="Century Gothic" w:hAnsi="Century Gothic"/>
          <w:sz w:val="22"/>
          <w:szCs w:val="22"/>
          <w:lang w:val="sl-SI"/>
        </w:rPr>
        <w:t>V Uredbi Komisije (EU) št. 651/2014 o razglasitvi nekaterih vrst pomoči za združljive z notranjim trgom pri uporabi členov 107 in 108 Pogodbe, kot je bila nazadnje spremenjena z Uredbo Komisije (EU)</w:t>
      </w:r>
      <w:r w:rsidR="00F3410B" w:rsidRPr="00AF01F2">
        <w:rPr>
          <w:rFonts w:ascii="Century Gothic" w:hAnsi="Century Gothic"/>
          <w:sz w:val="22"/>
          <w:szCs w:val="22"/>
          <w:lang w:val="sl-SI"/>
        </w:rPr>
        <w:t xml:space="preserve"> </w:t>
      </w:r>
      <w:r w:rsidRPr="00AF01F2">
        <w:rPr>
          <w:rFonts w:ascii="Century Gothic" w:hAnsi="Century Gothic"/>
          <w:sz w:val="22"/>
          <w:szCs w:val="22"/>
          <w:lang w:val="sl-SI"/>
        </w:rPr>
        <w:t>2021/1237 z dne 23. julija 2021</w:t>
      </w:r>
      <w:r w:rsidR="00DE1E47" w:rsidRPr="00AF01F2">
        <w:rPr>
          <w:rFonts w:ascii="Century Gothic" w:hAnsi="Century Gothic"/>
          <w:sz w:val="22"/>
          <w:szCs w:val="22"/>
          <w:lang w:val="sl-SI"/>
        </w:rPr>
        <w:t xml:space="preserve"> (v nadaljevanju: Uredba </w:t>
      </w:r>
      <w:r w:rsidR="008006E6" w:rsidRPr="00AF01F2">
        <w:rPr>
          <w:rFonts w:ascii="Century Gothic" w:hAnsi="Century Gothic"/>
          <w:sz w:val="22"/>
          <w:szCs w:val="22"/>
          <w:lang w:val="sl-SI"/>
        </w:rPr>
        <w:t>651/2014</w:t>
      </w:r>
      <w:r w:rsidR="00F015ED" w:rsidRPr="00AF01F2">
        <w:rPr>
          <w:rFonts w:ascii="Century Gothic" w:hAnsi="Century Gothic"/>
          <w:sz w:val="22"/>
          <w:szCs w:val="22"/>
          <w:lang w:val="sl-SI"/>
        </w:rPr>
        <w:t>/EU</w:t>
      </w:r>
      <w:r w:rsidR="008006E6" w:rsidRPr="00AF01F2">
        <w:rPr>
          <w:rFonts w:ascii="Century Gothic" w:hAnsi="Century Gothic"/>
          <w:sz w:val="22"/>
          <w:szCs w:val="22"/>
          <w:lang w:val="sl-SI"/>
        </w:rPr>
        <w:t>)</w:t>
      </w:r>
      <w:r w:rsidRPr="00AF01F2">
        <w:rPr>
          <w:rFonts w:ascii="Century Gothic" w:hAnsi="Century Gothic"/>
          <w:sz w:val="22"/>
          <w:szCs w:val="22"/>
          <w:lang w:val="sl-SI"/>
        </w:rPr>
        <w:t>, se poleg pomoči za fiksna širokopasovna omrežja uvaja</w:t>
      </w:r>
      <w:r w:rsidR="00F3410B" w:rsidRPr="00AF01F2">
        <w:rPr>
          <w:rFonts w:ascii="Century Gothic" w:hAnsi="Century Gothic"/>
          <w:sz w:val="22"/>
          <w:szCs w:val="22"/>
          <w:lang w:val="sl-SI"/>
        </w:rPr>
        <w:t>jo</w:t>
      </w:r>
      <w:r w:rsidRPr="00AF01F2">
        <w:rPr>
          <w:rFonts w:ascii="Century Gothic" w:hAnsi="Century Gothic"/>
          <w:sz w:val="22"/>
          <w:szCs w:val="22"/>
          <w:lang w:val="sl-SI"/>
        </w:rPr>
        <w:t xml:space="preserve"> pomoč za mobilna omrežja 4G in 5G, pa tudi pomoč za projekte skupnega interesa na področju vseevropske infrastrukture za digitalno povezljivost ter bon</w:t>
      </w:r>
      <w:r w:rsidR="00F3410B" w:rsidRPr="00AF01F2">
        <w:rPr>
          <w:rFonts w:ascii="Century Gothic" w:hAnsi="Century Gothic"/>
          <w:sz w:val="22"/>
          <w:szCs w:val="22"/>
          <w:lang w:val="sl-SI"/>
        </w:rPr>
        <w:t>i</w:t>
      </w:r>
      <w:r w:rsidRPr="00AF01F2">
        <w:rPr>
          <w:rFonts w:ascii="Century Gothic" w:hAnsi="Century Gothic"/>
          <w:sz w:val="22"/>
          <w:szCs w:val="22"/>
          <w:lang w:val="sl-SI"/>
        </w:rPr>
        <w:t xml:space="preserve"> za povezljivost. Vsi ukrepi državnih pomoči na področju gigabitne infrastrukture bodo v celoti </w:t>
      </w:r>
      <w:r w:rsidR="00F3410B" w:rsidRPr="00AF01F2">
        <w:rPr>
          <w:rFonts w:ascii="Century Gothic" w:hAnsi="Century Gothic"/>
          <w:sz w:val="22"/>
          <w:szCs w:val="22"/>
          <w:lang w:val="sl-SI"/>
        </w:rPr>
        <w:t xml:space="preserve">v </w:t>
      </w:r>
      <w:r w:rsidRPr="00AF01F2">
        <w:rPr>
          <w:rFonts w:ascii="Century Gothic" w:hAnsi="Century Gothic"/>
          <w:sz w:val="22"/>
          <w:szCs w:val="22"/>
          <w:lang w:val="sl-SI"/>
        </w:rPr>
        <w:t>sklad</w:t>
      </w:r>
      <w:r w:rsidR="00F3410B" w:rsidRPr="00AF01F2">
        <w:rPr>
          <w:rFonts w:ascii="Century Gothic" w:hAnsi="Century Gothic"/>
          <w:sz w:val="22"/>
          <w:szCs w:val="22"/>
          <w:lang w:val="sl-SI"/>
        </w:rPr>
        <w:t>u</w:t>
      </w:r>
      <w:r w:rsidRPr="00AF01F2">
        <w:rPr>
          <w:rFonts w:ascii="Century Gothic" w:hAnsi="Century Gothic"/>
          <w:sz w:val="22"/>
          <w:szCs w:val="22"/>
          <w:lang w:val="sl-SI"/>
        </w:rPr>
        <w:t xml:space="preserve"> </w:t>
      </w:r>
      <w:r w:rsidR="00F3410B" w:rsidRPr="00AF01F2">
        <w:rPr>
          <w:rFonts w:ascii="Century Gothic" w:hAnsi="Century Gothic"/>
          <w:sz w:val="22"/>
          <w:szCs w:val="22"/>
          <w:lang w:val="sl-SI"/>
        </w:rPr>
        <w:t xml:space="preserve">s </w:t>
      </w:r>
      <w:r w:rsidRPr="00AF01F2">
        <w:rPr>
          <w:rFonts w:ascii="Century Gothic" w:hAnsi="Century Gothic"/>
          <w:sz w:val="22"/>
          <w:szCs w:val="22"/>
          <w:lang w:val="sl-SI"/>
        </w:rPr>
        <w:t xml:space="preserve">pravili </w:t>
      </w:r>
      <w:r w:rsidR="00F3410B" w:rsidRPr="00AF01F2">
        <w:rPr>
          <w:rFonts w:ascii="Century Gothic" w:hAnsi="Century Gothic"/>
          <w:sz w:val="22"/>
          <w:szCs w:val="22"/>
          <w:lang w:val="sl-SI"/>
        </w:rPr>
        <w:t xml:space="preserve">EU </w:t>
      </w:r>
      <w:r w:rsidRPr="00AF01F2">
        <w:rPr>
          <w:rFonts w:ascii="Century Gothic" w:hAnsi="Century Gothic"/>
          <w:sz w:val="22"/>
          <w:szCs w:val="22"/>
          <w:lang w:val="sl-SI"/>
        </w:rPr>
        <w:t>o državnih pomočeh.</w:t>
      </w:r>
    </w:p>
    <w:p w14:paraId="40F91849" w14:textId="77777777" w:rsidR="002B6AEA" w:rsidRPr="00AF01F2" w:rsidRDefault="002B6AEA" w:rsidP="00ED4A95">
      <w:pPr>
        <w:pStyle w:val="Default"/>
        <w:spacing w:line="280" w:lineRule="exact"/>
        <w:jc w:val="both"/>
        <w:rPr>
          <w:rFonts w:ascii="Century Gothic" w:hAnsi="Century Gothic" w:cstheme="minorHAnsi"/>
          <w:color w:val="auto"/>
          <w:sz w:val="22"/>
          <w:szCs w:val="22"/>
        </w:rPr>
      </w:pPr>
    </w:p>
    <w:p w14:paraId="06DB7E00" w14:textId="048AF60B" w:rsidR="005045A5" w:rsidRPr="00AF01F2" w:rsidRDefault="00C21161" w:rsidP="00B1221E">
      <w:pPr>
        <w:pStyle w:val="Naslov2"/>
      </w:pPr>
      <w:bookmarkStart w:id="37" w:name="_Toc111734786"/>
      <w:r w:rsidRPr="00AF01F2">
        <w:t xml:space="preserve">6.2 </w:t>
      </w:r>
      <w:r w:rsidR="005045A5" w:rsidRPr="00AF01F2">
        <w:t>Strateški ukrepi</w:t>
      </w:r>
      <w:bookmarkEnd w:id="37"/>
    </w:p>
    <w:p w14:paraId="77315D55" w14:textId="3BD66B42" w:rsidR="00926415" w:rsidRPr="00AF01F2" w:rsidRDefault="00926415" w:rsidP="00926415">
      <w:pPr>
        <w:pStyle w:val="podpisi"/>
        <w:spacing w:line="280" w:lineRule="exact"/>
        <w:jc w:val="both"/>
        <w:rPr>
          <w:rFonts w:ascii="Century Gothic" w:hAnsi="Century Gothic"/>
          <w:sz w:val="22"/>
          <w:szCs w:val="22"/>
          <w:u w:val="single"/>
          <w:lang w:val="sl-SI"/>
        </w:rPr>
      </w:pPr>
    </w:p>
    <w:p w14:paraId="2BDD93AD" w14:textId="636A6AAA" w:rsidR="00926415" w:rsidRPr="00AF01F2" w:rsidRDefault="00926415" w:rsidP="00B1221E">
      <w:pPr>
        <w:pStyle w:val="Naslov3"/>
        <w:jc w:val="both"/>
        <w:rPr>
          <w:rFonts w:ascii="Century Gothic" w:hAnsi="Century Gothic"/>
          <w:color w:val="auto"/>
          <w:sz w:val="22"/>
          <w:szCs w:val="22"/>
        </w:rPr>
      </w:pPr>
      <w:bookmarkStart w:id="38" w:name="_Toc111734787"/>
      <w:r w:rsidRPr="00AF01F2">
        <w:rPr>
          <w:rFonts w:ascii="Century Gothic" w:hAnsi="Century Gothic"/>
          <w:color w:val="auto"/>
          <w:sz w:val="22"/>
          <w:szCs w:val="22"/>
        </w:rPr>
        <w:t>6.2.1 Kartiranje infrastrukture</w:t>
      </w:r>
      <w:bookmarkEnd w:id="38"/>
    </w:p>
    <w:p w14:paraId="6F4FCA35" w14:textId="77777777" w:rsidR="00926415" w:rsidRPr="00AF01F2" w:rsidRDefault="00926415" w:rsidP="00926415">
      <w:pPr>
        <w:spacing w:line="280" w:lineRule="exact"/>
        <w:jc w:val="both"/>
        <w:rPr>
          <w:rFonts w:ascii="Century Gothic" w:eastAsia="SimSun" w:hAnsi="Century Gothic" w:cs="Tahoma"/>
          <w:lang w:eastAsia="zh-CN"/>
        </w:rPr>
      </w:pPr>
    </w:p>
    <w:p w14:paraId="73744E3A" w14:textId="620DC841" w:rsidR="008568BE" w:rsidRPr="00AF01F2" w:rsidRDefault="008568BE" w:rsidP="00926415">
      <w:pPr>
        <w:spacing w:line="280" w:lineRule="exact"/>
        <w:jc w:val="both"/>
        <w:rPr>
          <w:rFonts w:ascii="Century Gothic" w:eastAsia="SimSun" w:hAnsi="Century Gothic" w:cs="Tahoma"/>
          <w:sz w:val="22"/>
          <w:szCs w:val="22"/>
          <w:lang w:eastAsia="zh-CN"/>
        </w:rPr>
      </w:pPr>
      <w:r w:rsidRPr="00AF01F2">
        <w:rPr>
          <w:rFonts w:ascii="Century Gothic" w:eastAsia="SimSun" w:hAnsi="Century Gothic" w:cs="Tahoma"/>
          <w:sz w:val="22"/>
          <w:szCs w:val="22"/>
          <w:lang w:eastAsia="zh-CN"/>
        </w:rPr>
        <w:t xml:space="preserve">Kartiranje infrastrukture elektronskih komunikacij je bilo uvedeno na podlagi določb </w:t>
      </w:r>
      <w:r w:rsidR="004A5840" w:rsidRPr="00AF01F2">
        <w:rPr>
          <w:rFonts w:ascii="Century Gothic" w:eastAsia="SimSun" w:hAnsi="Century Gothic" w:cs="Tahoma"/>
          <w:sz w:val="22"/>
          <w:szCs w:val="22"/>
          <w:lang w:eastAsia="zh-CN"/>
        </w:rPr>
        <w:t xml:space="preserve">ZEKom-1 </w:t>
      </w:r>
      <w:r w:rsidRPr="00AF01F2">
        <w:rPr>
          <w:rFonts w:ascii="Century Gothic" w:eastAsia="SimSun" w:hAnsi="Century Gothic" w:cs="Tahoma"/>
          <w:sz w:val="22"/>
          <w:szCs w:val="22"/>
          <w:lang w:eastAsia="zh-CN"/>
        </w:rPr>
        <w:t xml:space="preserve">leta 2004 predvsem v smislu zaščite obstoječih javnih komunikacijskih omrežij. Geodetska uprava Republike </w:t>
      </w:r>
      <w:r w:rsidRPr="00AF01F2">
        <w:rPr>
          <w:rFonts w:ascii="Century Gothic" w:hAnsi="Century Gothic" w:cs="Tahoma"/>
          <w:color w:val="000000"/>
          <w:sz w:val="22"/>
          <w:szCs w:val="22"/>
        </w:rPr>
        <w:t>Slovenije</w:t>
      </w:r>
      <w:r w:rsidR="00F76FF4" w:rsidRPr="00AF01F2">
        <w:rPr>
          <w:rFonts w:ascii="Century Gothic" w:hAnsi="Century Gothic" w:cs="Tahoma"/>
          <w:color w:val="000000"/>
          <w:sz w:val="22"/>
          <w:szCs w:val="22"/>
        </w:rPr>
        <w:t xml:space="preserve"> (v nadaljevanju: GURS)</w:t>
      </w:r>
      <w:r w:rsidRPr="00AF01F2">
        <w:rPr>
          <w:rFonts w:ascii="Century Gothic" w:eastAsia="SimSun" w:hAnsi="Century Gothic" w:cs="Tahoma"/>
          <w:sz w:val="22"/>
          <w:szCs w:val="22"/>
          <w:lang w:eastAsia="zh-CN"/>
        </w:rPr>
        <w:t xml:space="preserve"> je tedaj vzpostavila Zbirni kataster gospodarske javne infrastrukture, v katerega operaterji po</w:t>
      </w:r>
      <w:r w:rsidR="00F3410B" w:rsidRPr="00AF01F2">
        <w:rPr>
          <w:rFonts w:ascii="Century Gothic" w:eastAsia="SimSun" w:hAnsi="Century Gothic" w:cs="Tahoma"/>
          <w:sz w:val="22"/>
          <w:szCs w:val="22"/>
          <w:lang w:eastAsia="zh-CN"/>
        </w:rPr>
        <w:t>šilja</w:t>
      </w:r>
      <w:r w:rsidRPr="00AF01F2">
        <w:rPr>
          <w:rFonts w:ascii="Century Gothic" w:eastAsia="SimSun" w:hAnsi="Century Gothic" w:cs="Tahoma"/>
          <w:sz w:val="22"/>
          <w:szCs w:val="22"/>
          <w:lang w:eastAsia="zh-CN"/>
        </w:rPr>
        <w:t>jo podatke o svojih omrežjih, tako da so vsa omrežja popisana v javni evidenci. Zbrani podatki o lastnikih in legah vodov so na voljo vsem zainteresiranim uporabnikom.</w:t>
      </w:r>
    </w:p>
    <w:p w14:paraId="53CE1545" w14:textId="77777777" w:rsidR="00926415" w:rsidRPr="00AF01F2" w:rsidRDefault="00926415" w:rsidP="00926415">
      <w:pPr>
        <w:spacing w:line="280" w:lineRule="exact"/>
        <w:jc w:val="both"/>
        <w:rPr>
          <w:rFonts w:ascii="Century Gothic" w:eastAsia="SimSun" w:hAnsi="Century Gothic" w:cs="Tahoma"/>
          <w:lang w:eastAsia="zh-CN"/>
        </w:rPr>
      </w:pPr>
    </w:p>
    <w:p w14:paraId="0163387F" w14:textId="7FE5156D" w:rsidR="001431B6" w:rsidRPr="00AF01F2" w:rsidRDefault="008568BE" w:rsidP="00926415">
      <w:pPr>
        <w:spacing w:line="280" w:lineRule="exact"/>
        <w:jc w:val="both"/>
        <w:rPr>
          <w:rFonts w:ascii="Century Gothic" w:eastAsia="SimSun" w:hAnsi="Century Gothic" w:cs="Tahoma"/>
          <w:sz w:val="22"/>
          <w:szCs w:val="22"/>
          <w:lang w:eastAsia="zh-CN"/>
        </w:rPr>
      </w:pPr>
      <w:r w:rsidRPr="00AF01F2">
        <w:rPr>
          <w:rFonts w:ascii="Century Gothic" w:eastAsia="SimSun" w:hAnsi="Century Gothic" w:cs="Tahoma"/>
          <w:sz w:val="22"/>
          <w:szCs w:val="22"/>
          <w:lang w:eastAsia="zh-CN"/>
        </w:rPr>
        <w:t xml:space="preserve">Kartiranje infrastrukture je pomembno orodje za načrtovanje investicij v infrastrukturo elektronskih komunikacij, saj je natančno poznavanje obstoječe infrastrukture ključno za določanje belih lis. V sodelovanju z </w:t>
      </w:r>
      <w:r w:rsidR="001431B6" w:rsidRPr="00AF01F2">
        <w:rPr>
          <w:rFonts w:ascii="Century Gothic" w:eastAsia="SimSun" w:hAnsi="Century Gothic" w:cs="Tahoma"/>
          <w:sz w:val="22"/>
          <w:szCs w:val="22"/>
          <w:lang w:eastAsia="zh-CN"/>
        </w:rPr>
        <w:t>GURS</w:t>
      </w:r>
      <w:r w:rsidRPr="00AF01F2">
        <w:rPr>
          <w:rFonts w:ascii="Century Gothic" w:eastAsia="SimSun" w:hAnsi="Century Gothic" w:cs="Tahoma"/>
          <w:sz w:val="22"/>
          <w:szCs w:val="22"/>
          <w:lang w:eastAsia="zh-CN"/>
        </w:rPr>
        <w:t xml:space="preserve"> </w:t>
      </w:r>
      <w:r w:rsidR="009F61C9" w:rsidRPr="00AF01F2">
        <w:rPr>
          <w:rFonts w:ascii="Century Gothic" w:eastAsia="SimSun" w:hAnsi="Century Gothic" w:cs="Tahoma"/>
          <w:sz w:val="22"/>
          <w:szCs w:val="22"/>
          <w:lang w:eastAsia="zh-CN"/>
        </w:rPr>
        <w:t xml:space="preserve">je bilo </w:t>
      </w:r>
      <w:r w:rsidRPr="00AF01F2">
        <w:rPr>
          <w:rFonts w:ascii="Century Gothic" w:eastAsia="SimSun" w:hAnsi="Century Gothic" w:cs="Tahoma"/>
          <w:sz w:val="22"/>
          <w:szCs w:val="22"/>
          <w:lang w:eastAsia="zh-CN"/>
        </w:rPr>
        <w:t xml:space="preserve">na podlagi dopolnjenih določb </w:t>
      </w:r>
      <w:r w:rsidR="00B873CE" w:rsidRPr="00AF01F2">
        <w:rPr>
          <w:rFonts w:ascii="Century Gothic" w:eastAsia="SimSun" w:hAnsi="Century Gothic" w:cs="Tahoma"/>
          <w:sz w:val="22"/>
          <w:szCs w:val="22"/>
          <w:lang w:eastAsia="zh-CN"/>
        </w:rPr>
        <w:t>Z</w:t>
      </w:r>
      <w:r w:rsidR="00D55D35" w:rsidRPr="00AF01F2">
        <w:rPr>
          <w:rFonts w:ascii="Century Gothic" w:eastAsia="SimSun" w:hAnsi="Century Gothic" w:cs="Tahoma"/>
          <w:sz w:val="22"/>
          <w:szCs w:val="22"/>
          <w:lang w:eastAsia="zh-CN"/>
        </w:rPr>
        <w:t xml:space="preserve">EKom-1 </w:t>
      </w:r>
      <w:r w:rsidR="002D6D0D" w:rsidRPr="00AF01F2">
        <w:rPr>
          <w:rFonts w:ascii="Century Gothic" w:eastAsia="SimSun" w:hAnsi="Century Gothic" w:cs="Tahoma"/>
          <w:sz w:val="22"/>
          <w:szCs w:val="22"/>
          <w:lang w:eastAsia="zh-CN"/>
        </w:rPr>
        <w:t xml:space="preserve">že </w:t>
      </w:r>
      <w:r w:rsidRPr="00AF01F2">
        <w:rPr>
          <w:rFonts w:ascii="Century Gothic" w:eastAsia="SimSun" w:hAnsi="Century Gothic" w:cs="Tahoma"/>
          <w:sz w:val="22"/>
          <w:szCs w:val="22"/>
          <w:lang w:eastAsia="zh-CN"/>
        </w:rPr>
        <w:t xml:space="preserve">nadgrajeno kartiranje infrastrukture, tako da je mogoč natančnejši pregled obstoječe infrastrukture elektronskih komunikacij, ki </w:t>
      </w:r>
      <w:r w:rsidR="002D6D0D" w:rsidRPr="00AF01F2">
        <w:rPr>
          <w:rFonts w:ascii="Century Gothic" w:eastAsia="SimSun" w:hAnsi="Century Gothic" w:cs="Tahoma"/>
          <w:sz w:val="22"/>
          <w:szCs w:val="22"/>
          <w:lang w:eastAsia="zh-CN"/>
        </w:rPr>
        <w:t xml:space="preserve">je potreben </w:t>
      </w:r>
      <w:r w:rsidRPr="00AF01F2">
        <w:rPr>
          <w:rFonts w:ascii="Century Gothic" w:eastAsia="SimSun" w:hAnsi="Century Gothic" w:cs="Tahoma"/>
          <w:sz w:val="22"/>
          <w:szCs w:val="22"/>
          <w:lang w:eastAsia="zh-CN"/>
        </w:rPr>
        <w:t>za določanje belih lis do gospodinjstva natančno.</w:t>
      </w:r>
    </w:p>
    <w:p w14:paraId="19F6D8E1" w14:textId="77777777" w:rsidR="00926415" w:rsidRPr="00AF01F2" w:rsidRDefault="00926415" w:rsidP="00926415">
      <w:pPr>
        <w:spacing w:line="280" w:lineRule="exact"/>
        <w:jc w:val="both"/>
        <w:rPr>
          <w:rFonts w:ascii="Century Gothic" w:eastAsia="SimSun" w:hAnsi="Century Gothic" w:cs="Tahoma"/>
          <w:sz w:val="22"/>
          <w:szCs w:val="22"/>
          <w:lang w:eastAsia="zh-CN"/>
        </w:rPr>
      </w:pPr>
    </w:p>
    <w:p w14:paraId="0DDC289B" w14:textId="6BE5F71B" w:rsidR="00926415" w:rsidRPr="00AF01F2" w:rsidRDefault="001431B6" w:rsidP="00926415">
      <w:pPr>
        <w:spacing w:line="280" w:lineRule="exact"/>
        <w:jc w:val="both"/>
        <w:rPr>
          <w:rFonts w:ascii="Century Gothic" w:eastAsia="SimSun" w:hAnsi="Century Gothic" w:cs="Tahoma"/>
          <w:sz w:val="22"/>
          <w:szCs w:val="22"/>
          <w:lang w:eastAsia="zh-CN"/>
        </w:rPr>
      </w:pPr>
      <w:r w:rsidRPr="00AF01F2">
        <w:rPr>
          <w:rFonts w:ascii="Century Gothic" w:eastAsia="SimSun" w:hAnsi="Century Gothic" w:cs="Tahoma"/>
          <w:sz w:val="22"/>
          <w:szCs w:val="22"/>
          <w:lang w:eastAsia="zh-CN"/>
        </w:rPr>
        <w:t>Direktiva 2018/1972/EU v 22. členu</w:t>
      </w:r>
      <w:r w:rsidR="002D6D0D" w:rsidRPr="00AF01F2">
        <w:rPr>
          <w:rFonts w:ascii="Century Gothic" w:eastAsia="SimSun" w:hAnsi="Century Gothic" w:cs="Tahoma"/>
          <w:sz w:val="22"/>
          <w:szCs w:val="22"/>
          <w:lang w:eastAsia="zh-CN"/>
        </w:rPr>
        <w:t xml:space="preserve">, ki </w:t>
      </w:r>
      <w:r w:rsidR="00682AA9" w:rsidRPr="00AF01F2">
        <w:rPr>
          <w:rFonts w:ascii="Century Gothic" w:eastAsia="SimSun" w:hAnsi="Century Gothic" w:cs="Tahoma"/>
          <w:sz w:val="22"/>
          <w:szCs w:val="22"/>
          <w:lang w:eastAsia="zh-CN"/>
        </w:rPr>
        <w:t xml:space="preserve">je deloma že </w:t>
      </w:r>
      <w:r w:rsidR="00F3410B" w:rsidRPr="00AF01F2">
        <w:rPr>
          <w:rFonts w:ascii="Century Gothic" w:eastAsia="SimSun" w:hAnsi="Century Gothic" w:cs="Tahoma"/>
          <w:sz w:val="22"/>
          <w:szCs w:val="22"/>
          <w:lang w:eastAsia="zh-CN"/>
        </w:rPr>
        <w:t>prenese</w:t>
      </w:r>
      <w:r w:rsidR="00682AA9" w:rsidRPr="00AF01F2">
        <w:rPr>
          <w:rFonts w:ascii="Century Gothic" w:eastAsia="SimSun" w:hAnsi="Century Gothic" w:cs="Tahoma"/>
          <w:sz w:val="22"/>
          <w:szCs w:val="22"/>
          <w:lang w:eastAsia="zh-CN"/>
        </w:rPr>
        <w:t xml:space="preserve">n v </w:t>
      </w:r>
      <w:r w:rsidR="00754595" w:rsidRPr="00AF01F2">
        <w:rPr>
          <w:rFonts w:ascii="Century Gothic" w:eastAsia="SimSun" w:hAnsi="Century Gothic" w:cs="Tahoma"/>
          <w:sz w:val="22"/>
          <w:szCs w:val="22"/>
          <w:lang w:eastAsia="zh-CN"/>
        </w:rPr>
        <w:t>Z</w:t>
      </w:r>
      <w:r w:rsidR="00682AA9" w:rsidRPr="00AF01F2">
        <w:rPr>
          <w:rFonts w:ascii="Century Gothic" w:eastAsia="SimSun" w:hAnsi="Century Gothic" w:cs="Tahoma"/>
          <w:sz w:val="22"/>
          <w:szCs w:val="22"/>
          <w:lang w:eastAsia="zh-CN"/>
        </w:rPr>
        <w:t xml:space="preserve">EKom-1, v celoti pa bo </w:t>
      </w:r>
      <w:r w:rsidR="00F3410B" w:rsidRPr="00AF01F2">
        <w:rPr>
          <w:rFonts w:ascii="Century Gothic" w:eastAsia="SimSun" w:hAnsi="Century Gothic" w:cs="Tahoma"/>
          <w:sz w:val="22"/>
          <w:szCs w:val="22"/>
          <w:lang w:eastAsia="zh-CN"/>
        </w:rPr>
        <w:t xml:space="preserve">prenesen </w:t>
      </w:r>
      <w:r w:rsidR="002D6D0D" w:rsidRPr="00AF01F2">
        <w:rPr>
          <w:rFonts w:ascii="Century Gothic" w:eastAsia="SimSun" w:hAnsi="Century Gothic" w:cs="Tahoma"/>
          <w:sz w:val="22"/>
          <w:szCs w:val="22"/>
          <w:lang w:eastAsia="zh-CN"/>
        </w:rPr>
        <w:t>z ZEKom-2,</w:t>
      </w:r>
      <w:r w:rsidRPr="00AF01F2">
        <w:rPr>
          <w:rFonts w:ascii="Century Gothic" w:eastAsia="SimSun" w:hAnsi="Century Gothic" w:cs="Tahoma"/>
          <w:sz w:val="22"/>
          <w:szCs w:val="22"/>
          <w:lang w:eastAsia="zh-CN"/>
        </w:rPr>
        <w:t xml:space="preserve"> prinaša novo določbo o geografskem pregledu postavitve omrežij. Določba je sestavljena</w:t>
      </w:r>
      <w:r w:rsidR="000959AD" w:rsidRPr="00AF01F2">
        <w:rPr>
          <w:rFonts w:ascii="Century Gothic" w:eastAsia="SimSun" w:hAnsi="Century Gothic" w:cs="Tahoma"/>
          <w:sz w:val="22"/>
          <w:szCs w:val="22"/>
          <w:lang w:eastAsia="zh-CN"/>
        </w:rPr>
        <w:t>, prvič,</w:t>
      </w:r>
      <w:r w:rsidRPr="00AF01F2">
        <w:rPr>
          <w:rFonts w:ascii="Century Gothic" w:eastAsia="SimSun" w:hAnsi="Century Gothic" w:cs="Tahoma"/>
          <w:sz w:val="22"/>
          <w:szCs w:val="22"/>
          <w:lang w:eastAsia="zh-CN"/>
        </w:rPr>
        <w:t xml:space="preserve"> iz geografskega pregleda doseg</w:t>
      </w:r>
      <w:r w:rsidR="00F3410B" w:rsidRPr="00AF01F2">
        <w:rPr>
          <w:rFonts w:ascii="Century Gothic" w:eastAsia="SimSun" w:hAnsi="Century Gothic" w:cs="Tahoma"/>
          <w:sz w:val="22"/>
          <w:szCs w:val="22"/>
          <w:lang w:eastAsia="zh-CN"/>
        </w:rPr>
        <w:t>a</w:t>
      </w:r>
      <w:r w:rsidRPr="00AF01F2">
        <w:rPr>
          <w:rFonts w:ascii="Century Gothic" w:eastAsia="SimSun" w:hAnsi="Century Gothic" w:cs="Tahoma"/>
          <w:sz w:val="22"/>
          <w:szCs w:val="22"/>
          <w:lang w:eastAsia="zh-CN"/>
        </w:rPr>
        <w:t xml:space="preserve"> obstoječih elektronskih komunikacijskih omrežij, ki lahko zagotavljajo storitve širokopasovnega dostopa, in</w:t>
      </w:r>
      <w:r w:rsidR="000959AD" w:rsidRPr="00AF01F2">
        <w:rPr>
          <w:rFonts w:ascii="Century Gothic" w:eastAsia="SimSun" w:hAnsi="Century Gothic" w:cs="Tahoma"/>
          <w:sz w:val="22"/>
          <w:szCs w:val="22"/>
          <w:lang w:eastAsia="zh-CN"/>
        </w:rPr>
        <w:t>, drugič,</w:t>
      </w:r>
      <w:r w:rsidRPr="00AF01F2">
        <w:rPr>
          <w:rFonts w:ascii="Century Gothic" w:eastAsia="SimSun" w:hAnsi="Century Gothic" w:cs="Tahoma"/>
          <w:sz w:val="22"/>
          <w:szCs w:val="22"/>
          <w:lang w:eastAsia="zh-CN"/>
        </w:rPr>
        <w:t xml:space="preserve"> </w:t>
      </w:r>
      <w:r w:rsidR="00EE1C9C" w:rsidRPr="00AF01F2">
        <w:rPr>
          <w:rFonts w:ascii="Century Gothic" w:eastAsia="SimSun" w:hAnsi="Century Gothic" w:cs="Tahoma"/>
          <w:sz w:val="22"/>
          <w:szCs w:val="22"/>
          <w:lang w:eastAsia="zh-CN"/>
        </w:rPr>
        <w:t xml:space="preserve">iz </w:t>
      </w:r>
      <w:r w:rsidRPr="00AF01F2">
        <w:rPr>
          <w:rFonts w:ascii="Century Gothic" w:eastAsia="SimSun" w:hAnsi="Century Gothic" w:cs="Tahoma"/>
          <w:sz w:val="22"/>
          <w:szCs w:val="22"/>
          <w:lang w:eastAsia="zh-CN"/>
        </w:rPr>
        <w:t>napovedi doseg</w:t>
      </w:r>
      <w:r w:rsidR="00F3410B" w:rsidRPr="00AF01F2">
        <w:rPr>
          <w:rFonts w:ascii="Century Gothic" w:eastAsia="SimSun" w:hAnsi="Century Gothic" w:cs="Tahoma"/>
          <w:sz w:val="22"/>
          <w:szCs w:val="22"/>
          <w:lang w:eastAsia="zh-CN"/>
        </w:rPr>
        <w:t>a</w:t>
      </w:r>
      <w:r w:rsidRPr="00AF01F2">
        <w:rPr>
          <w:rFonts w:ascii="Century Gothic" w:eastAsia="SimSun" w:hAnsi="Century Gothic" w:cs="Tahoma"/>
          <w:sz w:val="22"/>
          <w:szCs w:val="22"/>
          <w:lang w:eastAsia="zh-CN"/>
        </w:rPr>
        <w:t xml:space="preserve"> širokopasovnih omrežij, tudi zelo visokozmogljivih omrežij v določenem obdobju.</w:t>
      </w:r>
    </w:p>
    <w:p w14:paraId="63177BF8" w14:textId="77777777" w:rsidR="00E6498B" w:rsidRPr="00AF01F2" w:rsidRDefault="00E6498B" w:rsidP="00E6498B">
      <w:pPr>
        <w:spacing w:line="280" w:lineRule="exact"/>
        <w:jc w:val="both"/>
        <w:rPr>
          <w:rFonts w:ascii="Century Gothic" w:eastAsia="SimSun" w:hAnsi="Century Gothic" w:cs="Tahoma"/>
          <w:lang w:eastAsia="zh-CN"/>
        </w:rPr>
      </w:pPr>
    </w:p>
    <w:p w14:paraId="6602C40E" w14:textId="6E79AE53" w:rsidR="00926415" w:rsidRPr="00AF01F2" w:rsidRDefault="00976FDB" w:rsidP="00DC7DAE">
      <w:pPr>
        <w:spacing w:line="280" w:lineRule="exact"/>
        <w:jc w:val="both"/>
        <w:rPr>
          <w:rFonts w:ascii="Century Gothic" w:eastAsia="SimSun" w:hAnsi="Century Gothic" w:cs="Tahoma"/>
          <w:lang w:eastAsia="zh-CN"/>
        </w:rPr>
      </w:pPr>
      <w:r w:rsidRPr="00AF01F2">
        <w:rPr>
          <w:rFonts w:ascii="Century Gothic" w:eastAsia="SimSun" w:hAnsi="Century Gothic" w:cs="Tahoma"/>
          <w:sz w:val="22"/>
          <w:szCs w:val="22"/>
          <w:lang w:eastAsia="zh-CN"/>
        </w:rPr>
        <w:t>Geografski pregled doseg</w:t>
      </w:r>
      <w:r w:rsidR="00F3410B" w:rsidRPr="00AF01F2">
        <w:rPr>
          <w:rFonts w:ascii="Century Gothic" w:eastAsia="SimSun" w:hAnsi="Century Gothic" w:cs="Tahoma"/>
          <w:sz w:val="22"/>
          <w:szCs w:val="22"/>
          <w:lang w:eastAsia="zh-CN"/>
        </w:rPr>
        <w:t>a</w:t>
      </w:r>
      <w:r w:rsidRPr="00AF01F2">
        <w:rPr>
          <w:rFonts w:ascii="Century Gothic" w:eastAsia="SimSun" w:hAnsi="Century Gothic" w:cs="Tahoma"/>
          <w:sz w:val="22"/>
          <w:szCs w:val="22"/>
          <w:lang w:eastAsia="zh-CN"/>
        </w:rPr>
        <w:t xml:space="preserve"> obstoječih elektronskih komunikacijskih omrežij </w:t>
      </w:r>
      <w:r w:rsidR="001431B6" w:rsidRPr="00AF01F2">
        <w:rPr>
          <w:rFonts w:ascii="Century Gothic" w:eastAsia="SimSun" w:hAnsi="Century Gothic" w:cs="Tahoma"/>
          <w:sz w:val="22"/>
          <w:szCs w:val="22"/>
          <w:lang w:eastAsia="zh-CN"/>
        </w:rPr>
        <w:t xml:space="preserve">je v Republiki Sloveniji že </w:t>
      </w:r>
      <w:r w:rsidR="00F3410B" w:rsidRPr="00AF01F2">
        <w:rPr>
          <w:rFonts w:ascii="Century Gothic" w:eastAsia="SimSun" w:hAnsi="Century Gothic" w:cs="Tahoma"/>
          <w:sz w:val="22"/>
          <w:szCs w:val="22"/>
          <w:lang w:eastAsia="zh-CN"/>
        </w:rPr>
        <w:t>prenese</w:t>
      </w:r>
      <w:r w:rsidR="001431B6" w:rsidRPr="00AF01F2">
        <w:rPr>
          <w:rFonts w:ascii="Century Gothic" w:eastAsia="SimSun" w:hAnsi="Century Gothic" w:cs="Tahoma"/>
          <w:sz w:val="22"/>
          <w:szCs w:val="22"/>
          <w:lang w:eastAsia="zh-CN"/>
        </w:rPr>
        <w:t xml:space="preserve">n </w:t>
      </w:r>
      <w:r w:rsidR="005D53DF" w:rsidRPr="00AF01F2">
        <w:rPr>
          <w:rFonts w:ascii="Century Gothic" w:eastAsia="SimSun" w:hAnsi="Century Gothic" w:cs="Tahoma"/>
          <w:sz w:val="22"/>
          <w:szCs w:val="22"/>
          <w:lang w:eastAsia="zh-CN"/>
        </w:rPr>
        <w:t xml:space="preserve">s </w:t>
      </w:r>
      <w:r w:rsidR="001431B6" w:rsidRPr="00AF01F2">
        <w:rPr>
          <w:rFonts w:ascii="Century Gothic" w:eastAsia="SimSun" w:hAnsi="Century Gothic" w:cs="Tahoma"/>
          <w:sz w:val="22"/>
          <w:szCs w:val="22"/>
          <w:lang w:eastAsia="zh-CN"/>
        </w:rPr>
        <w:t>14. člen</w:t>
      </w:r>
      <w:r w:rsidR="005D53DF" w:rsidRPr="00AF01F2">
        <w:rPr>
          <w:rFonts w:ascii="Century Gothic" w:eastAsia="SimSun" w:hAnsi="Century Gothic" w:cs="Tahoma"/>
          <w:sz w:val="22"/>
          <w:szCs w:val="22"/>
          <w:lang w:eastAsia="zh-CN"/>
        </w:rPr>
        <w:t>om</w:t>
      </w:r>
      <w:r w:rsidR="001431B6" w:rsidRPr="00AF01F2">
        <w:rPr>
          <w:rFonts w:ascii="Century Gothic" w:eastAsia="SimSun" w:hAnsi="Century Gothic" w:cs="Tahoma"/>
          <w:sz w:val="22"/>
          <w:szCs w:val="22"/>
          <w:lang w:eastAsia="zh-CN"/>
        </w:rPr>
        <w:t xml:space="preserve"> ZEKom-1, ki določa obveznost vpisa podatkov o elektronskih komunikacijskih omrežjih</w:t>
      </w:r>
      <w:r w:rsidRPr="00AF01F2">
        <w:rPr>
          <w:rFonts w:ascii="Century Gothic" w:eastAsia="SimSun" w:hAnsi="Century Gothic" w:cs="Tahoma"/>
          <w:sz w:val="22"/>
          <w:szCs w:val="22"/>
          <w:lang w:eastAsia="zh-CN"/>
        </w:rPr>
        <w:t xml:space="preserve"> </w:t>
      </w:r>
      <w:r w:rsidR="001431B6" w:rsidRPr="00AF01F2">
        <w:rPr>
          <w:rFonts w:ascii="Century Gothic" w:eastAsia="SimSun" w:hAnsi="Century Gothic" w:cs="Tahoma"/>
          <w:sz w:val="22"/>
          <w:szCs w:val="22"/>
          <w:lang w:eastAsia="zh-CN"/>
        </w:rPr>
        <w:t>v ustrezno evidenco pri GURS.</w:t>
      </w:r>
      <w:r w:rsidR="00F24027" w:rsidRPr="00AF01F2">
        <w:rPr>
          <w:rFonts w:ascii="Century Gothic" w:eastAsia="SimSun" w:hAnsi="Century Gothic" w:cs="Tahoma"/>
          <w:sz w:val="22"/>
          <w:szCs w:val="22"/>
          <w:lang w:eastAsia="zh-CN"/>
        </w:rPr>
        <w:t xml:space="preserve"> 14.</w:t>
      </w:r>
      <w:r w:rsidR="00F3410B" w:rsidRPr="00AF01F2">
        <w:rPr>
          <w:rFonts w:ascii="Century Gothic" w:eastAsia="SimSun" w:hAnsi="Century Gothic" w:cs="Tahoma"/>
          <w:sz w:val="22"/>
          <w:szCs w:val="22"/>
          <w:lang w:eastAsia="zh-CN"/>
        </w:rPr>
        <w:t> </w:t>
      </w:r>
      <w:r w:rsidR="00F24027" w:rsidRPr="00AF01F2">
        <w:rPr>
          <w:rFonts w:ascii="Century Gothic" w:eastAsia="SimSun" w:hAnsi="Century Gothic" w:cs="Tahoma"/>
          <w:sz w:val="22"/>
          <w:szCs w:val="22"/>
          <w:lang w:eastAsia="zh-CN"/>
        </w:rPr>
        <w:t xml:space="preserve">člen ZEKom-1 </w:t>
      </w:r>
      <w:r w:rsidR="00F3410B" w:rsidRPr="00AF01F2">
        <w:rPr>
          <w:rFonts w:ascii="Century Gothic" w:eastAsia="SimSun" w:hAnsi="Century Gothic" w:cs="Tahoma"/>
          <w:sz w:val="22"/>
          <w:szCs w:val="22"/>
          <w:lang w:eastAsia="zh-CN"/>
        </w:rPr>
        <w:t xml:space="preserve">je torej </w:t>
      </w:r>
      <w:r w:rsidR="008B5D5F" w:rsidRPr="00AF01F2">
        <w:rPr>
          <w:rFonts w:ascii="Century Gothic" w:eastAsia="SimSun" w:hAnsi="Century Gothic" w:cs="Tahoma"/>
          <w:sz w:val="22"/>
          <w:szCs w:val="22"/>
          <w:lang w:eastAsia="zh-CN"/>
        </w:rPr>
        <w:t>podlag</w:t>
      </w:r>
      <w:r w:rsidR="00F3410B" w:rsidRPr="00AF01F2">
        <w:rPr>
          <w:rFonts w:ascii="Century Gothic" w:eastAsia="SimSun" w:hAnsi="Century Gothic" w:cs="Tahoma"/>
          <w:sz w:val="22"/>
          <w:szCs w:val="22"/>
          <w:lang w:eastAsia="zh-CN"/>
        </w:rPr>
        <w:t>a</w:t>
      </w:r>
      <w:r w:rsidR="008B5D5F" w:rsidRPr="00AF01F2">
        <w:rPr>
          <w:rFonts w:ascii="Century Gothic" w:eastAsia="SimSun" w:hAnsi="Century Gothic" w:cs="Tahoma"/>
          <w:sz w:val="22"/>
          <w:szCs w:val="22"/>
          <w:lang w:eastAsia="zh-CN"/>
        </w:rPr>
        <w:t xml:space="preserve"> za zbiranje podatkov za geografsk</w:t>
      </w:r>
      <w:r w:rsidR="003D5FCC" w:rsidRPr="00AF01F2">
        <w:rPr>
          <w:rFonts w:ascii="Century Gothic" w:eastAsia="SimSun" w:hAnsi="Century Gothic" w:cs="Tahoma"/>
          <w:sz w:val="22"/>
          <w:szCs w:val="22"/>
          <w:lang w:eastAsia="zh-CN"/>
        </w:rPr>
        <w:t>i</w:t>
      </w:r>
      <w:r w:rsidR="008B5D5F" w:rsidRPr="00AF01F2">
        <w:rPr>
          <w:rFonts w:ascii="Century Gothic" w:eastAsia="SimSun" w:hAnsi="Century Gothic" w:cs="Tahoma"/>
          <w:sz w:val="22"/>
          <w:szCs w:val="22"/>
          <w:lang w:eastAsia="zh-CN"/>
        </w:rPr>
        <w:t xml:space="preserve"> pregled</w:t>
      </w:r>
      <w:r w:rsidR="00F854F4" w:rsidRPr="00AF01F2">
        <w:rPr>
          <w:rFonts w:ascii="Century Gothic" w:eastAsia="SimSun" w:hAnsi="Century Gothic" w:cs="Tahoma"/>
          <w:sz w:val="22"/>
          <w:szCs w:val="22"/>
          <w:lang w:eastAsia="zh-CN"/>
        </w:rPr>
        <w:t>,</w:t>
      </w:r>
      <w:r w:rsidR="003D5FCC" w:rsidRPr="00AF01F2">
        <w:rPr>
          <w:rFonts w:ascii="Century Gothic" w:eastAsia="SimSun" w:hAnsi="Century Gothic" w:cs="Tahoma"/>
          <w:sz w:val="22"/>
          <w:szCs w:val="22"/>
          <w:lang w:eastAsia="zh-CN"/>
        </w:rPr>
        <w:t xml:space="preserve"> ki pa ga </w:t>
      </w:r>
      <w:r w:rsidR="00DD3EF2" w:rsidRPr="00AF01F2">
        <w:rPr>
          <w:rFonts w:ascii="Century Gothic" w:eastAsia="SimSun" w:hAnsi="Century Gothic" w:cs="Tahoma"/>
          <w:sz w:val="22"/>
          <w:szCs w:val="22"/>
          <w:lang w:eastAsia="zh-CN"/>
        </w:rPr>
        <w:t xml:space="preserve">bo mogoče nadgraditi glede na </w:t>
      </w:r>
      <w:r w:rsidR="000A79F8" w:rsidRPr="00AF01F2">
        <w:rPr>
          <w:rFonts w:ascii="Century Gothic" w:eastAsia="SimSun" w:hAnsi="Century Gothic" w:cs="Tahoma"/>
          <w:sz w:val="22"/>
          <w:szCs w:val="22"/>
          <w:lang w:eastAsia="zh-CN"/>
        </w:rPr>
        <w:t>ugotovljene</w:t>
      </w:r>
      <w:r w:rsidR="00DD3EF2" w:rsidRPr="00AF01F2">
        <w:rPr>
          <w:rFonts w:ascii="Century Gothic" w:eastAsia="SimSun" w:hAnsi="Century Gothic" w:cs="Tahoma"/>
          <w:sz w:val="22"/>
          <w:szCs w:val="22"/>
          <w:lang w:eastAsia="zh-CN"/>
        </w:rPr>
        <w:t xml:space="preserve"> potrebe</w:t>
      </w:r>
      <w:r w:rsidR="000A79F8" w:rsidRPr="00AF01F2">
        <w:rPr>
          <w:rFonts w:ascii="Century Gothic" w:eastAsia="SimSun" w:hAnsi="Century Gothic" w:cs="Tahoma"/>
          <w:sz w:val="22"/>
          <w:szCs w:val="22"/>
          <w:lang w:eastAsia="zh-CN"/>
        </w:rPr>
        <w:t>.</w:t>
      </w:r>
    </w:p>
    <w:p w14:paraId="4EABC8A2" w14:textId="77777777" w:rsidR="00E6498B" w:rsidRPr="00AF01F2" w:rsidRDefault="00E6498B" w:rsidP="00E6498B">
      <w:pPr>
        <w:spacing w:line="280" w:lineRule="exact"/>
        <w:jc w:val="both"/>
        <w:rPr>
          <w:rFonts w:ascii="Century Gothic" w:eastAsia="SimSun" w:hAnsi="Century Gothic" w:cs="Tahoma"/>
          <w:lang w:eastAsia="zh-CN"/>
        </w:rPr>
      </w:pPr>
    </w:p>
    <w:p w14:paraId="455A8975" w14:textId="0A230FE3" w:rsidR="00623D54" w:rsidRPr="00AF01F2" w:rsidRDefault="001431B6" w:rsidP="00DC7DAE">
      <w:pPr>
        <w:spacing w:line="280" w:lineRule="exact"/>
        <w:jc w:val="both"/>
        <w:rPr>
          <w:rFonts w:ascii="Century Gothic" w:eastAsia="SimSun" w:hAnsi="Century Gothic" w:cs="Tahoma"/>
          <w:lang w:eastAsia="zh-CN"/>
        </w:rPr>
      </w:pPr>
      <w:r w:rsidRPr="00AF01F2">
        <w:rPr>
          <w:rFonts w:ascii="Century Gothic" w:eastAsia="SimSun" w:hAnsi="Century Gothic" w:cs="Tahoma"/>
          <w:sz w:val="22"/>
          <w:szCs w:val="22"/>
          <w:lang w:eastAsia="zh-CN"/>
        </w:rPr>
        <w:t>Za</w:t>
      </w:r>
      <w:r w:rsidR="00F3410B" w:rsidRPr="00AF01F2">
        <w:rPr>
          <w:rFonts w:ascii="Century Gothic" w:eastAsia="SimSun" w:hAnsi="Century Gothic" w:cs="Tahoma"/>
          <w:sz w:val="22"/>
          <w:szCs w:val="22"/>
          <w:lang w:eastAsia="zh-CN"/>
        </w:rPr>
        <w:t>radi</w:t>
      </w:r>
      <w:r w:rsidRPr="00AF01F2">
        <w:rPr>
          <w:rFonts w:ascii="Century Gothic" w:eastAsia="SimSun" w:hAnsi="Century Gothic" w:cs="Tahoma"/>
          <w:sz w:val="22"/>
          <w:szCs w:val="22"/>
          <w:lang w:eastAsia="zh-CN"/>
        </w:rPr>
        <w:t xml:space="preserve"> dodeljevanja javnih sredstev za gradnjo širokopasovnih omrežij ZEKom-1 v 11.a</w:t>
      </w:r>
      <w:r w:rsidR="00F3410B" w:rsidRPr="00AF01F2">
        <w:rPr>
          <w:rFonts w:ascii="Century Gothic" w:eastAsia="SimSun" w:hAnsi="Century Gothic" w:cs="Tahoma"/>
          <w:sz w:val="22"/>
          <w:szCs w:val="22"/>
          <w:lang w:eastAsia="zh-CN"/>
        </w:rPr>
        <w:t> </w:t>
      </w:r>
      <w:r w:rsidRPr="00AF01F2">
        <w:rPr>
          <w:rFonts w:ascii="Century Gothic" w:eastAsia="SimSun" w:hAnsi="Century Gothic" w:cs="Tahoma"/>
          <w:sz w:val="22"/>
          <w:szCs w:val="22"/>
          <w:lang w:eastAsia="zh-CN"/>
        </w:rPr>
        <w:t>členu ureja poizvedovanje po tržnem interesu za gradnjo širokopasovnih omrežij. 22. člen Direktive 2018/1972/EU je v tem pogledu nekoliko širši</w:t>
      </w:r>
      <w:r w:rsidR="00623D54" w:rsidRPr="00AF01F2">
        <w:rPr>
          <w:rFonts w:ascii="Century Gothic" w:eastAsia="SimSun" w:hAnsi="Century Gothic" w:cs="Tahoma"/>
          <w:sz w:val="22"/>
          <w:szCs w:val="22"/>
          <w:lang w:eastAsia="zh-CN"/>
        </w:rPr>
        <w:t xml:space="preserve">, zato </w:t>
      </w:r>
      <w:r w:rsidR="00682AA9" w:rsidRPr="00AF01F2">
        <w:rPr>
          <w:rFonts w:ascii="Century Gothic" w:eastAsia="SimSun" w:hAnsi="Century Gothic" w:cs="Tahoma"/>
          <w:sz w:val="22"/>
          <w:szCs w:val="22"/>
          <w:lang w:eastAsia="zh-CN"/>
        </w:rPr>
        <w:t>bo</w:t>
      </w:r>
      <w:r w:rsidR="00623D54" w:rsidRPr="00AF01F2">
        <w:rPr>
          <w:rFonts w:ascii="Century Gothic" w:eastAsia="SimSun" w:hAnsi="Century Gothic" w:cs="Tahoma"/>
          <w:sz w:val="22"/>
          <w:szCs w:val="22"/>
          <w:lang w:eastAsia="zh-CN"/>
        </w:rPr>
        <w:t xml:space="preserve"> za </w:t>
      </w:r>
      <w:r w:rsidR="00F3410B" w:rsidRPr="00AF01F2">
        <w:rPr>
          <w:rFonts w:ascii="Century Gothic" w:eastAsia="SimSun" w:hAnsi="Century Gothic" w:cs="Tahoma"/>
          <w:sz w:val="22"/>
          <w:szCs w:val="22"/>
          <w:lang w:eastAsia="zh-CN"/>
        </w:rPr>
        <w:t>prenos</w:t>
      </w:r>
      <w:r w:rsidR="00623D54" w:rsidRPr="00AF01F2">
        <w:rPr>
          <w:rFonts w:ascii="Century Gothic" w:eastAsia="SimSun" w:hAnsi="Century Gothic" w:cs="Tahoma"/>
          <w:sz w:val="22"/>
          <w:szCs w:val="22"/>
          <w:lang w:eastAsia="zh-CN"/>
        </w:rPr>
        <w:t xml:space="preserve"> </w:t>
      </w:r>
      <w:r w:rsidR="00976FDB" w:rsidRPr="00AF01F2">
        <w:rPr>
          <w:rFonts w:ascii="Century Gothic" w:eastAsia="SimSun" w:hAnsi="Century Gothic" w:cs="Tahoma"/>
          <w:sz w:val="22"/>
          <w:szCs w:val="22"/>
          <w:lang w:eastAsia="zh-CN"/>
        </w:rPr>
        <w:t xml:space="preserve">določbe glede napovedi o dosegu širokopasovnih omrežij iz tretjega pododstavka </w:t>
      </w:r>
      <w:r w:rsidR="005108C8" w:rsidRPr="00AF01F2">
        <w:rPr>
          <w:rFonts w:ascii="Century Gothic" w:eastAsia="SimSun" w:hAnsi="Century Gothic" w:cs="Tahoma"/>
          <w:sz w:val="22"/>
          <w:szCs w:val="22"/>
          <w:lang w:eastAsia="zh-CN"/>
        </w:rPr>
        <w:t xml:space="preserve">prvega odstavka 22. člena Direktive 2018/1972/EU </w:t>
      </w:r>
      <w:r w:rsidRPr="00AF01F2">
        <w:rPr>
          <w:rFonts w:ascii="Century Gothic" w:eastAsia="SimSun" w:hAnsi="Century Gothic" w:cs="Tahoma"/>
          <w:sz w:val="22"/>
          <w:szCs w:val="22"/>
          <w:lang w:eastAsia="zh-CN"/>
        </w:rPr>
        <w:t>namesto dosedanjega 11.a člena</w:t>
      </w:r>
      <w:r w:rsidR="00682AA9" w:rsidRPr="00AF01F2">
        <w:rPr>
          <w:rFonts w:ascii="Century Gothic" w:eastAsia="SimSun" w:hAnsi="Century Gothic" w:cs="Tahoma"/>
          <w:sz w:val="22"/>
          <w:szCs w:val="22"/>
          <w:lang w:eastAsia="zh-CN"/>
        </w:rPr>
        <w:t xml:space="preserve"> ZEKom-1 novi</w:t>
      </w:r>
      <w:r w:rsidRPr="00AF01F2">
        <w:rPr>
          <w:rFonts w:ascii="Century Gothic" w:eastAsia="SimSun" w:hAnsi="Century Gothic" w:cs="Tahoma"/>
          <w:sz w:val="22"/>
          <w:szCs w:val="22"/>
          <w:lang w:eastAsia="zh-CN"/>
        </w:rPr>
        <w:t xml:space="preserve"> </w:t>
      </w:r>
      <w:r w:rsidR="00682AA9" w:rsidRPr="00AF01F2">
        <w:rPr>
          <w:rFonts w:ascii="Century Gothic" w:eastAsia="SimSun" w:hAnsi="Century Gothic" w:cs="Tahoma"/>
          <w:sz w:val="22"/>
          <w:szCs w:val="22"/>
          <w:lang w:eastAsia="zh-CN"/>
        </w:rPr>
        <w:t xml:space="preserve">ZEKom-2 vseboval ustrezno določbo in bo obenem </w:t>
      </w:r>
      <w:r w:rsidRPr="00AF01F2">
        <w:rPr>
          <w:rFonts w:ascii="Century Gothic" w:eastAsia="SimSun" w:hAnsi="Century Gothic" w:cs="Tahoma"/>
          <w:sz w:val="22"/>
          <w:szCs w:val="22"/>
          <w:lang w:eastAsia="zh-CN"/>
        </w:rPr>
        <w:t>ohranil podlago za pridobivanje potrebnih informacij za</w:t>
      </w:r>
      <w:r w:rsidR="00F3410B" w:rsidRPr="00AF01F2">
        <w:rPr>
          <w:rFonts w:ascii="Century Gothic" w:eastAsia="SimSun" w:hAnsi="Century Gothic" w:cs="Tahoma"/>
          <w:sz w:val="22"/>
          <w:szCs w:val="22"/>
          <w:lang w:eastAsia="zh-CN"/>
        </w:rPr>
        <w:t>radi</w:t>
      </w:r>
      <w:r w:rsidRPr="00AF01F2">
        <w:rPr>
          <w:rFonts w:ascii="Century Gothic" w:eastAsia="SimSun" w:hAnsi="Century Gothic" w:cs="Tahoma"/>
          <w:sz w:val="22"/>
          <w:szCs w:val="22"/>
          <w:lang w:eastAsia="zh-CN"/>
        </w:rPr>
        <w:t xml:space="preserve"> dodeljevanja javnih sredstev za gradnjo </w:t>
      </w:r>
      <w:r w:rsidRPr="00AF01F2">
        <w:rPr>
          <w:rFonts w:ascii="Century Gothic" w:eastAsia="SimSun" w:hAnsi="Century Gothic" w:cs="Tahoma"/>
          <w:sz w:val="22"/>
          <w:szCs w:val="22"/>
          <w:lang w:eastAsia="zh-CN"/>
        </w:rPr>
        <w:lastRenderedPageBreak/>
        <w:t>visokozmogljivih dostopovnih omrežij.</w:t>
      </w:r>
      <w:r w:rsidR="00682AA9" w:rsidRPr="00AF01F2">
        <w:rPr>
          <w:rFonts w:ascii="Century Gothic" w:eastAsia="SimSun" w:hAnsi="Century Gothic" w:cs="Tahoma"/>
          <w:sz w:val="22"/>
          <w:szCs w:val="22"/>
          <w:lang w:eastAsia="zh-CN"/>
        </w:rPr>
        <w:t xml:space="preserve"> </w:t>
      </w:r>
      <w:r w:rsidR="00623D54" w:rsidRPr="00AF01F2">
        <w:rPr>
          <w:rFonts w:ascii="Century Gothic" w:eastAsia="SimSun" w:hAnsi="Century Gothic" w:cs="Tahoma"/>
          <w:sz w:val="22"/>
          <w:szCs w:val="22"/>
          <w:lang w:eastAsia="zh-CN"/>
        </w:rPr>
        <w:t>A</w:t>
      </w:r>
      <w:r w:rsidR="00364E74" w:rsidRPr="00AF01F2">
        <w:rPr>
          <w:rFonts w:ascii="Century Gothic" w:eastAsia="SimSun" w:hAnsi="Century Gothic" w:cs="Tahoma"/>
          <w:sz w:val="22"/>
          <w:szCs w:val="22"/>
          <w:lang w:eastAsia="zh-CN"/>
        </w:rPr>
        <w:t>KOS</w:t>
      </w:r>
      <w:r w:rsidR="00623D54" w:rsidRPr="00AF01F2">
        <w:rPr>
          <w:rFonts w:ascii="Century Gothic" w:eastAsia="SimSun" w:hAnsi="Century Gothic" w:cs="Tahoma"/>
          <w:sz w:val="22"/>
          <w:szCs w:val="22"/>
          <w:lang w:eastAsia="zh-CN"/>
        </w:rPr>
        <w:t xml:space="preserve"> bo najmanj vsaka tri leta moral objaviti javni poziv za poizvedovanje po nameri investitorjev, da bodo v roku, ki ga </w:t>
      </w:r>
      <w:r w:rsidR="00682AA9" w:rsidRPr="00AF01F2">
        <w:rPr>
          <w:rFonts w:ascii="Century Gothic" w:eastAsia="SimSun" w:hAnsi="Century Gothic" w:cs="Tahoma"/>
          <w:sz w:val="22"/>
          <w:szCs w:val="22"/>
          <w:lang w:eastAsia="zh-CN"/>
        </w:rPr>
        <w:t xml:space="preserve">bo </w:t>
      </w:r>
      <w:r w:rsidR="00623D54" w:rsidRPr="00AF01F2">
        <w:rPr>
          <w:rFonts w:ascii="Century Gothic" w:eastAsia="SimSun" w:hAnsi="Century Gothic" w:cs="Tahoma"/>
          <w:sz w:val="22"/>
          <w:szCs w:val="22"/>
          <w:lang w:eastAsia="zh-CN"/>
        </w:rPr>
        <w:t>določi</w:t>
      </w:r>
      <w:r w:rsidR="00682AA9" w:rsidRPr="00AF01F2">
        <w:rPr>
          <w:rFonts w:ascii="Century Gothic" w:eastAsia="SimSun" w:hAnsi="Century Gothic" w:cs="Tahoma"/>
          <w:sz w:val="22"/>
          <w:szCs w:val="22"/>
          <w:lang w:eastAsia="zh-CN"/>
        </w:rPr>
        <w:t>l</w:t>
      </w:r>
      <w:r w:rsidR="00623D54" w:rsidRPr="00AF01F2">
        <w:rPr>
          <w:rFonts w:ascii="Century Gothic" w:eastAsia="SimSun" w:hAnsi="Century Gothic" w:cs="Tahoma"/>
          <w:sz w:val="22"/>
          <w:szCs w:val="22"/>
          <w:lang w:eastAsia="zh-CN"/>
        </w:rPr>
        <w:t xml:space="preserve"> </w:t>
      </w:r>
      <w:r w:rsidR="00364E74" w:rsidRPr="00AF01F2">
        <w:rPr>
          <w:rFonts w:ascii="Century Gothic" w:eastAsia="SimSun" w:hAnsi="Century Gothic" w:cs="Tahoma"/>
          <w:sz w:val="22"/>
          <w:szCs w:val="22"/>
          <w:lang w:eastAsia="zh-CN"/>
        </w:rPr>
        <w:t>AKOS</w:t>
      </w:r>
      <w:r w:rsidR="00623D54" w:rsidRPr="00AF01F2">
        <w:rPr>
          <w:rFonts w:ascii="Century Gothic" w:eastAsia="SimSun" w:hAnsi="Century Gothic" w:cs="Tahoma"/>
          <w:sz w:val="22"/>
          <w:szCs w:val="22"/>
          <w:lang w:eastAsia="zh-CN"/>
        </w:rPr>
        <w:t xml:space="preserve"> in n</w:t>
      </w:r>
      <w:r w:rsidR="00682AA9" w:rsidRPr="00AF01F2">
        <w:rPr>
          <w:rFonts w:ascii="Century Gothic" w:eastAsia="SimSun" w:hAnsi="Century Gothic" w:cs="Tahoma"/>
          <w:sz w:val="22"/>
          <w:szCs w:val="22"/>
          <w:lang w:eastAsia="zh-CN"/>
        </w:rPr>
        <w:t>e bo</w:t>
      </w:r>
      <w:r w:rsidR="00623D54" w:rsidRPr="00AF01F2">
        <w:rPr>
          <w:rFonts w:ascii="Century Gothic" w:eastAsia="SimSun" w:hAnsi="Century Gothic" w:cs="Tahoma"/>
          <w:sz w:val="22"/>
          <w:szCs w:val="22"/>
          <w:lang w:eastAsia="zh-CN"/>
        </w:rPr>
        <w:t xml:space="preserve"> krajši od treh let, gradili zelo visokozmogljiva omrežja ali bodo nadgradili ali razširili obstoječa omrežja tako, da bodo omogočala hitrost najmanj 100 Mb/s. Kadar bo organ javnega s</w:t>
      </w:r>
      <w:r w:rsidR="00CD00F3" w:rsidRPr="00AF01F2">
        <w:rPr>
          <w:rFonts w:ascii="Century Gothic" w:eastAsia="SimSun" w:hAnsi="Century Gothic" w:cs="Tahoma"/>
          <w:sz w:val="22"/>
          <w:szCs w:val="22"/>
          <w:lang w:eastAsia="zh-CN"/>
        </w:rPr>
        <w:t>ektorja</w:t>
      </w:r>
      <w:r w:rsidR="00623D54" w:rsidRPr="00AF01F2">
        <w:rPr>
          <w:rFonts w:ascii="Century Gothic" w:eastAsia="SimSun" w:hAnsi="Century Gothic" w:cs="Tahoma"/>
          <w:sz w:val="22"/>
          <w:szCs w:val="22"/>
          <w:lang w:eastAsia="zh-CN"/>
        </w:rPr>
        <w:t xml:space="preserve"> dodeljeval javna sredstva za namen gradnje širokopasovnih omrežij</w:t>
      </w:r>
      <w:r w:rsidR="00D13C79" w:rsidRPr="00AF01F2">
        <w:rPr>
          <w:rFonts w:ascii="Century Gothic" w:eastAsia="SimSun" w:hAnsi="Century Gothic" w:cs="Tahoma"/>
          <w:sz w:val="22"/>
          <w:szCs w:val="22"/>
          <w:lang w:eastAsia="zh-CN"/>
        </w:rPr>
        <w:t xml:space="preserve">, bo </w:t>
      </w:r>
      <w:r w:rsidR="00CD00F3" w:rsidRPr="00AF01F2">
        <w:rPr>
          <w:rFonts w:ascii="Century Gothic" w:eastAsia="SimSun" w:hAnsi="Century Gothic" w:cs="Tahoma"/>
          <w:sz w:val="22"/>
          <w:szCs w:val="22"/>
          <w:lang w:eastAsia="zh-CN"/>
        </w:rPr>
        <w:t>AKOS</w:t>
      </w:r>
      <w:r w:rsidR="00623D54" w:rsidRPr="00AF01F2">
        <w:rPr>
          <w:rFonts w:ascii="Century Gothic" w:eastAsia="SimSun" w:hAnsi="Century Gothic" w:cs="Tahoma"/>
          <w:sz w:val="22"/>
          <w:szCs w:val="22"/>
          <w:lang w:eastAsia="zh-CN"/>
        </w:rPr>
        <w:t xml:space="preserve"> </w:t>
      </w:r>
      <w:r w:rsidR="00DE74DF" w:rsidRPr="00AF01F2">
        <w:rPr>
          <w:rFonts w:ascii="Century Gothic" w:eastAsia="SimSun" w:hAnsi="Century Gothic" w:cs="Tahoma"/>
          <w:sz w:val="22"/>
          <w:szCs w:val="22"/>
          <w:lang w:eastAsia="zh-CN"/>
        </w:rPr>
        <w:t xml:space="preserve">izvedel </w:t>
      </w:r>
      <w:r w:rsidR="00623D54" w:rsidRPr="00AF01F2">
        <w:rPr>
          <w:rFonts w:ascii="Century Gothic" w:eastAsia="SimSun" w:hAnsi="Century Gothic" w:cs="Tahoma"/>
          <w:sz w:val="22"/>
          <w:szCs w:val="22"/>
          <w:lang w:eastAsia="zh-CN"/>
        </w:rPr>
        <w:t>poizvedovanj</w:t>
      </w:r>
      <w:r w:rsidR="00971102" w:rsidRPr="00AF01F2">
        <w:rPr>
          <w:rFonts w:ascii="Century Gothic" w:eastAsia="SimSun" w:hAnsi="Century Gothic" w:cs="Tahoma"/>
          <w:sz w:val="22"/>
          <w:szCs w:val="22"/>
          <w:lang w:eastAsia="zh-CN"/>
        </w:rPr>
        <w:t>e</w:t>
      </w:r>
      <w:r w:rsidR="00623D54" w:rsidRPr="00AF01F2">
        <w:rPr>
          <w:rFonts w:ascii="Century Gothic" w:eastAsia="SimSun" w:hAnsi="Century Gothic" w:cs="Tahoma"/>
          <w:sz w:val="22"/>
          <w:szCs w:val="22"/>
          <w:lang w:eastAsia="zh-CN"/>
        </w:rPr>
        <w:t xml:space="preserve"> po tržnem interesu za gradnjo visokozmogljivih omrežij oziroma</w:t>
      </w:r>
      <w:r w:rsidR="00DE74DF" w:rsidRPr="00AF01F2">
        <w:rPr>
          <w:rFonts w:ascii="Century Gothic" w:eastAsia="SimSun" w:hAnsi="Century Gothic" w:cs="Tahoma"/>
          <w:sz w:val="22"/>
          <w:szCs w:val="22"/>
          <w:lang w:eastAsia="zh-CN"/>
        </w:rPr>
        <w:t xml:space="preserve"> po</w:t>
      </w:r>
      <w:r w:rsidR="00623D54" w:rsidRPr="00AF01F2">
        <w:rPr>
          <w:rFonts w:ascii="Century Gothic" w:eastAsia="SimSun" w:hAnsi="Century Gothic" w:cs="Tahoma"/>
          <w:sz w:val="22"/>
          <w:szCs w:val="22"/>
          <w:lang w:eastAsia="zh-CN"/>
        </w:rPr>
        <w:t xml:space="preserve"> nadgradnji ali razširitvi obstoječih omrežij tako, da bodo omogočal</w:t>
      </w:r>
      <w:r w:rsidR="00F3410B" w:rsidRPr="00AF01F2">
        <w:rPr>
          <w:rFonts w:ascii="Century Gothic" w:eastAsia="SimSun" w:hAnsi="Century Gothic" w:cs="Tahoma"/>
          <w:sz w:val="22"/>
          <w:szCs w:val="22"/>
          <w:lang w:eastAsia="zh-CN"/>
        </w:rPr>
        <w:t>a</w:t>
      </w:r>
      <w:r w:rsidR="00623D54" w:rsidRPr="00AF01F2">
        <w:rPr>
          <w:rFonts w:ascii="Century Gothic" w:eastAsia="SimSun" w:hAnsi="Century Gothic" w:cs="Tahoma"/>
          <w:sz w:val="22"/>
          <w:szCs w:val="22"/>
          <w:lang w:eastAsia="zh-CN"/>
        </w:rPr>
        <w:t xml:space="preserve"> prenosne hitrosti najmanj 100 Mb/s v smeri proti uporabniku v naslednjih treh letih. Tehnična izvedba poizvedovanja bo tako na strani </w:t>
      </w:r>
      <w:r w:rsidR="00CD00F3" w:rsidRPr="00AF01F2">
        <w:rPr>
          <w:rFonts w:ascii="Century Gothic" w:eastAsia="SimSun" w:hAnsi="Century Gothic" w:cs="Tahoma"/>
          <w:sz w:val="22"/>
          <w:szCs w:val="22"/>
          <w:lang w:eastAsia="zh-CN"/>
        </w:rPr>
        <w:t>AKOS</w:t>
      </w:r>
      <w:r w:rsidR="00623D54" w:rsidRPr="00AF01F2">
        <w:rPr>
          <w:rFonts w:ascii="Century Gothic" w:eastAsia="SimSun" w:hAnsi="Century Gothic" w:cs="Tahoma"/>
          <w:sz w:val="22"/>
          <w:szCs w:val="22"/>
          <w:lang w:eastAsia="zh-CN"/>
        </w:rPr>
        <w:t xml:space="preserve">, ki bo operaterje obveščal tudi o morebitnem prekrivajočem tržnem interesu. Podrobnosti izvajanja tega člena bo določil </w:t>
      </w:r>
      <w:r w:rsidR="00CD00F3" w:rsidRPr="00AF01F2">
        <w:rPr>
          <w:rFonts w:ascii="Century Gothic" w:eastAsia="SimSun" w:hAnsi="Century Gothic" w:cs="Tahoma"/>
          <w:sz w:val="22"/>
          <w:szCs w:val="22"/>
          <w:lang w:eastAsia="zh-CN"/>
        </w:rPr>
        <w:t>AKOS</w:t>
      </w:r>
      <w:r w:rsidR="00623D54" w:rsidRPr="00AF01F2">
        <w:rPr>
          <w:rFonts w:ascii="Century Gothic" w:eastAsia="SimSun" w:hAnsi="Century Gothic" w:cs="Tahoma"/>
          <w:sz w:val="22"/>
          <w:szCs w:val="22"/>
          <w:lang w:eastAsia="zh-CN"/>
        </w:rPr>
        <w:t xml:space="preserve"> s splošnim aktom.</w:t>
      </w:r>
    </w:p>
    <w:p w14:paraId="7DB18682" w14:textId="77777777" w:rsidR="001431B6" w:rsidRPr="00AF01F2" w:rsidRDefault="001431B6" w:rsidP="00016ABF">
      <w:pPr>
        <w:pStyle w:val="Odstavekseznama"/>
        <w:spacing w:after="0" w:line="280" w:lineRule="exact"/>
        <w:jc w:val="both"/>
        <w:rPr>
          <w:rFonts w:ascii="Century Gothic" w:eastAsia="SimSun" w:hAnsi="Century Gothic" w:cs="Tahoma"/>
          <w:u w:val="single"/>
          <w:lang w:eastAsia="zh-CN"/>
        </w:rPr>
      </w:pPr>
    </w:p>
    <w:p w14:paraId="3668FBAE" w14:textId="7E252C5C" w:rsidR="006529E6" w:rsidRPr="00AF01F2" w:rsidRDefault="006529E6" w:rsidP="003441FF">
      <w:pPr>
        <w:pStyle w:val="Naslov3"/>
        <w:jc w:val="both"/>
        <w:rPr>
          <w:rFonts w:ascii="Century Gothic" w:hAnsi="Century Gothic"/>
          <w:color w:val="auto"/>
          <w:sz w:val="22"/>
          <w:szCs w:val="22"/>
        </w:rPr>
      </w:pPr>
      <w:bookmarkStart w:id="39" w:name="_Toc111734788"/>
      <w:r w:rsidRPr="00AF01F2">
        <w:rPr>
          <w:rFonts w:ascii="Century Gothic" w:hAnsi="Century Gothic"/>
          <w:color w:val="auto"/>
          <w:sz w:val="22"/>
          <w:szCs w:val="22"/>
        </w:rPr>
        <w:t xml:space="preserve">6.2.2 Spodbujanje povpraševanja in promocija digitalizacije </w:t>
      </w:r>
      <w:r w:rsidR="00FE7542" w:rsidRPr="00AF01F2">
        <w:rPr>
          <w:rFonts w:ascii="Century Gothic" w:hAnsi="Century Gothic"/>
          <w:color w:val="auto"/>
          <w:sz w:val="22"/>
          <w:szCs w:val="22"/>
        </w:rPr>
        <w:t>ter</w:t>
      </w:r>
      <w:r w:rsidR="00C11BF0" w:rsidRPr="00AF01F2">
        <w:rPr>
          <w:rFonts w:ascii="Century Gothic" w:hAnsi="Century Gothic"/>
          <w:color w:val="auto"/>
          <w:sz w:val="22"/>
          <w:szCs w:val="22"/>
        </w:rPr>
        <w:t xml:space="preserve"> digitalne </w:t>
      </w:r>
      <w:r w:rsidR="329FE10C" w:rsidRPr="00AF01F2">
        <w:rPr>
          <w:rFonts w:ascii="Century Gothic" w:hAnsi="Century Gothic"/>
          <w:color w:val="auto"/>
          <w:sz w:val="22"/>
          <w:szCs w:val="22"/>
        </w:rPr>
        <w:t>preobrazbe</w:t>
      </w:r>
      <w:bookmarkEnd w:id="39"/>
    </w:p>
    <w:p w14:paraId="1C5C79F1" w14:textId="609AD59D" w:rsidR="006529E6" w:rsidRPr="00AF01F2" w:rsidRDefault="006529E6" w:rsidP="00D36D6C">
      <w:pPr>
        <w:pStyle w:val="podpisi"/>
        <w:spacing w:line="280" w:lineRule="exact"/>
        <w:jc w:val="both"/>
        <w:rPr>
          <w:rFonts w:ascii="Century Gothic" w:hAnsi="Century Gothic"/>
          <w:sz w:val="22"/>
          <w:szCs w:val="22"/>
          <w:lang w:val="sl-SI"/>
        </w:rPr>
      </w:pPr>
    </w:p>
    <w:p w14:paraId="76B303C7" w14:textId="23456370" w:rsidR="00D36D6C" w:rsidRPr="00AF01F2" w:rsidRDefault="00D36D6C" w:rsidP="00D36D6C">
      <w:pPr>
        <w:pStyle w:val="podpisi"/>
        <w:tabs>
          <w:tab w:val="clear" w:pos="3402"/>
          <w:tab w:val="left" w:pos="284"/>
        </w:tabs>
        <w:spacing w:line="280" w:lineRule="exact"/>
        <w:jc w:val="both"/>
        <w:rPr>
          <w:rFonts w:ascii="Century Gothic" w:hAnsi="Century Gothic" w:cs="Arial"/>
          <w:sz w:val="22"/>
          <w:szCs w:val="22"/>
          <w:lang w:val="sl-SI"/>
        </w:rPr>
      </w:pPr>
      <w:r w:rsidRPr="00AF01F2">
        <w:rPr>
          <w:rFonts w:ascii="Century Gothic" w:hAnsi="Century Gothic" w:cs="Arial"/>
          <w:sz w:val="22"/>
          <w:szCs w:val="22"/>
          <w:lang w:val="sl-SI"/>
        </w:rPr>
        <w:t xml:space="preserve">Spodbujanje povpraševanja, promocija digitalizacije in digitalne </w:t>
      </w:r>
      <w:r w:rsidR="59FB7C86" w:rsidRPr="00AF01F2">
        <w:rPr>
          <w:rFonts w:ascii="Century Gothic" w:hAnsi="Century Gothic" w:cs="Arial"/>
          <w:sz w:val="22"/>
          <w:szCs w:val="22"/>
          <w:lang w:val="sl-SI"/>
        </w:rPr>
        <w:t>preobrazbe</w:t>
      </w:r>
      <w:r w:rsidRPr="00AF01F2">
        <w:rPr>
          <w:rFonts w:ascii="Century Gothic" w:hAnsi="Century Gothic" w:cs="Arial"/>
          <w:sz w:val="22"/>
          <w:szCs w:val="22"/>
          <w:lang w:val="sl-SI"/>
        </w:rPr>
        <w:t xml:space="preserve"> so </w:t>
      </w:r>
      <w:r w:rsidR="00F3410B" w:rsidRPr="00AF01F2">
        <w:rPr>
          <w:rFonts w:ascii="Century Gothic" w:hAnsi="Century Gothic" w:cs="Arial"/>
          <w:sz w:val="22"/>
          <w:szCs w:val="22"/>
          <w:lang w:val="sl-SI"/>
        </w:rPr>
        <w:t>v tem načrtu naved</w:t>
      </w:r>
      <w:r w:rsidRPr="00AF01F2">
        <w:rPr>
          <w:rFonts w:ascii="Century Gothic" w:hAnsi="Century Gothic" w:cs="Arial"/>
          <w:sz w:val="22"/>
          <w:szCs w:val="22"/>
          <w:lang w:val="sl-SI"/>
        </w:rPr>
        <w:t xml:space="preserve">eni zaradi celovitosti prikaza ukrepov, niso pa – z izjemo bonov za povezljivost (gl. poglavje 5 in podpoglavje 6.3.2) – konkretno operacionalizirani in tudi niso zajeti med cilji ter niso finančno ovrednoteni, saj niso predmet tega </w:t>
      </w:r>
      <w:r w:rsidR="00F3410B" w:rsidRPr="00AF01F2">
        <w:rPr>
          <w:rFonts w:ascii="Century Gothic" w:hAnsi="Century Gothic" w:cs="Arial"/>
          <w:sz w:val="22"/>
          <w:szCs w:val="22"/>
          <w:lang w:val="sl-SI"/>
        </w:rPr>
        <w:t>n</w:t>
      </w:r>
      <w:r w:rsidRPr="00AF01F2">
        <w:rPr>
          <w:rFonts w:ascii="Century Gothic" w:hAnsi="Century Gothic" w:cs="Arial"/>
          <w:sz w:val="22"/>
          <w:szCs w:val="22"/>
          <w:lang w:val="sl-SI"/>
        </w:rPr>
        <w:t>ačrta, temveč drugih strategij in dokumentov.</w:t>
      </w:r>
    </w:p>
    <w:p w14:paraId="2F01E4CB" w14:textId="77777777" w:rsidR="00D36D6C" w:rsidRPr="00AF01F2" w:rsidRDefault="00D36D6C" w:rsidP="00D36D6C">
      <w:pPr>
        <w:pStyle w:val="podpisi"/>
        <w:spacing w:line="280" w:lineRule="exact"/>
        <w:jc w:val="both"/>
        <w:rPr>
          <w:rFonts w:ascii="Century Gothic" w:hAnsi="Century Gothic"/>
          <w:sz w:val="22"/>
          <w:szCs w:val="22"/>
          <w:lang w:val="sl-SI"/>
        </w:rPr>
      </w:pPr>
    </w:p>
    <w:p w14:paraId="09151316" w14:textId="74FD9964" w:rsidR="00DE5B97" w:rsidRPr="00AF01F2" w:rsidRDefault="00816C46" w:rsidP="003838F7">
      <w:pPr>
        <w:pStyle w:val="podpisi"/>
        <w:spacing w:line="280" w:lineRule="exact"/>
        <w:jc w:val="both"/>
        <w:rPr>
          <w:rFonts w:ascii="Century Gothic" w:hAnsi="Century Gothic"/>
          <w:sz w:val="22"/>
          <w:szCs w:val="22"/>
          <w:lang w:val="sl-SI"/>
        </w:rPr>
      </w:pPr>
      <w:r w:rsidRPr="00AF01F2">
        <w:rPr>
          <w:rFonts w:ascii="Century Gothic" w:hAnsi="Century Gothic"/>
          <w:sz w:val="22"/>
          <w:szCs w:val="22"/>
          <w:lang w:val="sl-SI"/>
        </w:rPr>
        <w:t xml:space="preserve">Republika </w:t>
      </w:r>
      <w:r w:rsidR="0023463C" w:rsidRPr="00AF01F2">
        <w:rPr>
          <w:rFonts w:ascii="Century Gothic" w:hAnsi="Century Gothic"/>
          <w:sz w:val="22"/>
          <w:szCs w:val="22"/>
          <w:lang w:val="sl-SI"/>
        </w:rPr>
        <w:t xml:space="preserve">Slovenija </w:t>
      </w:r>
      <w:r w:rsidR="00631832" w:rsidRPr="00AF01F2">
        <w:rPr>
          <w:rFonts w:ascii="Century Gothic" w:hAnsi="Century Gothic"/>
          <w:sz w:val="22"/>
          <w:szCs w:val="22"/>
          <w:lang w:val="sl-SI"/>
        </w:rPr>
        <w:t xml:space="preserve">bo </w:t>
      </w:r>
      <w:r w:rsidR="00DE5B97" w:rsidRPr="00AF01F2">
        <w:rPr>
          <w:rFonts w:ascii="Century Gothic" w:hAnsi="Century Gothic"/>
          <w:sz w:val="22"/>
          <w:szCs w:val="22"/>
          <w:lang w:val="sl-SI"/>
        </w:rPr>
        <w:t>spodbu</w:t>
      </w:r>
      <w:r w:rsidR="0023463C" w:rsidRPr="00AF01F2">
        <w:rPr>
          <w:rFonts w:ascii="Century Gothic" w:hAnsi="Century Gothic"/>
          <w:sz w:val="22"/>
          <w:szCs w:val="22"/>
          <w:lang w:val="sl-SI"/>
        </w:rPr>
        <w:t>jala</w:t>
      </w:r>
      <w:r w:rsidR="00DE5B97" w:rsidRPr="00AF01F2">
        <w:rPr>
          <w:rFonts w:ascii="Century Gothic" w:hAnsi="Century Gothic"/>
          <w:sz w:val="22"/>
          <w:szCs w:val="22"/>
          <w:lang w:val="sl-SI"/>
        </w:rPr>
        <w:t xml:space="preserve"> povpraševanje po širokopasovnih storitvah</w:t>
      </w:r>
      <w:r w:rsidR="0023463C" w:rsidRPr="00AF01F2">
        <w:rPr>
          <w:rFonts w:ascii="Century Gothic" w:hAnsi="Century Gothic"/>
          <w:sz w:val="22"/>
          <w:szCs w:val="22"/>
          <w:lang w:val="sl-SI"/>
        </w:rPr>
        <w:t xml:space="preserve"> in promovirala digitalizacijo</w:t>
      </w:r>
      <w:r w:rsidR="00C11BF0" w:rsidRPr="00AF01F2">
        <w:rPr>
          <w:rFonts w:ascii="Century Gothic" w:hAnsi="Century Gothic"/>
          <w:sz w:val="22"/>
          <w:szCs w:val="22"/>
          <w:lang w:val="sl-SI"/>
        </w:rPr>
        <w:t xml:space="preserve"> </w:t>
      </w:r>
      <w:r w:rsidR="00951454" w:rsidRPr="00AF01F2">
        <w:rPr>
          <w:rFonts w:ascii="Century Gothic" w:hAnsi="Century Gothic"/>
          <w:sz w:val="22"/>
          <w:szCs w:val="22"/>
          <w:lang w:val="sl-SI"/>
        </w:rPr>
        <w:t>ter</w:t>
      </w:r>
      <w:r w:rsidR="00C11BF0" w:rsidRPr="00AF01F2">
        <w:rPr>
          <w:rFonts w:ascii="Century Gothic" w:hAnsi="Century Gothic"/>
          <w:sz w:val="22"/>
          <w:szCs w:val="22"/>
          <w:lang w:val="sl-SI"/>
        </w:rPr>
        <w:t xml:space="preserve"> digitalno preobrazbo</w:t>
      </w:r>
      <w:r w:rsidR="0023463C" w:rsidRPr="00AF01F2">
        <w:rPr>
          <w:rFonts w:ascii="Century Gothic" w:hAnsi="Century Gothic"/>
          <w:sz w:val="22"/>
          <w:szCs w:val="22"/>
          <w:lang w:val="sl-SI"/>
        </w:rPr>
        <w:t>, kar bo pripom</w:t>
      </w:r>
      <w:r w:rsidR="00E37F5C" w:rsidRPr="00AF01F2">
        <w:rPr>
          <w:rFonts w:ascii="Century Gothic" w:hAnsi="Century Gothic"/>
          <w:sz w:val="22"/>
          <w:szCs w:val="22"/>
          <w:lang w:val="sl-SI"/>
        </w:rPr>
        <w:t>oglo k</w:t>
      </w:r>
      <w:r w:rsidR="00DE5B97" w:rsidRPr="00AF01F2">
        <w:rPr>
          <w:rFonts w:ascii="Century Gothic" w:hAnsi="Century Gothic"/>
          <w:sz w:val="22"/>
          <w:szCs w:val="22"/>
          <w:lang w:val="sl-SI"/>
        </w:rPr>
        <w:t xml:space="preserve"> dosega</w:t>
      </w:r>
      <w:r w:rsidR="0023463C" w:rsidRPr="00AF01F2">
        <w:rPr>
          <w:rFonts w:ascii="Century Gothic" w:hAnsi="Century Gothic"/>
          <w:sz w:val="22"/>
          <w:szCs w:val="22"/>
          <w:lang w:val="sl-SI"/>
        </w:rPr>
        <w:t>nj</w:t>
      </w:r>
      <w:r w:rsidR="00E37F5C" w:rsidRPr="00AF01F2">
        <w:rPr>
          <w:rFonts w:ascii="Century Gothic" w:hAnsi="Century Gothic"/>
          <w:sz w:val="22"/>
          <w:szCs w:val="22"/>
          <w:lang w:val="sl-SI"/>
        </w:rPr>
        <w:t>u</w:t>
      </w:r>
      <w:r w:rsidR="00DE5B97" w:rsidRPr="00AF01F2">
        <w:rPr>
          <w:rFonts w:ascii="Century Gothic" w:hAnsi="Century Gothic"/>
          <w:sz w:val="22"/>
          <w:szCs w:val="22"/>
          <w:lang w:val="sl-SI"/>
        </w:rPr>
        <w:t xml:space="preserve"> višj</w:t>
      </w:r>
      <w:r w:rsidR="0023463C" w:rsidRPr="00AF01F2">
        <w:rPr>
          <w:rFonts w:ascii="Century Gothic" w:hAnsi="Century Gothic"/>
          <w:sz w:val="22"/>
          <w:szCs w:val="22"/>
          <w:lang w:val="sl-SI"/>
        </w:rPr>
        <w:t>e</w:t>
      </w:r>
      <w:r w:rsidR="00DE5B97" w:rsidRPr="00AF01F2">
        <w:rPr>
          <w:rFonts w:ascii="Century Gothic" w:hAnsi="Century Gothic"/>
          <w:sz w:val="22"/>
          <w:szCs w:val="22"/>
          <w:lang w:val="sl-SI"/>
        </w:rPr>
        <w:t xml:space="preserve"> </w:t>
      </w:r>
      <w:r w:rsidR="00E37F5C" w:rsidRPr="00AF01F2">
        <w:rPr>
          <w:rFonts w:ascii="Century Gothic" w:hAnsi="Century Gothic"/>
          <w:sz w:val="22"/>
          <w:szCs w:val="22"/>
          <w:lang w:val="sl-SI"/>
        </w:rPr>
        <w:t>gostote</w:t>
      </w:r>
      <w:r w:rsidR="00DE5B97" w:rsidRPr="00AF01F2">
        <w:rPr>
          <w:rFonts w:ascii="Century Gothic" w:hAnsi="Century Gothic"/>
          <w:sz w:val="22"/>
          <w:szCs w:val="22"/>
          <w:lang w:val="sl-SI"/>
        </w:rPr>
        <w:t xml:space="preserve"> širokopasovnih priključkov, k zmanjševanju digitalne ločnice med prebivalstvom, hkrati pa se bo</w:t>
      </w:r>
      <w:r w:rsidR="00F3410B" w:rsidRPr="00AF01F2">
        <w:rPr>
          <w:rFonts w:ascii="Century Gothic" w:hAnsi="Century Gothic"/>
          <w:sz w:val="22"/>
          <w:szCs w:val="22"/>
          <w:lang w:val="sl-SI"/>
        </w:rPr>
        <w:t>sta</w:t>
      </w:r>
      <w:r w:rsidR="00DE5B97" w:rsidRPr="00AF01F2">
        <w:rPr>
          <w:rFonts w:ascii="Century Gothic" w:hAnsi="Century Gothic"/>
          <w:sz w:val="22"/>
          <w:szCs w:val="22"/>
          <w:lang w:val="sl-SI"/>
        </w:rPr>
        <w:t xml:space="preserve"> z dvigom rabe interneta in storitev IKT </w:t>
      </w:r>
      <w:r w:rsidR="00F3410B" w:rsidRPr="00AF01F2">
        <w:rPr>
          <w:rFonts w:ascii="Century Gothic" w:hAnsi="Century Gothic"/>
          <w:sz w:val="22"/>
          <w:szCs w:val="22"/>
          <w:lang w:val="sl-SI"/>
        </w:rPr>
        <w:t xml:space="preserve">povečala </w:t>
      </w:r>
      <w:r w:rsidR="00DE5B97" w:rsidRPr="00AF01F2">
        <w:rPr>
          <w:rFonts w:ascii="Century Gothic" w:hAnsi="Century Gothic"/>
          <w:sz w:val="22"/>
          <w:szCs w:val="22"/>
          <w:lang w:val="sl-SI"/>
        </w:rPr>
        <w:t>tudi dostop do informacij</w:t>
      </w:r>
      <w:r w:rsidR="00E37F5C" w:rsidRPr="00AF01F2">
        <w:rPr>
          <w:rFonts w:ascii="Century Gothic" w:hAnsi="Century Gothic"/>
          <w:sz w:val="22"/>
          <w:szCs w:val="22"/>
          <w:lang w:val="sl-SI"/>
        </w:rPr>
        <w:t xml:space="preserve"> </w:t>
      </w:r>
      <w:r w:rsidR="00F3410B" w:rsidRPr="00AF01F2">
        <w:rPr>
          <w:rFonts w:ascii="Century Gothic" w:hAnsi="Century Gothic"/>
          <w:sz w:val="22"/>
          <w:szCs w:val="22"/>
          <w:lang w:val="sl-SI"/>
        </w:rPr>
        <w:t>in</w:t>
      </w:r>
      <w:r w:rsidR="00DE5B97" w:rsidRPr="00AF01F2">
        <w:rPr>
          <w:rFonts w:ascii="Century Gothic" w:hAnsi="Century Gothic"/>
          <w:sz w:val="22"/>
          <w:szCs w:val="22"/>
          <w:lang w:val="sl-SI"/>
        </w:rPr>
        <w:t xml:space="preserve"> družbena </w:t>
      </w:r>
      <w:r w:rsidR="00F3410B" w:rsidRPr="00AF01F2">
        <w:rPr>
          <w:rFonts w:ascii="Century Gothic" w:hAnsi="Century Gothic"/>
          <w:sz w:val="22"/>
          <w:szCs w:val="22"/>
          <w:lang w:val="sl-SI"/>
        </w:rPr>
        <w:t>vključitev</w:t>
      </w:r>
      <w:r w:rsidR="00DE5B97" w:rsidRPr="00AF01F2">
        <w:rPr>
          <w:rFonts w:ascii="Century Gothic" w:hAnsi="Century Gothic"/>
          <w:sz w:val="22"/>
          <w:szCs w:val="22"/>
          <w:lang w:val="sl-SI"/>
        </w:rPr>
        <w:t>.</w:t>
      </w:r>
      <w:r w:rsidR="00FA1245" w:rsidRPr="00AF01F2">
        <w:rPr>
          <w:rFonts w:ascii="Century Gothic" w:hAnsi="Century Gothic"/>
          <w:sz w:val="22"/>
          <w:szCs w:val="22"/>
          <w:lang w:val="sl-SI"/>
        </w:rPr>
        <w:t xml:space="preserve"> </w:t>
      </w:r>
      <w:r w:rsidR="00100227" w:rsidRPr="00AF01F2">
        <w:rPr>
          <w:rFonts w:ascii="Century Gothic" w:hAnsi="Century Gothic"/>
          <w:sz w:val="22"/>
          <w:szCs w:val="22"/>
          <w:lang w:val="sl-SI"/>
        </w:rPr>
        <w:t xml:space="preserve">Povpraševanje uporabnikov </w:t>
      </w:r>
      <w:r w:rsidR="00970C8D" w:rsidRPr="00AF01F2">
        <w:rPr>
          <w:rFonts w:ascii="Century Gothic" w:hAnsi="Century Gothic"/>
          <w:sz w:val="22"/>
          <w:szCs w:val="22"/>
          <w:lang w:val="sl-SI"/>
        </w:rPr>
        <w:t xml:space="preserve">po </w:t>
      </w:r>
      <w:r w:rsidR="00CF11FB" w:rsidRPr="00AF01F2">
        <w:rPr>
          <w:rFonts w:ascii="Century Gothic" w:hAnsi="Century Gothic"/>
          <w:sz w:val="22"/>
          <w:szCs w:val="22"/>
          <w:lang w:val="sl-SI"/>
        </w:rPr>
        <w:t>širokopasovnih priključk</w:t>
      </w:r>
      <w:r w:rsidR="00970C8D" w:rsidRPr="00AF01F2">
        <w:rPr>
          <w:rFonts w:ascii="Century Gothic" w:hAnsi="Century Gothic"/>
          <w:sz w:val="22"/>
          <w:szCs w:val="22"/>
          <w:lang w:val="sl-SI"/>
        </w:rPr>
        <w:t>ih</w:t>
      </w:r>
      <w:r w:rsidR="00277FB8" w:rsidRPr="00AF01F2">
        <w:rPr>
          <w:rFonts w:ascii="Century Gothic" w:hAnsi="Century Gothic"/>
          <w:sz w:val="22"/>
          <w:szCs w:val="22"/>
          <w:lang w:val="sl-SI"/>
        </w:rPr>
        <w:t xml:space="preserve"> oziroma izkoriščenost omrežij ima </w:t>
      </w:r>
      <w:r w:rsidR="00D33A83" w:rsidRPr="00AF01F2">
        <w:rPr>
          <w:rFonts w:ascii="Century Gothic" w:hAnsi="Century Gothic"/>
          <w:sz w:val="22"/>
          <w:szCs w:val="22"/>
          <w:lang w:val="sl-SI"/>
        </w:rPr>
        <w:t xml:space="preserve">v luči visokih naložbenih vložkov </w:t>
      </w:r>
      <w:r w:rsidR="00FA1245" w:rsidRPr="00AF01F2">
        <w:rPr>
          <w:rFonts w:ascii="Century Gothic" w:hAnsi="Century Gothic"/>
          <w:sz w:val="22"/>
          <w:szCs w:val="22"/>
          <w:lang w:val="sl-SI"/>
        </w:rPr>
        <w:t xml:space="preserve">povratni </w:t>
      </w:r>
      <w:r w:rsidR="0051710F" w:rsidRPr="00AF01F2">
        <w:rPr>
          <w:rFonts w:ascii="Century Gothic" w:hAnsi="Century Gothic"/>
          <w:sz w:val="22"/>
          <w:szCs w:val="22"/>
          <w:lang w:val="sl-SI"/>
        </w:rPr>
        <w:t xml:space="preserve">pozitivni </w:t>
      </w:r>
      <w:r w:rsidR="00FA1245" w:rsidRPr="00AF01F2">
        <w:rPr>
          <w:rFonts w:ascii="Century Gothic" w:hAnsi="Century Gothic"/>
          <w:sz w:val="22"/>
          <w:szCs w:val="22"/>
          <w:lang w:val="sl-SI"/>
        </w:rPr>
        <w:t>učinek</w:t>
      </w:r>
      <w:r w:rsidR="00BC28A2" w:rsidRPr="00AF01F2">
        <w:rPr>
          <w:rFonts w:ascii="Century Gothic" w:hAnsi="Century Gothic"/>
          <w:sz w:val="22"/>
          <w:szCs w:val="22"/>
          <w:lang w:val="sl-SI"/>
        </w:rPr>
        <w:t xml:space="preserve"> na prihodke investitorjev</w:t>
      </w:r>
      <w:r w:rsidR="00B65796" w:rsidRPr="00AF01F2">
        <w:rPr>
          <w:rFonts w:ascii="Century Gothic" w:hAnsi="Century Gothic"/>
          <w:sz w:val="22"/>
          <w:szCs w:val="22"/>
          <w:lang w:val="sl-SI"/>
        </w:rPr>
        <w:t xml:space="preserve"> oziroma operaterjev elektronskih komunikacij</w:t>
      </w:r>
      <w:r w:rsidR="00BF0107" w:rsidRPr="00AF01F2">
        <w:rPr>
          <w:rFonts w:ascii="Century Gothic" w:hAnsi="Century Gothic"/>
          <w:sz w:val="22"/>
          <w:szCs w:val="22"/>
          <w:lang w:val="sl-SI"/>
        </w:rPr>
        <w:t>.</w:t>
      </w:r>
    </w:p>
    <w:p w14:paraId="7008D8B6" w14:textId="47FAB158" w:rsidR="006529E6" w:rsidRPr="00AF01F2" w:rsidRDefault="006529E6" w:rsidP="009436CD">
      <w:pPr>
        <w:pStyle w:val="podpisi"/>
        <w:spacing w:line="280" w:lineRule="exact"/>
        <w:jc w:val="both"/>
        <w:rPr>
          <w:rFonts w:ascii="Century Gothic" w:hAnsi="Century Gothic"/>
          <w:sz w:val="22"/>
          <w:szCs w:val="22"/>
          <w:lang w:val="sl-SI"/>
        </w:rPr>
      </w:pPr>
    </w:p>
    <w:p w14:paraId="3CD15D27" w14:textId="3FF2755C" w:rsidR="006C7E7B" w:rsidRPr="00AF01F2" w:rsidRDefault="006529E6" w:rsidP="003838F7">
      <w:pPr>
        <w:pStyle w:val="podpisi"/>
        <w:spacing w:line="280" w:lineRule="exact"/>
        <w:jc w:val="both"/>
        <w:rPr>
          <w:rFonts w:ascii="Century Gothic" w:hAnsi="Century Gothic" w:cs="Arial"/>
          <w:sz w:val="22"/>
          <w:szCs w:val="22"/>
          <w:lang w:val="sl-SI"/>
        </w:rPr>
      </w:pPr>
      <w:r w:rsidRPr="00AF01F2">
        <w:rPr>
          <w:rFonts w:ascii="Century Gothic" w:hAnsi="Century Gothic"/>
          <w:sz w:val="22"/>
          <w:szCs w:val="22"/>
          <w:lang w:val="sl-SI"/>
        </w:rPr>
        <w:t xml:space="preserve">Kot temeljni ukrep spodbujanja povpraševanja in promocije digitalizacije </w:t>
      </w:r>
      <w:r w:rsidR="00C11BF0" w:rsidRPr="00AF01F2">
        <w:rPr>
          <w:rFonts w:ascii="Century Gothic" w:hAnsi="Century Gothic"/>
          <w:sz w:val="22"/>
          <w:szCs w:val="22"/>
          <w:lang w:val="sl-SI"/>
        </w:rPr>
        <w:t xml:space="preserve">in digitalne preobrazbe </w:t>
      </w:r>
      <w:r w:rsidR="00F3410B" w:rsidRPr="00AF01F2">
        <w:rPr>
          <w:rFonts w:ascii="Century Gothic" w:hAnsi="Century Gothic"/>
          <w:sz w:val="22"/>
          <w:szCs w:val="22"/>
          <w:lang w:val="sl-SI"/>
        </w:rPr>
        <w:t>je treba poudariti</w:t>
      </w:r>
      <w:r w:rsidRPr="00AF01F2">
        <w:rPr>
          <w:rFonts w:ascii="Century Gothic" w:hAnsi="Century Gothic"/>
          <w:sz w:val="22"/>
          <w:szCs w:val="22"/>
          <w:lang w:val="sl-SI"/>
        </w:rPr>
        <w:t xml:space="preserve"> Zakon o spodbujanju digitalne vključenosti</w:t>
      </w:r>
      <w:r w:rsidR="00977363" w:rsidRPr="00AF01F2">
        <w:rPr>
          <w:rFonts w:ascii="Century Gothic" w:hAnsi="Century Gothic"/>
          <w:sz w:val="22"/>
          <w:szCs w:val="22"/>
          <w:lang w:val="sl-SI"/>
        </w:rPr>
        <w:t xml:space="preserve"> (Uradni list RS, št. 35/22)</w:t>
      </w:r>
      <w:r w:rsidR="00816C46" w:rsidRPr="00AF01F2">
        <w:rPr>
          <w:rFonts w:ascii="Century Gothic" w:hAnsi="Century Gothic"/>
          <w:sz w:val="22"/>
          <w:szCs w:val="22"/>
          <w:lang w:val="sl-SI"/>
        </w:rPr>
        <w:t xml:space="preserve">. </w:t>
      </w:r>
      <w:r w:rsidR="00BC13A3" w:rsidRPr="00AF01F2">
        <w:rPr>
          <w:rFonts w:ascii="Century Gothic" w:hAnsi="Century Gothic"/>
          <w:sz w:val="22"/>
          <w:szCs w:val="22"/>
          <w:lang w:val="sl-SI"/>
        </w:rPr>
        <w:t>N</w:t>
      </w:r>
      <w:r w:rsidRPr="00AF01F2">
        <w:rPr>
          <w:rFonts w:ascii="Century Gothic" w:hAnsi="Century Gothic"/>
          <w:sz w:val="22"/>
          <w:szCs w:val="22"/>
          <w:lang w:val="sl-SI"/>
        </w:rPr>
        <w:t xml:space="preserve">amen </w:t>
      </w:r>
      <w:r w:rsidR="00BC13A3" w:rsidRPr="00AF01F2">
        <w:rPr>
          <w:rFonts w:ascii="Century Gothic" w:hAnsi="Century Gothic"/>
          <w:sz w:val="22"/>
          <w:szCs w:val="22"/>
          <w:lang w:val="sl-SI"/>
        </w:rPr>
        <w:t xml:space="preserve">zakona </w:t>
      </w:r>
      <w:r w:rsidRPr="00AF01F2">
        <w:rPr>
          <w:rFonts w:ascii="Century Gothic" w:hAnsi="Century Gothic"/>
          <w:sz w:val="22"/>
          <w:szCs w:val="22"/>
          <w:lang w:val="sl-SI"/>
        </w:rPr>
        <w:t xml:space="preserve">je povečati </w:t>
      </w:r>
      <w:r w:rsidRPr="00AF01F2">
        <w:rPr>
          <w:rFonts w:ascii="Century Gothic" w:hAnsi="Century Gothic" w:cs="Arial"/>
          <w:sz w:val="22"/>
          <w:szCs w:val="22"/>
          <w:lang w:val="sl-SI"/>
        </w:rPr>
        <w:t>digitalno vključenost prebivalstva Republike Slovenije ter primerjalni napredek digitalne razvitosti gospodarstva in družbe</w:t>
      </w:r>
      <w:r w:rsidR="00043FF6" w:rsidRPr="00AF01F2">
        <w:rPr>
          <w:rFonts w:ascii="Century Gothic" w:hAnsi="Century Gothic" w:cs="Arial"/>
          <w:sz w:val="22"/>
          <w:szCs w:val="22"/>
          <w:lang w:val="sl-SI"/>
        </w:rPr>
        <w:t>.</w:t>
      </w:r>
    </w:p>
    <w:p w14:paraId="634D1887" w14:textId="77777777" w:rsidR="00700140" w:rsidRPr="00AF01F2" w:rsidRDefault="00700140" w:rsidP="003D0650">
      <w:pPr>
        <w:pStyle w:val="podpisi"/>
        <w:spacing w:line="280" w:lineRule="exact"/>
        <w:jc w:val="both"/>
        <w:rPr>
          <w:rFonts w:ascii="Century Gothic" w:hAnsi="Century Gothic" w:cs="Arial"/>
          <w:sz w:val="22"/>
          <w:szCs w:val="22"/>
          <w:lang w:val="sl-SI"/>
        </w:rPr>
      </w:pPr>
    </w:p>
    <w:p w14:paraId="59464A04" w14:textId="2C6F3212" w:rsidR="00B617C1" w:rsidRPr="00AF01F2" w:rsidRDefault="00EE712C" w:rsidP="00B1221E">
      <w:pPr>
        <w:pStyle w:val="Naslov3"/>
        <w:jc w:val="both"/>
        <w:rPr>
          <w:rFonts w:ascii="Century Gothic" w:hAnsi="Century Gothic"/>
          <w:color w:val="auto"/>
          <w:sz w:val="22"/>
          <w:szCs w:val="22"/>
        </w:rPr>
      </w:pPr>
      <w:bookmarkStart w:id="40" w:name="_Toc111734789"/>
      <w:r w:rsidRPr="00AF01F2">
        <w:rPr>
          <w:rFonts w:ascii="Century Gothic" w:hAnsi="Century Gothic"/>
          <w:color w:val="auto"/>
          <w:sz w:val="22"/>
          <w:szCs w:val="22"/>
        </w:rPr>
        <w:t>6.2.3 Zagotavljanje univerzalne storitve</w:t>
      </w:r>
      <w:bookmarkEnd w:id="40"/>
    </w:p>
    <w:p w14:paraId="5D486897" w14:textId="77777777" w:rsidR="006750A4" w:rsidRPr="00AF01F2" w:rsidRDefault="006750A4" w:rsidP="00567D7D">
      <w:pPr>
        <w:pStyle w:val="podpisi"/>
        <w:spacing w:line="280" w:lineRule="exact"/>
        <w:jc w:val="both"/>
        <w:rPr>
          <w:rFonts w:ascii="Century Gothic" w:hAnsi="Century Gothic" w:cs="Arial"/>
          <w:sz w:val="22"/>
          <w:szCs w:val="22"/>
          <w:lang w:val="sl-SI"/>
        </w:rPr>
      </w:pPr>
    </w:p>
    <w:p w14:paraId="6E57EF40" w14:textId="0A7C4AA6" w:rsidR="00EE712C" w:rsidRPr="00AF01F2" w:rsidRDefault="00EE712C" w:rsidP="00567D7D">
      <w:pPr>
        <w:pStyle w:val="podpisi"/>
        <w:spacing w:line="280" w:lineRule="exact"/>
        <w:jc w:val="both"/>
        <w:rPr>
          <w:rFonts w:ascii="Century Gothic" w:hAnsi="Century Gothic" w:cs="Arial"/>
          <w:sz w:val="22"/>
          <w:szCs w:val="22"/>
          <w:lang w:val="sl-SI"/>
        </w:rPr>
      </w:pPr>
      <w:r w:rsidRPr="00AF01F2">
        <w:rPr>
          <w:rFonts w:ascii="Century Gothic" w:hAnsi="Century Gothic" w:cs="Arial"/>
          <w:sz w:val="22"/>
          <w:szCs w:val="22"/>
          <w:lang w:val="sl-SI"/>
        </w:rPr>
        <w:t xml:space="preserve">Univerzalna </w:t>
      </w:r>
      <w:r w:rsidR="003621FF" w:rsidRPr="00AF01F2">
        <w:rPr>
          <w:rFonts w:ascii="Century Gothic" w:hAnsi="Century Gothic" w:cs="Arial"/>
          <w:sz w:val="22"/>
          <w:szCs w:val="22"/>
          <w:lang w:val="sl-SI"/>
        </w:rPr>
        <w:t xml:space="preserve">storitev je najmanjši nabor storitev določene kakovosti, ki je dostopen vsem </w:t>
      </w:r>
      <w:r w:rsidR="00B617C1" w:rsidRPr="00AF01F2">
        <w:rPr>
          <w:rFonts w:ascii="Century Gothic" w:hAnsi="Century Gothic" w:cs="Arial"/>
          <w:sz w:val="22"/>
          <w:szCs w:val="22"/>
          <w:lang w:val="sl-SI"/>
        </w:rPr>
        <w:t xml:space="preserve">končnim </w:t>
      </w:r>
      <w:r w:rsidR="003621FF" w:rsidRPr="00AF01F2">
        <w:rPr>
          <w:rFonts w:ascii="Century Gothic" w:hAnsi="Century Gothic" w:cs="Arial"/>
          <w:sz w:val="22"/>
          <w:szCs w:val="22"/>
          <w:lang w:val="sl-SI"/>
        </w:rPr>
        <w:t>uporabnikom</w:t>
      </w:r>
      <w:r w:rsidR="00B617C1" w:rsidRPr="00AF01F2">
        <w:rPr>
          <w:rFonts w:ascii="Century Gothic" w:hAnsi="Century Gothic" w:cs="Arial"/>
          <w:sz w:val="22"/>
          <w:szCs w:val="22"/>
          <w:lang w:val="sl-SI"/>
        </w:rPr>
        <w:t xml:space="preserve"> v Republiki Sloveniji po dostopni ceni ne glede na njihovo geografsko lego.</w:t>
      </w:r>
    </w:p>
    <w:p w14:paraId="0DB726C3" w14:textId="77777777" w:rsidR="00693A77" w:rsidRPr="00AF01F2" w:rsidRDefault="00693A77" w:rsidP="00567D7D">
      <w:pPr>
        <w:pStyle w:val="podpisi"/>
        <w:spacing w:line="280" w:lineRule="exact"/>
        <w:jc w:val="both"/>
        <w:rPr>
          <w:rFonts w:ascii="Century Gothic" w:hAnsi="Century Gothic" w:cs="Arial"/>
          <w:sz w:val="22"/>
          <w:szCs w:val="22"/>
          <w:lang w:val="sl-SI"/>
        </w:rPr>
      </w:pPr>
    </w:p>
    <w:p w14:paraId="098D9A49" w14:textId="3D8D6673" w:rsidR="0071699B" w:rsidRPr="00AF01F2" w:rsidRDefault="00693A77" w:rsidP="00BF67BA">
      <w:pPr>
        <w:pStyle w:val="podpisi"/>
        <w:spacing w:line="280" w:lineRule="exact"/>
        <w:jc w:val="both"/>
        <w:rPr>
          <w:rFonts w:ascii="Century Gothic" w:hAnsi="Century Gothic" w:cs="Arial"/>
          <w:sz w:val="22"/>
          <w:szCs w:val="22"/>
          <w:lang w:val="sl-SI"/>
        </w:rPr>
      </w:pPr>
      <w:r w:rsidRPr="00AF01F2">
        <w:rPr>
          <w:rFonts w:ascii="Century Gothic" w:hAnsi="Century Gothic" w:cs="Arial"/>
          <w:sz w:val="22"/>
          <w:szCs w:val="22"/>
          <w:lang w:val="sl-SI"/>
        </w:rPr>
        <w:t>Namen univerzalne storitve je preprečitev digitalne izključenosti. Zamišljena je kot varnostna mreža za uporabnike, ki storitev po dostopnih cenah ne morejo dobiti na trgu.</w:t>
      </w:r>
      <w:r w:rsidR="00BA3D82" w:rsidRPr="00AF01F2">
        <w:rPr>
          <w:rFonts w:ascii="Century Gothic" w:hAnsi="Century Gothic" w:cs="Arial"/>
          <w:sz w:val="22"/>
          <w:szCs w:val="22"/>
          <w:lang w:val="sl-SI"/>
        </w:rPr>
        <w:t xml:space="preserve"> Univerzalna storitev je pomembna </w:t>
      </w:r>
      <w:r w:rsidR="006F688B" w:rsidRPr="00AF01F2">
        <w:rPr>
          <w:rFonts w:ascii="Century Gothic" w:hAnsi="Century Gothic" w:cs="Arial"/>
          <w:sz w:val="22"/>
          <w:szCs w:val="22"/>
          <w:lang w:val="sl-SI"/>
        </w:rPr>
        <w:t>zlasti za premoščanje digitalne ločnice v času prehodnega obdobja, ko gigabitna povezljivost</w:t>
      </w:r>
      <w:r w:rsidR="000D6E49" w:rsidRPr="00AF01F2">
        <w:rPr>
          <w:rFonts w:ascii="Century Gothic" w:hAnsi="Century Gothic" w:cs="Arial"/>
          <w:sz w:val="22"/>
          <w:szCs w:val="22"/>
          <w:lang w:val="sl-SI"/>
        </w:rPr>
        <w:t xml:space="preserve"> še ne bo na voljo vsem prebivalcem.</w:t>
      </w:r>
    </w:p>
    <w:p w14:paraId="591072F4" w14:textId="77777777" w:rsidR="00BB165B" w:rsidRPr="00AF01F2" w:rsidRDefault="00BB165B" w:rsidP="003D0650">
      <w:pPr>
        <w:pStyle w:val="podpisi"/>
        <w:spacing w:line="280" w:lineRule="exact"/>
        <w:jc w:val="both"/>
        <w:rPr>
          <w:rFonts w:ascii="Century Gothic" w:hAnsi="Century Gothic" w:cs="Arial"/>
          <w:sz w:val="22"/>
          <w:szCs w:val="22"/>
          <w:lang w:val="sl-SI"/>
        </w:rPr>
      </w:pPr>
    </w:p>
    <w:p w14:paraId="6FBC0672" w14:textId="079FCB68" w:rsidR="00835317" w:rsidRPr="00AF01F2" w:rsidRDefault="0071699B" w:rsidP="003D0650">
      <w:pPr>
        <w:pStyle w:val="podpisi"/>
        <w:spacing w:line="280" w:lineRule="exact"/>
        <w:jc w:val="both"/>
        <w:rPr>
          <w:rFonts w:ascii="Century Gothic" w:hAnsi="Century Gothic" w:cs="Arial"/>
          <w:sz w:val="22"/>
          <w:szCs w:val="22"/>
          <w:lang w:val="sl-SI"/>
        </w:rPr>
      </w:pPr>
      <w:r w:rsidRPr="00AF01F2">
        <w:rPr>
          <w:rFonts w:ascii="Century Gothic" w:hAnsi="Century Gothic" w:cs="Arial"/>
          <w:sz w:val="22"/>
          <w:szCs w:val="22"/>
          <w:lang w:val="sl-SI"/>
        </w:rPr>
        <w:t>Univerzalna storitev</w:t>
      </w:r>
      <w:r w:rsidR="002A193F" w:rsidRPr="00AF01F2">
        <w:rPr>
          <w:rFonts w:ascii="Century Gothic" w:hAnsi="Century Gothic" w:cs="Arial"/>
          <w:sz w:val="22"/>
          <w:szCs w:val="22"/>
          <w:lang w:val="sl-SI"/>
        </w:rPr>
        <w:t xml:space="preserve"> je predpisana v </w:t>
      </w:r>
      <w:r w:rsidR="007C3E86" w:rsidRPr="00AF01F2">
        <w:rPr>
          <w:rFonts w:ascii="Century Gothic" w:hAnsi="Century Gothic" w:cs="Arial"/>
          <w:sz w:val="22"/>
          <w:szCs w:val="22"/>
          <w:lang w:val="sl-SI"/>
        </w:rPr>
        <w:t>ZEKom-1</w:t>
      </w:r>
      <w:r w:rsidR="006807C8" w:rsidRPr="00AF01F2">
        <w:rPr>
          <w:rFonts w:ascii="Century Gothic" w:hAnsi="Century Gothic" w:cs="Arial"/>
          <w:sz w:val="22"/>
          <w:szCs w:val="22"/>
          <w:lang w:val="sl-SI"/>
        </w:rPr>
        <w:t xml:space="preserve"> in v celoti povzema zakonodajo E</w:t>
      </w:r>
      <w:r w:rsidR="00A81146" w:rsidRPr="00AF01F2">
        <w:rPr>
          <w:rFonts w:ascii="Century Gothic" w:hAnsi="Century Gothic" w:cs="Arial"/>
          <w:sz w:val="22"/>
          <w:szCs w:val="22"/>
          <w:lang w:val="sl-SI"/>
        </w:rPr>
        <w:t>U</w:t>
      </w:r>
      <w:r w:rsidR="006807C8" w:rsidRPr="00AF01F2">
        <w:rPr>
          <w:rFonts w:ascii="Century Gothic" w:hAnsi="Century Gothic" w:cs="Arial"/>
          <w:sz w:val="22"/>
          <w:szCs w:val="22"/>
          <w:lang w:val="sl-SI"/>
        </w:rPr>
        <w:t xml:space="preserve"> na tem področju. </w:t>
      </w:r>
      <w:r w:rsidR="00835317" w:rsidRPr="00AF01F2">
        <w:rPr>
          <w:rFonts w:ascii="Century Gothic" w:hAnsi="Century Gothic" w:cs="Arial"/>
          <w:sz w:val="22"/>
          <w:szCs w:val="22"/>
          <w:lang w:val="sl-SI"/>
        </w:rPr>
        <w:t>Univerzalna storitev vključuje naslednje storitve:</w:t>
      </w:r>
    </w:p>
    <w:p w14:paraId="1B50402C" w14:textId="49026395" w:rsidR="00835317" w:rsidRPr="00AF01F2" w:rsidRDefault="00835317" w:rsidP="003D0650">
      <w:pPr>
        <w:pStyle w:val="podpisi"/>
        <w:numPr>
          <w:ilvl w:val="0"/>
          <w:numId w:val="29"/>
        </w:numPr>
        <w:spacing w:line="280" w:lineRule="exact"/>
        <w:jc w:val="both"/>
        <w:rPr>
          <w:rFonts w:ascii="Century Gothic" w:hAnsi="Century Gothic" w:cs="Arial"/>
          <w:sz w:val="22"/>
          <w:szCs w:val="22"/>
          <w:lang w:val="sl-SI"/>
        </w:rPr>
      </w:pPr>
      <w:r w:rsidRPr="00AF01F2">
        <w:rPr>
          <w:rFonts w:ascii="Century Gothic" w:hAnsi="Century Gothic" w:cs="Arial"/>
          <w:sz w:val="22"/>
          <w:szCs w:val="22"/>
          <w:lang w:val="sl-SI"/>
        </w:rPr>
        <w:t>priključitev na javno telefonsko omrežje in dostop do javno dostopnih telefonskih storitev na fiksni lokaciji,</w:t>
      </w:r>
    </w:p>
    <w:p w14:paraId="70BA9C17" w14:textId="184B0A5C" w:rsidR="00835317" w:rsidRPr="00AF01F2" w:rsidRDefault="00835317" w:rsidP="003D0650">
      <w:pPr>
        <w:pStyle w:val="podpisi"/>
        <w:numPr>
          <w:ilvl w:val="0"/>
          <w:numId w:val="29"/>
        </w:numPr>
        <w:spacing w:line="280" w:lineRule="exact"/>
        <w:jc w:val="both"/>
        <w:rPr>
          <w:rFonts w:ascii="Century Gothic" w:hAnsi="Century Gothic" w:cs="Arial"/>
          <w:sz w:val="22"/>
          <w:szCs w:val="22"/>
          <w:lang w:val="sl-SI"/>
        </w:rPr>
      </w:pPr>
      <w:r w:rsidRPr="00AF01F2">
        <w:rPr>
          <w:rFonts w:ascii="Century Gothic" w:hAnsi="Century Gothic" w:cs="Arial"/>
          <w:sz w:val="22"/>
          <w:szCs w:val="22"/>
          <w:lang w:val="sl-SI"/>
        </w:rPr>
        <w:lastRenderedPageBreak/>
        <w:t>dostop do podatkovnih komunikacij s prenosno hitrostjo</w:t>
      </w:r>
      <w:r w:rsidR="000C7F0D" w:rsidRPr="00AF01F2">
        <w:rPr>
          <w:rFonts w:ascii="Century Gothic" w:hAnsi="Century Gothic" w:cs="Arial"/>
          <w:sz w:val="22"/>
          <w:szCs w:val="22"/>
          <w:lang w:val="sl-SI"/>
        </w:rPr>
        <w:t>,</w:t>
      </w:r>
      <w:r w:rsidRPr="00AF01F2">
        <w:rPr>
          <w:rFonts w:ascii="Century Gothic" w:hAnsi="Century Gothic" w:cs="Arial"/>
          <w:sz w:val="22"/>
          <w:szCs w:val="22"/>
          <w:lang w:val="sl-SI"/>
        </w:rPr>
        <w:t xml:space="preserve"> primerno za funkcionaln</w:t>
      </w:r>
      <w:r w:rsidR="000C7F0D" w:rsidRPr="00AF01F2">
        <w:rPr>
          <w:rFonts w:ascii="Century Gothic" w:hAnsi="Century Gothic" w:cs="Arial"/>
          <w:sz w:val="22"/>
          <w:szCs w:val="22"/>
          <w:lang w:val="sl-SI"/>
        </w:rPr>
        <w:t>i</w:t>
      </w:r>
      <w:r w:rsidRPr="00AF01F2">
        <w:rPr>
          <w:rFonts w:ascii="Century Gothic" w:hAnsi="Century Gothic" w:cs="Arial"/>
          <w:sz w:val="22"/>
          <w:szCs w:val="22"/>
          <w:lang w:val="sl-SI"/>
        </w:rPr>
        <w:t xml:space="preserve"> dostop do interneta na fiksni lokaciji,</w:t>
      </w:r>
    </w:p>
    <w:p w14:paraId="420322D4" w14:textId="3E6D26AA" w:rsidR="00835317" w:rsidRPr="00AF01F2" w:rsidRDefault="00835317" w:rsidP="003D0650">
      <w:pPr>
        <w:pStyle w:val="podpisi"/>
        <w:numPr>
          <w:ilvl w:val="0"/>
          <w:numId w:val="29"/>
        </w:numPr>
        <w:spacing w:line="280" w:lineRule="exact"/>
        <w:jc w:val="both"/>
        <w:rPr>
          <w:rFonts w:ascii="Century Gothic" w:hAnsi="Century Gothic" w:cs="Arial"/>
          <w:sz w:val="22"/>
          <w:szCs w:val="22"/>
          <w:lang w:val="sl-SI"/>
        </w:rPr>
      </w:pPr>
      <w:r w:rsidRPr="00AF01F2">
        <w:rPr>
          <w:rFonts w:ascii="Century Gothic" w:hAnsi="Century Gothic" w:cs="Arial"/>
          <w:sz w:val="22"/>
          <w:szCs w:val="22"/>
          <w:lang w:val="sl-SI"/>
        </w:rPr>
        <w:t>dostop do univerzalnega imenika in univerzalne službe za dajanje informacij o naročnikih,</w:t>
      </w:r>
    </w:p>
    <w:p w14:paraId="0D5BFE41" w14:textId="0CB44A89" w:rsidR="00835317" w:rsidRPr="00AF01F2" w:rsidRDefault="00835317" w:rsidP="003D0650">
      <w:pPr>
        <w:pStyle w:val="podpisi"/>
        <w:numPr>
          <w:ilvl w:val="0"/>
          <w:numId w:val="29"/>
        </w:numPr>
        <w:spacing w:line="280" w:lineRule="exact"/>
        <w:jc w:val="both"/>
        <w:rPr>
          <w:rFonts w:ascii="Century Gothic" w:hAnsi="Century Gothic" w:cs="Arial"/>
          <w:sz w:val="22"/>
          <w:szCs w:val="22"/>
          <w:lang w:val="sl-SI"/>
        </w:rPr>
      </w:pPr>
      <w:r w:rsidRPr="00AF01F2">
        <w:rPr>
          <w:rFonts w:ascii="Century Gothic" w:hAnsi="Century Gothic" w:cs="Arial"/>
          <w:sz w:val="22"/>
          <w:szCs w:val="22"/>
          <w:lang w:val="sl-SI"/>
        </w:rPr>
        <w:t>javne telefonske govorilnice</w:t>
      </w:r>
      <w:r w:rsidR="007B225A" w:rsidRPr="00AF01F2">
        <w:rPr>
          <w:rStyle w:val="Sprotnaopomba-sklic"/>
          <w:rFonts w:ascii="Century Gothic" w:hAnsi="Century Gothic" w:cs="Arial"/>
          <w:sz w:val="22"/>
          <w:szCs w:val="22"/>
          <w:lang w:val="sl-SI"/>
        </w:rPr>
        <w:footnoteReference w:id="24"/>
      </w:r>
      <w:r w:rsidRPr="00AF01F2">
        <w:rPr>
          <w:rFonts w:ascii="Century Gothic" w:hAnsi="Century Gothic" w:cs="Arial"/>
          <w:sz w:val="22"/>
          <w:szCs w:val="22"/>
          <w:lang w:val="sl-SI"/>
        </w:rPr>
        <w:t xml:space="preserve"> in</w:t>
      </w:r>
    </w:p>
    <w:p w14:paraId="1D35B1EC" w14:textId="11D91A08" w:rsidR="00835317" w:rsidRPr="00AF01F2" w:rsidRDefault="00835317" w:rsidP="003D0650">
      <w:pPr>
        <w:pStyle w:val="podpisi"/>
        <w:numPr>
          <w:ilvl w:val="0"/>
          <w:numId w:val="29"/>
        </w:numPr>
        <w:spacing w:line="280" w:lineRule="exact"/>
        <w:jc w:val="both"/>
        <w:rPr>
          <w:rFonts w:ascii="Century Gothic" w:hAnsi="Century Gothic" w:cs="Arial"/>
          <w:sz w:val="22"/>
          <w:szCs w:val="22"/>
          <w:lang w:val="sl-SI"/>
        </w:rPr>
      </w:pPr>
      <w:r w:rsidRPr="00AF01F2">
        <w:rPr>
          <w:rFonts w:ascii="Century Gothic" w:hAnsi="Century Gothic" w:cs="Arial"/>
          <w:sz w:val="22"/>
          <w:szCs w:val="22"/>
          <w:lang w:val="sl-SI"/>
        </w:rPr>
        <w:t>ukrep</w:t>
      </w:r>
      <w:r w:rsidR="000C7F0D" w:rsidRPr="00AF01F2">
        <w:rPr>
          <w:rFonts w:ascii="Century Gothic" w:hAnsi="Century Gothic" w:cs="Arial"/>
          <w:sz w:val="22"/>
          <w:szCs w:val="22"/>
          <w:lang w:val="sl-SI"/>
        </w:rPr>
        <w:t>e</w:t>
      </w:r>
      <w:r w:rsidRPr="00AF01F2">
        <w:rPr>
          <w:rFonts w:ascii="Century Gothic" w:hAnsi="Century Gothic" w:cs="Arial"/>
          <w:sz w:val="22"/>
          <w:szCs w:val="22"/>
          <w:lang w:val="sl-SI"/>
        </w:rPr>
        <w:t xml:space="preserve"> za končne uporabnike invalide, za druge ljudi s posebnimi potrebami in za ljudi z nizkimi dohodki.</w:t>
      </w:r>
    </w:p>
    <w:p w14:paraId="3DF85E41" w14:textId="77777777" w:rsidR="00F855C9" w:rsidRPr="00AF01F2" w:rsidRDefault="00F855C9" w:rsidP="00BF67BA">
      <w:pPr>
        <w:pStyle w:val="podpisi"/>
        <w:spacing w:line="280" w:lineRule="exact"/>
        <w:jc w:val="both"/>
        <w:rPr>
          <w:rFonts w:ascii="Century Gothic" w:hAnsi="Century Gothic" w:cs="Arial"/>
          <w:sz w:val="22"/>
          <w:szCs w:val="22"/>
          <w:lang w:val="sl-SI"/>
        </w:rPr>
      </w:pPr>
    </w:p>
    <w:p w14:paraId="2EE27D4F" w14:textId="38C028EA" w:rsidR="00693A77" w:rsidRPr="00AF01F2" w:rsidRDefault="007F2A70" w:rsidP="00BF67BA">
      <w:pPr>
        <w:pStyle w:val="podpisi"/>
        <w:spacing w:line="280" w:lineRule="exact"/>
        <w:jc w:val="both"/>
        <w:rPr>
          <w:rFonts w:ascii="Century Gothic" w:hAnsi="Century Gothic" w:cs="Arial"/>
          <w:sz w:val="22"/>
          <w:szCs w:val="22"/>
          <w:lang w:val="sl-SI"/>
        </w:rPr>
      </w:pPr>
      <w:r w:rsidRPr="00AF01F2">
        <w:rPr>
          <w:rFonts w:ascii="Century Gothic" w:hAnsi="Century Gothic" w:cs="Arial"/>
          <w:sz w:val="22"/>
          <w:szCs w:val="22"/>
          <w:lang w:val="sl-SI"/>
        </w:rPr>
        <w:t xml:space="preserve">Univerzalna storitev se lahko zagotavlja </w:t>
      </w:r>
      <w:r w:rsidR="000C7F0D" w:rsidRPr="00AF01F2">
        <w:rPr>
          <w:rFonts w:ascii="Century Gothic" w:hAnsi="Century Gothic" w:cs="Arial"/>
          <w:sz w:val="22"/>
          <w:szCs w:val="22"/>
          <w:lang w:val="sl-SI"/>
        </w:rPr>
        <w:t xml:space="preserve">z </w:t>
      </w:r>
      <w:r w:rsidRPr="00AF01F2">
        <w:rPr>
          <w:rFonts w:ascii="Century Gothic" w:hAnsi="Century Gothic" w:cs="Arial"/>
          <w:sz w:val="22"/>
          <w:szCs w:val="22"/>
          <w:lang w:val="sl-SI"/>
        </w:rPr>
        <w:t>različni</w:t>
      </w:r>
      <w:r w:rsidR="000C7F0D" w:rsidRPr="00AF01F2">
        <w:rPr>
          <w:rFonts w:ascii="Century Gothic" w:hAnsi="Century Gothic" w:cs="Arial"/>
          <w:sz w:val="22"/>
          <w:szCs w:val="22"/>
          <w:lang w:val="sl-SI"/>
        </w:rPr>
        <w:t>mi</w:t>
      </w:r>
      <w:r w:rsidRPr="00AF01F2">
        <w:rPr>
          <w:rFonts w:ascii="Century Gothic" w:hAnsi="Century Gothic" w:cs="Arial"/>
          <w:sz w:val="22"/>
          <w:szCs w:val="22"/>
          <w:lang w:val="sl-SI"/>
        </w:rPr>
        <w:t xml:space="preserve"> tehnologij</w:t>
      </w:r>
      <w:r w:rsidR="000C7F0D" w:rsidRPr="00AF01F2">
        <w:rPr>
          <w:rFonts w:ascii="Century Gothic" w:hAnsi="Century Gothic" w:cs="Arial"/>
          <w:sz w:val="22"/>
          <w:szCs w:val="22"/>
          <w:lang w:val="sl-SI"/>
        </w:rPr>
        <w:t>ami</w:t>
      </w:r>
      <w:r w:rsidRPr="00AF01F2">
        <w:rPr>
          <w:rFonts w:ascii="Century Gothic" w:hAnsi="Century Gothic" w:cs="Arial"/>
          <w:sz w:val="22"/>
          <w:szCs w:val="22"/>
          <w:lang w:val="sl-SI"/>
        </w:rPr>
        <w:t xml:space="preserve">, izbira tehnologije pa je odvisna od tehničnih možnosti na lokaciji stalnega prebivališča uporabnika. </w:t>
      </w:r>
      <w:r w:rsidR="00AD5D06" w:rsidRPr="00AF01F2">
        <w:rPr>
          <w:rFonts w:ascii="Century Gothic" w:hAnsi="Century Gothic" w:cs="Arial"/>
          <w:sz w:val="22"/>
          <w:szCs w:val="22"/>
          <w:lang w:val="sl-SI"/>
        </w:rPr>
        <w:t xml:space="preserve">Posamezne storitve zagotavljajo ponudniki, ki so izbrani na podlagi postopka, predpisanega v ZEKom-1. Postopke imenovanja vodi </w:t>
      </w:r>
      <w:r w:rsidR="008244AE" w:rsidRPr="00AF01F2">
        <w:rPr>
          <w:rFonts w:ascii="Century Gothic" w:hAnsi="Century Gothic" w:cs="Arial"/>
          <w:sz w:val="22"/>
          <w:szCs w:val="22"/>
          <w:lang w:val="sl-SI"/>
        </w:rPr>
        <w:t>AKOS</w:t>
      </w:r>
      <w:r w:rsidR="00AD5D06" w:rsidRPr="00AF01F2">
        <w:rPr>
          <w:rFonts w:ascii="Century Gothic" w:hAnsi="Century Gothic" w:cs="Arial"/>
          <w:sz w:val="22"/>
          <w:szCs w:val="22"/>
          <w:lang w:val="sl-SI"/>
        </w:rPr>
        <w:t xml:space="preserve">, ki na podlagi analiz trga in javnih posvetovanj oblikuje konkretne ukrepe </w:t>
      </w:r>
      <w:r w:rsidR="000C7F0D" w:rsidRPr="00AF01F2">
        <w:rPr>
          <w:rFonts w:ascii="Century Gothic" w:hAnsi="Century Gothic" w:cs="Arial"/>
          <w:sz w:val="22"/>
          <w:szCs w:val="22"/>
          <w:lang w:val="sl-SI"/>
        </w:rPr>
        <w:t xml:space="preserve">ter </w:t>
      </w:r>
      <w:r w:rsidR="00AD5D06" w:rsidRPr="00AF01F2">
        <w:rPr>
          <w:rFonts w:ascii="Century Gothic" w:hAnsi="Century Gothic" w:cs="Arial"/>
          <w:sz w:val="22"/>
          <w:szCs w:val="22"/>
          <w:lang w:val="sl-SI"/>
        </w:rPr>
        <w:t>določi izvajalce. Postopek se ponovi vsakih pet let, s čimer je zagotovljeno, da se univerzalna storitev prilagaja potrebam ljudi in razmeram na trgu.</w:t>
      </w:r>
    </w:p>
    <w:p w14:paraId="016A9F1D" w14:textId="77777777" w:rsidR="00EF2CE4" w:rsidRPr="00AF01F2" w:rsidRDefault="00EF2CE4" w:rsidP="003D0650">
      <w:pPr>
        <w:pStyle w:val="podpisi"/>
        <w:spacing w:line="280" w:lineRule="exact"/>
        <w:jc w:val="both"/>
        <w:rPr>
          <w:rFonts w:ascii="Century Gothic" w:hAnsi="Century Gothic" w:cs="Arial"/>
          <w:sz w:val="22"/>
          <w:szCs w:val="22"/>
          <w:lang w:val="sl-SI"/>
        </w:rPr>
      </w:pPr>
    </w:p>
    <w:p w14:paraId="247F6626" w14:textId="685B22AA" w:rsidR="00B617C1" w:rsidRPr="00AF01F2" w:rsidRDefault="0095353D">
      <w:pPr>
        <w:pStyle w:val="podpisi"/>
        <w:spacing w:line="280" w:lineRule="exact"/>
        <w:jc w:val="both"/>
        <w:rPr>
          <w:rFonts w:ascii="Century Gothic" w:hAnsi="Century Gothic" w:cs="Arial"/>
          <w:sz w:val="22"/>
          <w:szCs w:val="22"/>
          <w:lang w:val="sl-SI"/>
        </w:rPr>
      </w:pPr>
      <w:r w:rsidRPr="00AF01F2">
        <w:rPr>
          <w:rFonts w:ascii="Century Gothic" w:hAnsi="Century Gothic" w:cs="Arial"/>
          <w:sz w:val="22"/>
          <w:szCs w:val="22"/>
          <w:lang w:val="sl-SI"/>
        </w:rPr>
        <w:t>Trenutno je vsako gospodinjstvo v okviru zagotavljanja univerzalne storitve</w:t>
      </w:r>
      <w:r w:rsidRPr="00AF01F2">
        <w:rPr>
          <w:lang w:val="sl-SI"/>
        </w:rPr>
        <w:t> </w:t>
      </w:r>
      <w:r w:rsidRPr="00AF01F2">
        <w:rPr>
          <w:rFonts w:ascii="Century Gothic" w:hAnsi="Century Gothic"/>
          <w:sz w:val="22"/>
          <w:szCs w:val="22"/>
          <w:lang w:val="sl-SI"/>
        </w:rPr>
        <w:t>na lokaciji stalnega prebivališča upravičeno do dostopa do interneta s prenosno hitrostjo 10</w:t>
      </w:r>
      <w:r w:rsidR="000C7F0D" w:rsidRPr="00AF01F2">
        <w:rPr>
          <w:rFonts w:ascii="Century Gothic" w:hAnsi="Century Gothic"/>
          <w:sz w:val="22"/>
          <w:szCs w:val="22"/>
          <w:lang w:val="sl-SI"/>
        </w:rPr>
        <w:t> </w:t>
      </w:r>
      <w:r w:rsidRPr="00AF01F2">
        <w:rPr>
          <w:rFonts w:ascii="Century Gothic" w:hAnsi="Century Gothic"/>
          <w:sz w:val="22"/>
          <w:szCs w:val="22"/>
          <w:lang w:val="sl-SI"/>
        </w:rPr>
        <w:t>Mb/s k uporabniku in 1 Mb/s od uporabnika</w:t>
      </w:r>
      <w:r w:rsidRPr="00AF01F2">
        <w:rPr>
          <w:rFonts w:ascii="Century Gothic" w:hAnsi="Century Gothic" w:cs="Arial"/>
          <w:sz w:val="22"/>
          <w:szCs w:val="22"/>
          <w:lang w:val="sl-SI"/>
        </w:rPr>
        <w:t xml:space="preserve">. </w:t>
      </w:r>
      <w:r w:rsidR="000C7F0D" w:rsidRPr="00AF01F2">
        <w:rPr>
          <w:rFonts w:ascii="Century Gothic" w:hAnsi="Century Gothic" w:cs="Arial"/>
          <w:sz w:val="22"/>
          <w:szCs w:val="22"/>
          <w:lang w:val="sl-SI"/>
        </w:rPr>
        <w:t>Če</w:t>
      </w:r>
      <w:r w:rsidRPr="00AF01F2">
        <w:rPr>
          <w:rFonts w:ascii="Century Gothic" w:hAnsi="Century Gothic" w:cs="Arial"/>
          <w:sz w:val="22"/>
          <w:szCs w:val="22"/>
          <w:lang w:val="sl-SI"/>
        </w:rPr>
        <w:t xml:space="preserve"> je uporabnik ne more pridobiti od ponudnikov storitev na komercialni </w:t>
      </w:r>
      <w:r w:rsidR="000C7F0D" w:rsidRPr="00AF01F2">
        <w:rPr>
          <w:rFonts w:ascii="Century Gothic" w:hAnsi="Century Gothic" w:cs="Arial"/>
          <w:sz w:val="22"/>
          <w:szCs w:val="22"/>
          <w:lang w:val="sl-SI"/>
        </w:rPr>
        <w:t>podlag</w:t>
      </w:r>
      <w:r w:rsidRPr="00AF01F2">
        <w:rPr>
          <w:rFonts w:ascii="Century Gothic" w:hAnsi="Century Gothic" w:cs="Arial"/>
          <w:sz w:val="22"/>
          <w:szCs w:val="22"/>
          <w:lang w:val="sl-SI"/>
        </w:rPr>
        <w:t>i, j</w:t>
      </w:r>
      <w:r w:rsidR="00244C04" w:rsidRPr="00AF01F2">
        <w:rPr>
          <w:rFonts w:ascii="Century Gothic" w:hAnsi="Century Gothic" w:cs="Arial"/>
          <w:sz w:val="22"/>
          <w:szCs w:val="22"/>
          <w:lang w:val="sl-SI"/>
        </w:rPr>
        <w:t xml:space="preserve">o lahko </w:t>
      </w:r>
      <w:r w:rsidR="005B32BD" w:rsidRPr="00AF01F2">
        <w:rPr>
          <w:rFonts w:ascii="Century Gothic" w:hAnsi="Century Gothic" w:cs="Arial"/>
          <w:sz w:val="22"/>
          <w:szCs w:val="22"/>
          <w:lang w:val="sl-SI"/>
        </w:rPr>
        <w:t>zahteva od imenovanega izvajalca univerzalne storitve</w:t>
      </w:r>
      <w:r w:rsidR="00853222" w:rsidRPr="00AF01F2">
        <w:rPr>
          <w:rFonts w:ascii="Century Gothic" w:hAnsi="Century Gothic" w:cs="Arial"/>
          <w:sz w:val="22"/>
          <w:szCs w:val="22"/>
          <w:lang w:val="sl-SI"/>
        </w:rPr>
        <w:t xml:space="preserve">. </w:t>
      </w:r>
    </w:p>
    <w:p w14:paraId="24C57A3A" w14:textId="77777777" w:rsidR="00BB7570" w:rsidRPr="00AF01F2" w:rsidRDefault="00BB7570">
      <w:pPr>
        <w:pStyle w:val="podpisi"/>
        <w:spacing w:line="280" w:lineRule="exact"/>
        <w:jc w:val="both"/>
        <w:rPr>
          <w:rFonts w:ascii="Century Gothic" w:hAnsi="Century Gothic" w:cs="Arial"/>
          <w:sz w:val="22"/>
          <w:szCs w:val="22"/>
          <w:lang w:val="sl-SI"/>
        </w:rPr>
      </w:pPr>
    </w:p>
    <w:p w14:paraId="5078F809" w14:textId="6B58ABF2" w:rsidR="00BB7570" w:rsidRPr="00AF01F2" w:rsidRDefault="00BB7570" w:rsidP="00B1221E">
      <w:pPr>
        <w:pStyle w:val="Naslov3"/>
        <w:jc w:val="both"/>
        <w:rPr>
          <w:rFonts w:ascii="Century Gothic" w:hAnsi="Century Gothic"/>
          <w:color w:val="auto"/>
          <w:sz w:val="22"/>
          <w:szCs w:val="22"/>
        </w:rPr>
      </w:pPr>
      <w:bookmarkStart w:id="41" w:name="_Toc111734790"/>
      <w:r w:rsidRPr="00AF01F2">
        <w:rPr>
          <w:rFonts w:ascii="Century Gothic" w:hAnsi="Century Gothic"/>
          <w:color w:val="auto"/>
          <w:sz w:val="22"/>
          <w:szCs w:val="22"/>
        </w:rPr>
        <w:t xml:space="preserve">6.2.4 </w:t>
      </w:r>
      <w:r w:rsidR="00E13505" w:rsidRPr="00AF01F2">
        <w:rPr>
          <w:rFonts w:ascii="Century Gothic" w:hAnsi="Century Gothic"/>
          <w:color w:val="auto"/>
          <w:sz w:val="22"/>
          <w:szCs w:val="22"/>
        </w:rPr>
        <w:t xml:space="preserve">Nabor orodij za </w:t>
      </w:r>
      <w:r w:rsidR="00AD0D09" w:rsidRPr="00AF01F2">
        <w:rPr>
          <w:rFonts w:ascii="Century Gothic" w:hAnsi="Century Gothic"/>
          <w:color w:val="auto"/>
          <w:sz w:val="22"/>
          <w:szCs w:val="22"/>
        </w:rPr>
        <w:t>znižanje stroškov postavitve zelo visokozmogljivih omrežij</w:t>
      </w:r>
      <w:bookmarkEnd w:id="41"/>
    </w:p>
    <w:p w14:paraId="09EC6C39" w14:textId="799AE8BD" w:rsidR="0023463C" w:rsidRPr="00AF01F2" w:rsidRDefault="0023463C" w:rsidP="00ED4A95">
      <w:pPr>
        <w:pStyle w:val="podpisi"/>
        <w:spacing w:line="280" w:lineRule="exact"/>
        <w:jc w:val="both"/>
        <w:rPr>
          <w:rFonts w:ascii="Century Gothic" w:hAnsi="Century Gothic"/>
          <w:sz w:val="22"/>
          <w:szCs w:val="22"/>
          <w:u w:val="single"/>
          <w:lang w:val="sl-SI"/>
        </w:rPr>
      </w:pPr>
    </w:p>
    <w:p w14:paraId="46182058" w14:textId="6B0E1014" w:rsidR="00610793" w:rsidRPr="00AF01F2" w:rsidRDefault="00B57F5B" w:rsidP="00ED4A95">
      <w:pPr>
        <w:pStyle w:val="podpisi"/>
        <w:spacing w:line="280" w:lineRule="exact"/>
        <w:jc w:val="both"/>
        <w:rPr>
          <w:rFonts w:ascii="Century Gothic" w:hAnsi="Century Gothic"/>
          <w:sz w:val="22"/>
          <w:szCs w:val="22"/>
          <w:lang w:val="sl-SI"/>
        </w:rPr>
      </w:pPr>
      <w:r w:rsidRPr="00AF01F2">
        <w:rPr>
          <w:rFonts w:ascii="Century Gothic" w:hAnsi="Century Gothic"/>
          <w:sz w:val="22"/>
          <w:szCs w:val="22"/>
          <w:lang w:val="sl-SI"/>
        </w:rPr>
        <w:t>Pri gradnji širokopasovnih omrežij</w:t>
      </w:r>
      <w:r w:rsidR="002A6FF3" w:rsidRPr="00AF01F2">
        <w:rPr>
          <w:rFonts w:ascii="Century Gothic" w:hAnsi="Century Gothic"/>
          <w:sz w:val="22"/>
          <w:szCs w:val="22"/>
          <w:lang w:val="sl-SI"/>
        </w:rPr>
        <w:t xml:space="preserve"> se upošteva nabor orodij za znižanje stroškov postavitve zelo visoko</w:t>
      </w:r>
      <w:r w:rsidR="00157619" w:rsidRPr="00AF01F2">
        <w:rPr>
          <w:rFonts w:ascii="Century Gothic" w:hAnsi="Century Gothic"/>
          <w:sz w:val="22"/>
          <w:szCs w:val="22"/>
          <w:lang w:val="sl-SI"/>
        </w:rPr>
        <w:t>zmogljivih omrežij ter zagotavljanje pravočasnega in naložbam prijaznega dostopa</w:t>
      </w:r>
      <w:r w:rsidR="00DB2BB6" w:rsidRPr="00AF01F2">
        <w:rPr>
          <w:rFonts w:ascii="Century Gothic" w:hAnsi="Century Gothic"/>
          <w:sz w:val="22"/>
          <w:szCs w:val="22"/>
          <w:lang w:val="sl-SI"/>
        </w:rPr>
        <w:t xml:space="preserve"> do radiofrekvenčnega spektra 5G (</w:t>
      </w:r>
      <w:r w:rsidR="000C7F0D" w:rsidRPr="00AF01F2">
        <w:rPr>
          <w:rFonts w:ascii="Century Gothic" w:hAnsi="Century Gothic"/>
          <w:sz w:val="22"/>
          <w:szCs w:val="22"/>
          <w:lang w:val="sl-SI"/>
        </w:rPr>
        <w:t xml:space="preserve">angl. </w:t>
      </w:r>
      <w:r w:rsidR="00DB2BB6" w:rsidRPr="00AF01F2">
        <w:rPr>
          <w:rFonts w:ascii="Century Gothic" w:hAnsi="Century Gothic"/>
          <w:i/>
          <w:sz w:val="22"/>
          <w:szCs w:val="22"/>
          <w:lang w:val="sl-SI"/>
        </w:rPr>
        <w:t xml:space="preserve">Common Union </w:t>
      </w:r>
      <w:r w:rsidR="00361BC1" w:rsidRPr="00AF01F2">
        <w:rPr>
          <w:rFonts w:ascii="Century Gothic" w:hAnsi="Century Gothic"/>
          <w:i/>
          <w:sz w:val="22"/>
          <w:szCs w:val="22"/>
          <w:lang w:val="sl-SI"/>
        </w:rPr>
        <w:t>Toolbox for Connectivity</w:t>
      </w:r>
      <w:r w:rsidR="00456C6D" w:rsidRPr="00AF01F2">
        <w:rPr>
          <w:rFonts w:ascii="Century Gothic" w:hAnsi="Century Gothic"/>
          <w:sz w:val="22"/>
          <w:szCs w:val="22"/>
          <w:lang w:val="sl-SI"/>
        </w:rPr>
        <w:t>)</w:t>
      </w:r>
      <w:r w:rsidR="000C7F0D" w:rsidRPr="00AF01F2">
        <w:rPr>
          <w:rFonts w:ascii="Century Gothic" w:hAnsi="Century Gothic"/>
          <w:sz w:val="22"/>
          <w:szCs w:val="22"/>
          <w:lang w:val="sl-SI"/>
        </w:rPr>
        <w:t>.</w:t>
      </w:r>
      <w:r w:rsidR="00A16B53" w:rsidRPr="00AF01F2">
        <w:rPr>
          <w:rStyle w:val="Sprotnaopomba-sklic"/>
          <w:rFonts w:ascii="Century Gothic" w:hAnsi="Century Gothic"/>
          <w:sz w:val="22"/>
          <w:szCs w:val="22"/>
          <w:lang w:val="sl-SI"/>
        </w:rPr>
        <w:footnoteReference w:id="25"/>
      </w:r>
      <w:r w:rsidR="00AD22DE" w:rsidRPr="00AF01F2">
        <w:rPr>
          <w:rFonts w:ascii="Century Gothic" w:hAnsi="Century Gothic"/>
          <w:sz w:val="22"/>
          <w:szCs w:val="22"/>
          <w:lang w:val="sl-SI"/>
        </w:rPr>
        <w:t xml:space="preserve"> </w:t>
      </w:r>
      <w:r w:rsidRPr="00AF01F2">
        <w:rPr>
          <w:rFonts w:ascii="Century Gothic" w:hAnsi="Century Gothic"/>
          <w:sz w:val="22"/>
          <w:szCs w:val="22"/>
          <w:lang w:val="sl-SI"/>
        </w:rPr>
        <w:t>Ta o</w:t>
      </w:r>
      <w:r w:rsidR="00AD22DE" w:rsidRPr="00AF01F2">
        <w:rPr>
          <w:rFonts w:ascii="Century Gothic" w:hAnsi="Century Gothic"/>
          <w:sz w:val="22"/>
          <w:szCs w:val="22"/>
          <w:lang w:val="sl-SI"/>
        </w:rPr>
        <w:t xml:space="preserve">rodja </w:t>
      </w:r>
      <w:r w:rsidR="000C7F0D" w:rsidRPr="00AF01F2">
        <w:rPr>
          <w:rFonts w:ascii="Century Gothic" w:hAnsi="Century Gothic"/>
          <w:sz w:val="22"/>
          <w:szCs w:val="22"/>
          <w:lang w:val="sl-SI"/>
        </w:rPr>
        <w:t>zajem</w:t>
      </w:r>
      <w:r w:rsidR="00610793" w:rsidRPr="00AF01F2">
        <w:rPr>
          <w:rFonts w:ascii="Century Gothic" w:hAnsi="Century Gothic"/>
          <w:sz w:val="22"/>
          <w:szCs w:val="22"/>
          <w:lang w:val="sl-SI"/>
        </w:rPr>
        <w:t>ajo:</w:t>
      </w:r>
    </w:p>
    <w:p w14:paraId="20E0D3F7" w14:textId="158BAFC7" w:rsidR="00610793" w:rsidRPr="00AF01F2" w:rsidRDefault="00610793" w:rsidP="00F855C9">
      <w:pPr>
        <w:pStyle w:val="podpisi"/>
        <w:numPr>
          <w:ilvl w:val="0"/>
          <w:numId w:val="35"/>
        </w:numPr>
        <w:spacing w:line="280" w:lineRule="exact"/>
        <w:jc w:val="both"/>
        <w:rPr>
          <w:rFonts w:ascii="Century Gothic" w:hAnsi="Century Gothic"/>
          <w:sz w:val="22"/>
          <w:szCs w:val="22"/>
          <w:lang w:val="sl-SI"/>
        </w:rPr>
      </w:pPr>
      <w:r w:rsidRPr="00AF01F2">
        <w:rPr>
          <w:rFonts w:ascii="Century Gothic" w:hAnsi="Century Gothic"/>
          <w:sz w:val="22"/>
          <w:szCs w:val="22"/>
          <w:lang w:val="sl-SI"/>
        </w:rPr>
        <w:t>racionalizacij</w:t>
      </w:r>
      <w:r w:rsidR="000C7F0D" w:rsidRPr="00AF01F2">
        <w:rPr>
          <w:rFonts w:ascii="Century Gothic" w:hAnsi="Century Gothic"/>
          <w:sz w:val="22"/>
          <w:szCs w:val="22"/>
          <w:lang w:val="sl-SI"/>
        </w:rPr>
        <w:t>o</w:t>
      </w:r>
      <w:r w:rsidRPr="00AF01F2">
        <w:rPr>
          <w:rFonts w:ascii="Century Gothic" w:hAnsi="Century Gothic"/>
          <w:sz w:val="22"/>
          <w:szCs w:val="22"/>
          <w:lang w:val="sl-SI"/>
        </w:rPr>
        <w:t xml:space="preserve"> postopkov podelitve dovoljenja</w:t>
      </w:r>
      <w:r w:rsidR="00963763" w:rsidRPr="00AF01F2">
        <w:rPr>
          <w:rFonts w:ascii="Century Gothic" w:hAnsi="Century Gothic"/>
          <w:sz w:val="22"/>
          <w:szCs w:val="22"/>
          <w:lang w:val="sl-SI"/>
        </w:rPr>
        <w:t>,</w:t>
      </w:r>
    </w:p>
    <w:p w14:paraId="43C0313F" w14:textId="64F51257" w:rsidR="00963763" w:rsidRPr="00AF01F2" w:rsidRDefault="00963763" w:rsidP="00F855C9">
      <w:pPr>
        <w:pStyle w:val="podpisi"/>
        <w:numPr>
          <w:ilvl w:val="0"/>
          <w:numId w:val="35"/>
        </w:numPr>
        <w:spacing w:line="280" w:lineRule="exact"/>
        <w:jc w:val="both"/>
        <w:rPr>
          <w:rFonts w:ascii="Century Gothic" w:hAnsi="Century Gothic"/>
          <w:sz w:val="22"/>
          <w:szCs w:val="22"/>
          <w:lang w:val="sl-SI"/>
        </w:rPr>
      </w:pPr>
      <w:r w:rsidRPr="00AF01F2">
        <w:rPr>
          <w:rFonts w:ascii="Century Gothic" w:hAnsi="Century Gothic"/>
          <w:sz w:val="22"/>
          <w:szCs w:val="22"/>
          <w:lang w:val="sl-SI"/>
        </w:rPr>
        <w:t>večj</w:t>
      </w:r>
      <w:r w:rsidR="000C7F0D" w:rsidRPr="00AF01F2">
        <w:rPr>
          <w:rFonts w:ascii="Century Gothic" w:hAnsi="Century Gothic"/>
          <w:sz w:val="22"/>
          <w:szCs w:val="22"/>
          <w:lang w:val="sl-SI"/>
        </w:rPr>
        <w:t>o</w:t>
      </w:r>
      <w:r w:rsidRPr="00AF01F2">
        <w:rPr>
          <w:rFonts w:ascii="Century Gothic" w:hAnsi="Century Gothic"/>
          <w:sz w:val="22"/>
          <w:szCs w:val="22"/>
          <w:lang w:val="sl-SI"/>
        </w:rPr>
        <w:t xml:space="preserve"> preglednost prek enotne informacijske točke,</w:t>
      </w:r>
    </w:p>
    <w:p w14:paraId="1A58F717" w14:textId="592EAF82" w:rsidR="00963763" w:rsidRPr="00AF01F2" w:rsidRDefault="00963763" w:rsidP="00F855C9">
      <w:pPr>
        <w:pStyle w:val="podpisi"/>
        <w:numPr>
          <w:ilvl w:val="0"/>
          <w:numId w:val="35"/>
        </w:numPr>
        <w:spacing w:line="280" w:lineRule="exact"/>
        <w:jc w:val="both"/>
        <w:rPr>
          <w:rFonts w:ascii="Century Gothic" w:hAnsi="Century Gothic"/>
          <w:sz w:val="22"/>
          <w:szCs w:val="22"/>
          <w:lang w:val="sl-SI"/>
        </w:rPr>
      </w:pPr>
      <w:r w:rsidRPr="00AF01F2">
        <w:rPr>
          <w:rFonts w:ascii="Century Gothic" w:hAnsi="Century Gothic"/>
          <w:sz w:val="22"/>
          <w:szCs w:val="22"/>
          <w:lang w:val="sl-SI"/>
        </w:rPr>
        <w:t>razširitev pravice dostopa do obstoječe infrastrukture,</w:t>
      </w:r>
    </w:p>
    <w:p w14:paraId="2175E030" w14:textId="6F0FE165" w:rsidR="0086299F" w:rsidRPr="00AF01F2" w:rsidRDefault="00963763" w:rsidP="00F855C9">
      <w:pPr>
        <w:pStyle w:val="podpisi"/>
        <w:numPr>
          <w:ilvl w:val="0"/>
          <w:numId w:val="35"/>
        </w:numPr>
        <w:spacing w:line="280" w:lineRule="exact"/>
        <w:jc w:val="both"/>
        <w:rPr>
          <w:rFonts w:ascii="Century Gothic" w:hAnsi="Century Gothic"/>
          <w:sz w:val="22"/>
          <w:szCs w:val="22"/>
          <w:lang w:val="sl-SI"/>
        </w:rPr>
      </w:pPr>
      <w:r w:rsidRPr="00AF01F2">
        <w:rPr>
          <w:rFonts w:ascii="Century Gothic" w:hAnsi="Century Gothic"/>
          <w:sz w:val="22"/>
          <w:szCs w:val="22"/>
          <w:lang w:val="sl-SI"/>
        </w:rPr>
        <w:t>mehanizem za reševanje sporov,</w:t>
      </w:r>
    </w:p>
    <w:p w14:paraId="2F50076E" w14:textId="4F46D15B" w:rsidR="00963763" w:rsidRPr="00AF01F2" w:rsidRDefault="00963763" w:rsidP="00F855C9">
      <w:pPr>
        <w:pStyle w:val="podpisi"/>
        <w:numPr>
          <w:ilvl w:val="0"/>
          <w:numId w:val="35"/>
        </w:numPr>
        <w:spacing w:line="280" w:lineRule="exact"/>
        <w:jc w:val="both"/>
        <w:rPr>
          <w:rFonts w:ascii="Century Gothic" w:hAnsi="Century Gothic"/>
          <w:sz w:val="22"/>
          <w:szCs w:val="22"/>
          <w:lang w:val="sl-SI"/>
        </w:rPr>
      </w:pPr>
      <w:r w:rsidRPr="00AF01F2">
        <w:rPr>
          <w:rFonts w:ascii="Century Gothic" w:hAnsi="Century Gothic"/>
          <w:sz w:val="22"/>
          <w:szCs w:val="22"/>
          <w:lang w:val="sl-SI"/>
        </w:rPr>
        <w:t>zmanjšanje okoljskega odti</w:t>
      </w:r>
      <w:r w:rsidR="00763E86" w:rsidRPr="00AF01F2">
        <w:rPr>
          <w:rFonts w:ascii="Century Gothic" w:hAnsi="Century Gothic"/>
          <w:sz w:val="22"/>
          <w:szCs w:val="22"/>
          <w:lang w:val="sl-SI"/>
        </w:rPr>
        <w:t>s</w:t>
      </w:r>
      <w:r w:rsidRPr="00AF01F2">
        <w:rPr>
          <w:rFonts w:ascii="Century Gothic" w:hAnsi="Century Gothic"/>
          <w:sz w:val="22"/>
          <w:szCs w:val="22"/>
          <w:lang w:val="sl-SI"/>
        </w:rPr>
        <w:t>a omrežij,</w:t>
      </w:r>
    </w:p>
    <w:p w14:paraId="0D95C9BD" w14:textId="28CD832D" w:rsidR="00763E86" w:rsidRPr="00AF01F2" w:rsidRDefault="00763E86" w:rsidP="00F855C9">
      <w:pPr>
        <w:pStyle w:val="podpisi"/>
        <w:numPr>
          <w:ilvl w:val="0"/>
          <w:numId w:val="35"/>
        </w:numPr>
        <w:spacing w:line="280" w:lineRule="exact"/>
        <w:jc w:val="both"/>
        <w:rPr>
          <w:rFonts w:ascii="Century Gothic" w:hAnsi="Century Gothic"/>
          <w:sz w:val="22"/>
          <w:szCs w:val="22"/>
          <w:lang w:val="sl-SI"/>
        </w:rPr>
      </w:pPr>
      <w:r w:rsidRPr="00AF01F2">
        <w:rPr>
          <w:rFonts w:ascii="Century Gothic" w:hAnsi="Century Gothic"/>
          <w:sz w:val="22"/>
          <w:szCs w:val="22"/>
          <w:lang w:val="sl-SI"/>
        </w:rPr>
        <w:t>presoj</w:t>
      </w:r>
      <w:r w:rsidR="000C7F0D" w:rsidRPr="00AF01F2">
        <w:rPr>
          <w:rFonts w:ascii="Century Gothic" w:hAnsi="Century Gothic"/>
          <w:sz w:val="22"/>
          <w:szCs w:val="22"/>
          <w:lang w:val="sl-SI"/>
        </w:rPr>
        <w:t>o</w:t>
      </w:r>
      <w:r w:rsidRPr="00AF01F2">
        <w:rPr>
          <w:rFonts w:ascii="Century Gothic" w:hAnsi="Century Gothic"/>
          <w:sz w:val="22"/>
          <w:szCs w:val="22"/>
          <w:lang w:val="sl-SI"/>
        </w:rPr>
        <w:t xml:space="preserve"> vpliva na okolje,</w:t>
      </w:r>
    </w:p>
    <w:p w14:paraId="3DD32525" w14:textId="5B4809C1" w:rsidR="00763E86" w:rsidRPr="00AF01F2" w:rsidRDefault="00763E86" w:rsidP="00F855C9">
      <w:pPr>
        <w:pStyle w:val="podpisi"/>
        <w:numPr>
          <w:ilvl w:val="0"/>
          <w:numId w:val="35"/>
        </w:numPr>
        <w:spacing w:line="280" w:lineRule="exact"/>
        <w:jc w:val="both"/>
        <w:rPr>
          <w:rFonts w:ascii="Century Gothic" w:hAnsi="Century Gothic"/>
          <w:sz w:val="22"/>
          <w:szCs w:val="22"/>
          <w:lang w:val="sl-SI"/>
        </w:rPr>
      </w:pPr>
      <w:r w:rsidRPr="00AF01F2">
        <w:rPr>
          <w:rFonts w:ascii="Century Gothic" w:hAnsi="Century Gothic"/>
          <w:sz w:val="22"/>
          <w:szCs w:val="22"/>
          <w:lang w:val="sl-SI"/>
        </w:rPr>
        <w:t>časovni načrt postopkov za odobritev spektra</w:t>
      </w:r>
      <w:r w:rsidR="00F7359F" w:rsidRPr="00AF01F2">
        <w:rPr>
          <w:rFonts w:ascii="Century Gothic" w:hAnsi="Century Gothic"/>
          <w:sz w:val="22"/>
          <w:szCs w:val="22"/>
          <w:lang w:val="sl-SI"/>
        </w:rPr>
        <w:t xml:space="preserve"> in</w:t>
      </w:r>
    </w:p>
    <w:p w14:paraId="3F7FE1E2" w14:textId="75AB25A0" w:rsidR="00F7359F" w:rsidRPr="00AF01F2" w:rsidRDefault="00F7359F" w:rsidP="00F855C9">
      <w:pPr>
        <w:pStyle w:val="podpisi"/>
        <w:numPr>
          <w:ilvl w:val="0"/>
          <w:numId w:val="35"/>
        </w:numPr>
        <w:spacing w:line="280" w:lineRule="exact"/>
        <w:jc w:val="both"/>
        <w:rPr>
          <w:rFonts w:ascii="Century Gothic" w:hAnsi="Century Gothic"/>
          <w:sz w:val="22"/>
          <w:szCs w:val="22"/>
          <w:lang w:val="sl-SI"/>
        </w:rPr>
      </w:pPr>
      <w:r w:rsidRPr="00AF01F2">
        <w:rPr>
          <w:rFonts w:ascii="Century Gothic" w:hAnsi="Century Gothic"/>
          <w:sz w:val="22"/>
          <w:szCs w:val="22"/>
          <w:lang w:val="sl-SI"/>
        </w:rPr>
        <w:t>naložbene spodbude.</w:t>
      </w:r>
    </w:p>
    <w:p w14:paraId="5946ABC4" w14:textId="3B3ED9FF" w:rsidR="00736D58" w:rsidRPr="00AF01F2" w:rsidRDefault="00736D58" w:rsidP="00ED4A95">
      <w:pPr>
        <w:pStyle w:val="podpisi"/>
        <w:spacing w:line="280" w:lineRule="exact"/>
        <w:jc w:val="both"/>
        <w:rPr>
          <w:rFonts w:ascii="Century Gothic" w:hAnsi="Century Gothic"/>
          <w:sz w:val="22"/>
          <w:szCs w:val="22"/>
          <w:u w:val="single"/>
          <w:lang w:val="sl-SI"/>
        </w:rPr>
      </w:pPr>
    </w:p>
    <w:p w14:paraId="753DE71F" w14:textId="0C2B0257" w:rsidR="00A4315B" w:rsidRPr="00AF01F2" w:rsidRDefault="00A4315B" w:rsidP="00ED4A95">
      <w:pPr>
        <w:pStyle w:val="podpisi"/>
        <w:spacing w:line="280" w:lineRule="exact"/>
        <w:jc w:val="both"/>
        <w:rPr>
          <w:rFonts w:ascii="Century Gothic" w:hAnsi="Century Gothic"/>
          <w:sz w:val="22"/>
          <w:szCs w:val="22"/>
          <w:u w:val="single"/>
          <w:lang w:val="sl-SI"/>
        </w:rPr>
      </w:pPr>
    </w:p>
    <w:p w14:paraId="6905756F" w14:textId="7DF9B280" w:rsidR="00A4315B" w:rsidRPr="00AF01F2" w:rsidRDefault="00A4315B" w:rsidP="00ED4A95">
      <w:pPr>
        <w:pStyle w:val="podpisi"/>
        <w:spacing w:line="280" w:lineRule="exact"/>
        <w:jc w:val="both"/>
        <w:rPr>
          <w:rFonts w:ascii="Century Gothic" w:hAnsi="Century Gothic"/>
          <w:sz w:val="22"/>
          <w:szCs w:val="22"/>
          <w:u w:val="single"/>
          <w:lang w:val="sl-SI"/>
        </w:rPr>
      </w:pPr>
    </w:p>
    <w:p w14:paraId="6F41D301" w14:textId="78BD86CB" w:rsidR="00A4315B" w:rsidRPr="00AF01F2" w:rsidRDefault="00A4315B" w:rsidP="00ED4A95">
      <w:pPr>
        <w:pStyle w:val="podpisi"/>
        <w:spacing w:line="280" w:lineRule="exact"/>
        <w:jc w:val="both"/>
        <w:rPr>
          <w:rFonts w:ascii="Century Gothic" w:hAnsi="Century Gothic"/>
          <w:sz w:val="22"/>
          <w:szCs w:val="22"/>
          <w:u w:val="single"/>
          <w:lang w:val="sl-SI"/>
        </w:rPr>
      </w:pPr>
    </w:p>
    <w:p w14:paraId="19E91EE5" w14:textId="77777777" w:rsidR="00A4315B" w:rsidRPr="00AF01F2" w:rsidRDefault="00A4315B" w:rsidP="00ED4A95">
      <w:pPr>
        <w:pStyle w:val="podpisi"/>
        <w:spacing w:line="280" w:lineRule="exact"/>
        <w:jc w:val="both"/>
        <w:rPr>
          <w:rFonts w:ascii="Century Gothic" w:hAnsi="Century Gothic"/>
          <w:sz w:val="22"/>
          <w:szCs w:val="22"/>
          <w:u w:val="single"/>
          <w:lang w:val="sl-SI"/>
        </w:rPr>
      </w:pPr>
    </w:p>
    <w:p w14:paraId="6620310B" w14:textId="6F2E1A94" w:rsidR="00A92592" w:rsidRPr="00AF01F2" w:rsidRDefault="00C21161" w:rsidP="00B1221E">
      <w:pPr>
        <w:pStyle w:val="Naslov2"/>
        <w:rPr>
          <w:color w:val="auto"/>
        </w:rPr>
      </w:pPr>
      <w:bookmarkStart w:id="42" w:name="_Toc111734791"/>
      <w:r w:rsidRPr="00AF01F2">
        <w:rPr>
          <w:color w:val="auto"/>
        </w:rPr>
        <w:lastRenderedPageBreak/>
        <w:t xml:space="preserve">6.3 </w:t>
      </w:r>
      <w:r w:rsidR="00A92592" w:rsidRPr="00AF01F2">
        <w:rPr>
          <w:color w:val="auto"/>
        </w:rPr>
        <w:t>Finančni ukrepi</w:t>
      </w:r>
      <w:bookmarkEnd w:id="42"/>
    </w:p>
    <w:p w14:paraId="0ED088EA" w14:textId="77777777" w:rsidR="006529E6" w:rsidRPr="00AF01F2" w:rsidRDefault="006529E6" w:rsidP="006529E6">
      <w:pPr>
        <w:pStyle w:val="podpisi"/>
        <w:spacing w:line="280" w:lineRule="exact"/>
        <w:jc w:val="both"/>
        <w:rPr>
          <w:rFonts w:ascii="Century Gothic" w:hAnsi="Century Gothic"/>
          <w:sz w:val="22"/>
          <w:szCs w:val="22"/>
          <w:u w:val="single"/>
          <w:lang w:val="sl-SI"/>
        </w:rPr>
      </w:pPr>
    </w:p>
    <w:p w14:paraId="4B46508D" w14:textId="56BE99AC" w:rsidR="005045A5" w:rsidRPr="00AF01F2" w:rsidRDefault="006529E6" w:rsidP="00BB0F6D">
      <w:pPr>
        <w:pStyle w:val="Naslov3"/>
        <w:rPr>
          <w:rFonts w:ascii="Century Gothic" w:hAnsi="Century Gothic"/>
          <w:color w:val="auto"/>
          <w:sz w:val="22"/>
          <w:szCs w:val="22"/>
        </w:rPr>
      </w:pPr>
      <w:bookmarkStart w:id="43" w:name="_Toc111734792"/>
      <w:r w:rsidRPr="00AF01F2">
        <w:rPr>
          <w:rFonts w:ascii="Century Gothic" w:hAnsi="Century Gothic"/>
          <w:color w:val="auto"/>
          <w:sz w:val="22"/>
          <w:szCs w:val="22"/>
        </w:rPr>
        <w:t xml:space="preserve">6.3.1 </w:t>
      </w:r>
      <w:r w:rsidR="00E67A5B" w:rsidRPr="00AF01F2">
        <w:rPr>
          <w:rFonts w:ascii="Century Gothic" w:hAnsi="Century Gothic"/>
          <w:color w:val="auto"/>
          <w:sz w:val="22"/>
          <w:szCs w:val="22"/>
        </w:rPr>
        <w:t>Javno s</w:t>
      </w:r>
      <w:r w:rsidR="005045A5" w:rsidRPr="00AF01F2">
        <w:rPr>
          <w:rFonts w:ascii="Century Gothic" w:hAnsi="Century Gothic"/>
          <w:color w:val="auto"/>
          <w:sz w:val="22"/>
          <w:szCs w:val="22"/>
        </w:rPr>
        <w:t xml:space="preserve">ofinanciranje </w:t>
      </w:r>
      <w:r w:rsidR="00A66146" w:rsidRPr="00AF01F2">
        <w:rPr>
          <w:rFonts w:ascii="Century Gothic" w:hAnsi="Century Gothic"/>
          <w:color w:val="auto"/>
          <w:sz w:val="22"/>
          <w:szCs w:val="22"/>
        </w:rPr>
        <w:t>gradnje širokopasovnih omrežij</w:t>
      </w:r>
      <w:r w:rsidR="00C558C2" w:rsidRPr="00AF01F2">
        <w:rPr>
          <w:rFonts w:ascii="Century Gothic" w:hAnsi="Century Gothic"/>
          <w:color w:val="auto"/>
          <w:sz w:val="22"/>
          <w:szCs w:val="22"/>
        </w:rPr>
        <w:t xml:space="preserve"> </w:t>
      </w:r>
      <w:r w:rsidR="005045A5" w:rsidRPr="00AF01F2">
        <w:rPr>
          <w:rFonts w:ascii="Century Gothic" w:hAnsi="Century Gothic"/>
          <w:color w:val="auto"/>
          <w:sz w:val="22"/>
          <w:szCs w:val="22"/>
        </w:rPr>
        <w:t>na belih lisah</w:t>
      </w:r>
      <w:bookmarkEnd w:id="43"/>
    </w:p>
    <w:p w14:paraId="56F37BFA" w14:textId="77777777" w:rsidR="006529E6" w:rsidRPr="00AF01F2" w:rsidRDefault="006529E6" w:rsidP="006529E6">
      <w:pPr>
        <w:pStyle w:val="podpisi"/>
        <w:spacing w:line="280" w:lineRule="exact"/>
        <w:jc w:val="both"/>
        <w:rPr>
          <w:rFonts w:ascii="Century Gothic" w:hAnsi="Century Gothic"/>
          <w:sz w:val="22"/>
          <w:szCs w:val="22"/>
          <w:lang w:val="sl-SI"/>
        </w:rPr>
      </w:pPr>
    </w:p>
    <w:p w14:paraId="6D70C162" w14:textId="0A1C0EF1" w:rsidR="00E67A5B" w:rsidRPr="00AF01F2" w:rsidRDefault="003D1061" w:rsidP="006529E6">
      <w:pPr>
        <w:pStyle w:val="podpisi"/>
        <w:spacing w:line="280" w:lineRule="exact"/>
        <w:jc w:val="both"/>
        <w:rPr>
          <w:rFonts w:ascii="Century Gothic" w:hAnsi="Century Gothic"/>
          <w:sz w:val="22"/>
          <w:szCs w:val="22"/>
          <w:lang w:val="sl-SI"/>
        </w:rPr>
      </w:pPr>
      <w:r w:rsidRPr="00AF01F2">
        <w:rPr>
          <w:rFonts w:ascii="Century Gothic" w:hAnsi="Century Gothic"/>
          <w:sz w:val="22"/>
          <w:szCs w:val="22"/>
          <w:lang w:val="sl-SI"/>
        </w:rPr>
        <w:t xml:space="preserve">Razvoj širokopasovne infrastrukture na podeželskih območjih je zaradi razpršene in redke poseljenosti otežen, zato zasebnim investitorjem praviloma ne uspe oblikovati vzdržnih investicijskih projektov. </w:t>
      </w:r>
      <w:r w:rsidR="005D03CC" w:rsidRPr="00AF01F2">
        <w:rPr>
          <w:rFonts w:ascii="Century Gothic" w:hAnsi="Century Gothic"/>
          <w:sz w:val="22"/>
          <w:szCs w:val="22"/>
          <w:lang w:val="sl-SI"/>
        </w:rPr>
        <w:t xml:space="preserve">Republika </w:t>
      </w:r>
      <w:r w:rsidRPr="00AF01F2">
        <w:rPr>
          <w:rFonts w:ascii="Century Gothic" w:hAnsi="Century Gothic"/>
          <w:sz w:val="22"/>
          <w:szCs w:val="22"/>
          <w:lang w:val="sl-SI"/>
        </w:rPr>
        <w:t xml:space="preserve">Slovenija bo z javnimi sredstvi sofinancirala projekte zasebnih investitorjev za gradnjo infrastrukture na belih lisah, kjer ni na voljo ustrezne infrastrukture in tudi ni </w:t>
      </w:r>
      <w:r w:rsidR="00782993" w:rsidRPr="00AF01F2">
        <w:rPr>
          <w:rFonts w:ascii="Century Gothic" w:hAnsi="Century Gothic"/>
          <w:sz w:val="22"/>
          <w:szCs w:val="22"/>
          <w:lang w:val="sl-SI"/>
        </w:rPr>
        <w:t>tržnega</w:t>
      </w:r>
      <w:r w:rsidRPr="00AF01F2">
        <w:rPr>
          <w:rFonts w:ascii="Century Gothic" w:hAnsi="Century Gothic"/>
          <w:sz w:val="22"/>
          <w:szCs w:val="22"/>
          <w:lang w:val="sl-SI"/>
        </w:rPr>
        <w:t xml:space="preserve"> interesa za njeno gradnjo.</w:t>
      </w:r>
    </w:p>
    <w:p w14:paraId="09F274C8" w14:textId="77777777" w:rsidR="00C52319" w:rsidRPr="00AF01F2" w:rsidRDefault="00C52319" w:rsidP="00C52319">
      <w:pPr>
        <w:pStyle w:val="podpisi"/>
        <w:spacing w:line="280" w:lineRule="exact"/>
        <w:jc w:val="both"/>
        <w:rPr>
          <w:rFonts w:ascii="Century Gothic" w:hAnsi="Century Gothic"/>
          <w:sz w:val="22"/>
          <w:szCs w:val="22"/>
          <w:lang w:val="sl-SI"/>
        </w:rPr>
      </w:pPr>
    </w:p>
    <w:p w14:paraId="59300596" w14:textId="3766A1F4" w:rsidR="005043E3" w:rsidRPr="00AF01F2" w:rsidRDefault="00E67A5B" w:rsidP="00C52319">
      <w:pPr>
        <w:pStyle w:val="podpisi"/>
        <w:spacing w:line="280" w:lineRule="exact"/>
        <w:jc w:val="both"/>
        <w:rPr>
          <w:rFonts w:ascii="Century Gothic" w:hAnsi="Century Gothic"/>
          <w:sz w:val="22"/>
          <w:szCs w:val="22"/>
          <w:lang w:val="sl-SI"/>
        </w:rPr>
      </w:pPr>
      <w:r w:rsidRPr="00AF01F2">
        <w:rPr>
          <w:rFonts w:ascii="Century Gothic" w:hAnsi="Century Gothic"/>
          <w:sz w:val="22"/>
          <w:szCs w:val="22"/>
          <w:lang w:val="sl-SI"/>
        </w:rPr>
        <w:t>Na podlagi javnega sofinanciranja gradnje na belih lisah bo okrepljena cenovna dostopnost in razpoložljivost odprt</w:t>
      </w:r>
      <w:r w:rsidR="00A16282" w:rsidRPr="00AF01F2">
        <w:rPr>
          <w:rFonts w:ascii="Century Gothic" w:hAnsi="Century Gothic"/>
          <w:sz w:val="22"/>
          <w:szCs w:val="22"/>
          <w:lang w:val="sl-SI"/>
        </w:rPr>
        <w:t>e</w:t>
      </w:r>
      <w:r w:rsidRPr="00AF01F2">
        <w:rPr>
          <w:rFonts w:ascii="Century Gothic" w:hAnsi="Century Gothic"/>
          <w:sz w:val="22"/>
          <w:szCs w:val="22"/>
          <w:lang w:val="sl-SI"/>
        </w:rPr>
        <w:t>, kakovostn</w:t>
      </w:r>
      <w:r w:rsidR="00A16282" w:rsidRPr="00AF01F2">
        <w:rPr>
          <w:rFonts w:ascii="Century Gothic" w:hAnsi="Century Gothic"/>
          <w:sz w:val="22"/>
          <w:szCs w:val="22"/>
          <w:lang w:val="sl-SI"/>
        </w:rPr>
        <w:t xml:space="preserve">e </w:t>
      </w:r>
      <w:r w:rsidRPr="00AF01F2">
        <w:rPr>
          <w:rFonts w:ascii="Century Gothic" w:hAnsi="Century Gothic"/>
          <w:sz w:val="22"/>
          <w:szCs w:val="22"/>
          <w:lang w:val="sl-SI"/>
        </w:rPr>
        <w:t>in na prihodnost pripravljene ustrezne infrastrukture in storitev.</w:t>
      </w:r>
    </w:p>
    <w:p w14:paraId="43F24E12" w14:textId="4317F97D" w:rsidR="00C52319" w:rsidRPr="00AF01F2" w:rsidRDefault="00C52319" w:rsidP="00C52319">
      <w:pPr>
        <w:spacing w:line="280" w:lineRule="exact"/>
        <w:jc w:val="both"/>
        <w:rPr>
          <w:rFonts w:ascii="Century Gothic" w:eastAsia="Calibri" w:hAnsi="Century Gothic"/>
          <w:color w:val="000000"/>
          <w:sz w:val="22"/>
          <w:szCs w:val="22"/>
        </w:rPr>
      </w:pPr>
    </w:p>
    <w:p w14:paraId="2DE2516E" w14:textId="20F310D4" w:rsidR="00FF01A1" w:rsidRPr="00AF01F2" w:rsidRDefault="00887795" w:rsidP="00C52319">
      <w:pPr>
        <w:spacing w:line="280" w:lineRule="exact"/>
        <w:jc w:val="both"/>
        <w:rPr>
          <w:rFonts w:ascii="Century Gothic" w:eastAsia="Calibri" w:hAnsi="Century Gothic"/>
          <w:sz w:val="22"/>
          <w:szCs w:val="22"/>
        </w:rPr>
      </w:pPr>
      <w:r w:rsidRPr="00AF01F2">
        <w:rPr>
          <w:rFonts w:ascii="Century Gothic" w:eastAsia="Calibri" w:hAnsi="Century Gothic"/>
          <w:color w:val="000000"/>
          <w:sz w:val="22"/>
          <w:szCs w:val="22"/>
        </w:rPr>
        <w:t>Z</w:t>
      </w:r>
      <w:r w:rsidR="000C7F0D" w:rsidRPr="00AF01F2">
        <w:rPr>
          <w:rFonts w:ascii="Century Gothic" w:eastAsia="Calibri" w:hAnsi="Century Gothic"/>
          <w:color w:val="000000"/>
          <w:sz w:val="22"/>
          <w:szCs w:val="22"/>
        </w:rPr>
        <w:t>a</w:t>
      </w:r>
      <w:r w:rsidRPr="00AF01F2">
        <w:rPr>
          <w:rFonts w:ascii="Century Gothic" w:eastAsia="Calibri" w:hAnsi="Century Gothic"/>
          <w:color w:val="000000"/>
          <w:sz w:val="22"/>
          <w:szCs w:val="22"/>
        </w:rPr>
        <w:t xml:space="preserve"> zagotovit</w:t>
      </w:r>
      <w:r w:rsidR="000C7F0D" w:rsidRPr="00AF01F2">
        <w:rPr>
          <w:rFonts w:ascii="Century Gothic" w:eastAsia="Calibri" w:hAnsi="Century Gothic"/>
          <w:color w:val="000000"/>
          <w:sz w:val="22"/>
          <w:szCs w:val="22"/>
        </w:rPr>
        <w:t>e</w:t>
      </w:r>
      <w:r w:rsidRPr="00AF01F2">
        <w:rPr>
          <w:rFonts w:ascii="Century Gothic" w:eastAsia="Calibri" w:hAnsi="Century Gothic"/>
          <w:color w:val="000000"/>
          <w:sz w:val="22"/>
          <w:szCs w:val="22"/>
        </w:rPr>
        <w:t xml:space="preserve">v večje vzdržnosti investicijskih projektov bodo </w:t>
      </w:r>
      <w:r w:rsidR="005043E3" w:rsidRPr="00AF01F2">
        <w:rPr>
          <w:rFonts w:ascii="Century Gothic" w:eastAsia="Calibri" w:hAnsi="Century Gothic"/>
          <w:color w:val="000000"/>
          <w:sz w:val="22"/>
          <w:szCs w:val="22"/>
        </w:rPr>
        <w:t xml:space="preserve">najvišji zneski javnega sofinanciranja na gospodinjstvo </w:t>
      </w:r>
      <w:r w:rsidR="005D03CC" w:rsidRPr="00AF01F2">
        <w:rPr>
          <w:rFonts w:ascii="Century Gothic" w:eastAsia="Calibri" w:hAnsi="Century Gothic"/>
          <w:color w:val="000000"/>
          <w:sz w:val="22"/>
          <w:szCs w:val="22"/>
        </w:rPr>
        <w:t>–</w:t>
      </w:r>
      <w:r w:rsidR="005043E3" w:rsidRPr="00AF01F2">
        <w:rPr>
          <w:rFonts w:ascii="Century Gothic" w:eastAsia="Calibri" w:hAnsi="Century Gothic"/>
          <w:color w:val="000000"/>
          <w:sz w:val="22"/>
          <w:szCs w:val="22"/>
        </w:rPr>
        <w:t xml:space="preserve"> belo liso</w:t>
      </w:r>
      <w:r w:rsidRPr="00AF01F2">
        <w:rPr>
          <w:rFonts w:ascii="Century Gothic" w:eastAsia="Calibri" w:hAnsi="Century Gothic"/>
          <w:color w:val="000000"/>
          <w:sz w:val="22"/>
          <w:szCs w:val="22"/>
        </w:rPr>
        <w:t xml:space="preserve"> – po potrebi </w:t>
      </w:r>
      <w:r w:rsidR="000C7F0D" w:rsidRPr="00AF01F2">
        <w:rPr>
          <w:rFonts w:ascii="Century Gothic" w:eastAsia="Calibri" w:hAnsi="Century Gothic"/>
          <w:color w:val="000000"/>
          <w:sz w:val="22"/>
          <w:szCs w:val="22"/>
        </w:rPr>
        <w:t>razčlenje</w:t>
      </w:r>
      <w:r w:rsidRPr="00AF01F2">
        <w:rPr>
          <w:rFonts w:ascii="Century Gothic" w:eastAsia="Calibri" w:hAnsi="Century Gothic"/>
          <w:color w:val="000000"/>
          <w:sz w:val="22"/>
          <w:szCs w:val="22"/>
        </w:rPr>
        <w:t xml:space="preserve">ni </w:t>
      </w:r>
      <w:r w:rsidR="005043E3" w:rsidRPr="00AF01F2">
        <w:rPr>
          <w:rFonts w:ascii="Century Gothic" w:eastAsia="Calibri" w:hAnsi="Century Gothic"/>
          <w:color w:val="000000"/>
          <w:sz w:val="22"/>
          <w:szCs w:val="22"/>
        </w:rPr>
        <w:t>glede na gostoto prebivalstva posameznega naselja znotraj določene občine</w:t>
      </w:r>
      <w:r w:rsidRPr="00AF01F2">
        <w:rPr>
          <w:rFonts w:ascii="Century Gothic" w:eastAsia="Calibri" w:hAnsi="Century Gothic"/>
          <w:color w:val="000000"/>
          <w:sz w:val="22"/>
          <w:szCs w:val="22"/>
        </w:rPr>
        <w:t xml:space="preserve">; naselja bodo </w:t>
      </w:r>
      <w:r w:rsidR="005043E3" w:rsidRPr="00AF01F2">
        <w:rPr>
          <w:rFonts w:ascii="Century Gothic" w:eastAsia="Calibri" w:hAnsi="Century Gothic"/>
          <w:color w:val="000000"/>
          <w:sz w:val="22"/>
          <w:szCs w:val="22"/>
        </w:rPr>
        <w:t>razdeljen</w:t>
      </w:r>
      <w:r w:rsidRPr="00AF01F2">
        <w:rPr>
          <w:rFonts w:ascii="Century Gothic" w:eastAsia="Calibri" w:hAnsi="Century Gothic"/>
          <w:color w:val="000000"/>
          <w:sz w:val="22"/>
          <w:szCs w:val="22"/>
        </w:rPr>
        <w:t>a</w:t>
      </w:r>
      <w:r w:rsidR="005043E3" w:rsidRPr="00AF01F2">
        <w:rPr>
          <w:rFonts w:ascii="Century Gothic" w:eastAsia="Calibri" w:hAnsi="Century Gothic"/>
          <w:color w:val="000000"/>
          <w:sz w:val="22"/>
          <w:szCs w:val="22"/>
        </w:rPr>
        <w:t xml:space="preserve"> v </w:t>
      </w:r>
      <w:r w:rsidR="00782993" w:rsidRPr="00AF01F2">
        <w:rPr>
          <w:rFonts w:ascii="Century Gothic" w:eastAsia="Calibri" w:hAnsi="Century Gothic"/>
          <w:color w:val="000000"/>
          <w:sz w:val="22"/>
          <w:szCs w:val="22"/>
        </w:rPr>
        <w:t xml:space="preserve">več </w:t>
      </w:r>
      <w:r w:rsidR="000C7F0D" w:rsidRPr="00AF01F2">
        <w:rPr>
          <w:rFonts w:ascii="Century Gothic" w:eastAsia="Calibri" w:hAnsi="Century Gothic"/>
          <w:color w:val="000000"/>
          <w:sz w:val="22"/>
          <w:szCs w:val="22"/>
        </w:rPr>
        <w:t>skupin</w:t>
      </w:r>
      <w:r w:rsidR="00782993" w:rsidRPr="00AF01F2">
        <w:rPr>
          <w:rFonts w:ascii="Century Gothic" w:eastAsia="Calibri" w:hAnsi="Century Gothic"/>
          <w:color w:val="000000"/>
          <w:sz w:val="22"/>
          <w:szCs w:val="22"/>
        </w:rPr>
        <w:t xml:space="preserve"> glede na gostoto poselitve</w:t>
      </w:r>
      <w:r w:rsidR="00766C2D" w:rsidRPr="00AF01F2">
        <w:rPr>
          <w:rFonts w:ascii="Century Gothic" w:eastAsia="Calibri" w:hAnsi="Century Gothic"/>
          <w:color w:val="000000"/>
          <w:sz w:val="22"/>
          <w:szCs w:val="22"/>
        </w:rPr>
        <w:t xml:space="preserve"> oziroma bo izbrana druga </w:t>
      </w:r>
      <w:r w:rsidR="000C7F0D" w:rsidRPr="00AF01F2">
        <w:rPr>
          <w:rFonts w:ascii="Century Gothic" w:eastAsia="Calibri" w:hAnsi="Century Gothic"/>
          <w:color w:val="000000"/>
          <w:sz w:val="22"/>
          <w:szCs w:val="22"/>
        </w:rPr>
        <w:t>členitev</w:t>
      </w:r>
      <w:r w:rsidR="00766C2D" w:rsidRPr="00AF01F2">
        <w:rPr>
          <w:rFonts w:ascii="Century Gothic" w:eastAsia="Calibri" w:hAnsi="Century Gothic"/>
          <w:color w:val="000000"/>
          <w:sz w:val="22"/>
          <w:szCs w:val="22"/>
        </w:rPr>
        <w:t>, če se bo izkazala za ustreznejšo</w:t>
      </w:r>
      <w:r w:rsidR="00782993" w:rsidRPr="00AF01F2">
        <w:rPr>
          <w:rFonts w:ascii="Century Gothic" w:eastAsia="Calibri" w:hAnsi="Century Gothic"/>
          <w:color w:val="000000"/>
          <w:sz w:val="22"/>
          <w:szCs w:val="22"/>
        </w:rPr>
        <w:t>.</w:t>
      </w:r>
      <w:r w:rsidR="006B5752" w:rsidRPr="00AF01F2">
        <w:rPr>
          <w:rFonts w:ascii="Century Gothic" w:eastAsia="Calibri" w:hAnsi="Century Gothic"/>
          <w:color w:val="000000"/>
          <w:sz w:val="22"/>
          <w:szCs w:val="22"/>
        </w:rPr>
        <w:t xml:space="preserve"> </w:t>
      </w:r>
      <w:r w:rsidR="00417CA8" w:rsidRPr="00AF01F2">
        <w:rPr>
          <w:rFonts w:ascii="Century Gothic" w:eastAsia="Calibri" w:hAnsi="Century Gothic"/>
          <w:color w:val="000000"/>
          <w:sz w:val="22"/>
          <w:szCs w:val="22"/>
        </w:rPr>
        <w:t xml:space="preserve">Po veljavnih pravilih iz Uredbe </w:t>
      </w:r>
      <w:r w:rsidR="006B5752" w:rsidRPr="00AF01F2">
        <w:rPr>
          <w:rFonts w:ascii="Century Gothic" w:hAnsi="Century Gothic"/>
          <w:sz w:val="22"/>
          <w:szCs w:val="22"/>
        </w:rPr>
        <w:t>651/2014</w:t>
      </w:r>
      <w:r w:rsidR="000C7F0D" w:rsidRPr="00AF01F2">
        <w:rPr>
          <w:rFonts w:ascii="Century Gothic" w:hAnsi="Century Gothic"/>
          <w:sz w:val="22"/>
          <w:szCs w:val="22"/>
        </w:rPr>
        <w:t>/EU</w:t>
      </w:r>
      <w:r w:rsidR="006B5752" w:rsidRPr="00AF01F2">
        <w:rPr>
          <w:rFonts w:ascii="Century Gothic" w:hAnsi="Century Gothic"/>
          <w:sz w:val="22"/>
          <w:szCs w:val="22"/>
        </w:rPr>
        <w:t xml:space="preserve"> </w:t>
      </w:r>
      <w:r w:rsidR="00B3720B" w:rsidRPr="00AF01F2">
        <w:rPr>
          <w:rFonts w:ascii="Century Gothic" w:hAnsi="Century Gothic"/>
          <w:sz w:val="22"/>
          <w:szCs w:val="22"/>
        </w:rPr>
        <w:t xml:space="preserve">so upravičeni stroški izgradnje, upravljanja </w:t>
      </w:r>
      <w:r w:rsidR="00346D05" w:rsidRPr="00AF01F2">
        <w:rPr>
          <w:rFonts w:ascii="Century Gothic" w:hAnsi="Century Gothic"/>
          <w:sz w:val="22"/>
          <w:szCs w:val="22"/>
        </w:rPr>
        <w:t>in obratovanja širokopasovnega omrežja.</w:t>
      </w:r>
    </w:p>
    <w:p w14:paraId="38EEE68B" w14:textId="77777777" w:rsidR="004305FD" w:rsidRPr="00AF01F2" w:rsidRDefault="004305FD" w:rsidP="00C52319">
      <w:pPr>
        <w:spacing w:line="280" w:lineRule="exact"/>
        <w:jc w:val="both"/>
        <w:rPr>
          <w:rFonts w:ascii="Century Gothic" w:eastAsia="Calibri" w:hAnsi="Century Gothic"/>
          <w:color w:val="000000"/>
          <w:sz w:val="22"/>
          <w:szCs w:val="22"/>
        </w:rPr>
      </w:pPr>
    </w:p>
    <w:p w14:paraId="5AC798FE" w14:textId="27D95D66" w:rsidR="000613B7" w:rsidRPr="00AF01F2" w:rsidRDefault="000613B7" w:rsidP="000613B7">
      <w:pPr>
        <w:spacing w:line="280" w:lineRule="exact"/>
        <w:jc w:val="both"/>
        <w:rPr>
          <w:rFonts w:ascii="Century Gothic" w:eastAsia="SimSun" w:hAnsi="Century Gothic" w:cs="Tahoma"/>
          <w:sz w:val="22"/>
          <w:szCs w:val="22"/>
          <w:lang w:eastAsia="zh-CN"/>
        </w:rPr>
      </w:pPr>
      <w:r w:rsidRPr="00AF01F2">
        <w:rPr>
          <w:rFonts w:ascii="Century Gothic" w:eastAsia="SimSun" w:hAnsi="Century Gothic" w:cs="Tahoma"/>
          <w:sz w:val="22"/>
          <w:szCs w:val="22"/>
          <w:lang w:eastAsia="zh-CN"/>
        </w:rPr>
        <w:t xml:space="preserve">Pred objavo vsakokratnega ukrepa za sofinanciranje </w:t>
      </w:r>
      <w:r w:rsidR="0042266E" w:rsidRPr="00AF01F2">
        <w:rPr>
          <w:rFonts w:ascii="Century Gothic" w:eastAsia="SimSun" w:hAnsi="Century Gothic" w:cs="Tahoma"/>
          <w:sz w:val="22"/>
          <w:szCs w:val="22"/>
          <w:lang w:eastAsia="zh-CN"/>
        </w:rPr>
        <w:t xml:space="preserve">gradnje širokopasovnih omrežij </w:t>
      </w:r>
      <w:r w:rsidRPr="00AF01F2">
        <w:rPr>
          <w:rFonts w:ascii="Century Gothic" w:eastAsia="SimSun" w:hAnsi="Century Gothic" w:cs="Tahoma"/>
          <w:sz w:val="22"/>
          <w:szCs w:val="22"/>
          <w:lang w:eastAsia="zh-CN"/>
        </w:rPr>
        <w:t xml:space="preserve">na belih lisah </w:t>
      </w:r>
      <w:r w:rsidR="0042266E" w:rsidRPr="00AF01F2">
        <w:rPr>
          <w:rFonts w:ascii="Century Gothic" w:eastAsia="SimSun" w:hAnsi="Century Gothic" w:cs="Tahoma"/>
          <w:sz w:val="22"/>
          <w:szCs w:val="22"/>
          <w:lang w:eastAsia="zh-CN"/>
        </w:rPr>
        <w:t xml:space="preserve">z javnimi sredstvi </w:t>
      </w:r>
      <w:r w:rsidRPr="00AF01F2">
        <w:rPr>
          <w:rFonts w:ascii="Century Gothic" w:eastAsia="SimSun" w:hAnsi="Century Gothic" w:cs="Tahoma"/>
          <w:sz w:val="22"/>
          <w:szCs w:val="22"/>
          <w:lang w:eastAsia="zh-CN"/>
        </w:rPr>
        <w:t>bo izvedeno poizvedovanje po tržnem interesu operaterjev elektronskih komunikacij za vzpostavljanje ustrezne gigabitne infrastrukture</w:t>
      </w:r>
      <w:r w:rsidR="006E653C" w:rsidRPr="00AF01F2">
        <w:rPr>
          <w:rFonts w:ascii="Century Gothic" w:eastAsia="SimSun" w:hAnsi="Century Gothic" w:cs="Tahoma"/>
          <w:sz w:val="22"/>
          <w:szCs w:val="22"/>
          <w:lang w:eastAsia="zh-CN"/>
        </w:rPr>
        <w:t xml:space="preserve"> in preverjeno dejansko stanje</w:t>
      </w:r>
      <w:r w:rsidRPr="00AF01F2">
        <w:rPr>
          <w:rFonts w:ascii="Century Gothic" w:eastAsia="SimSun" w:hAnsi="Century Gothic" w:cs="Tahoma"/>
          <w:sz w:val="22"/>
          <w:szCs w:val="22"/>
          <w:lang w:eastAsia="zh-CN"/>
        </w:rPr>
        <w:t>.</w:t>
      </w:r>
      <w:r w:rsidR="00EF377D" w:rsidRPr="00AF01F2">
        <w:rPr>
          <w:rFonts w:ascii="Century Gothic" w:eastAsia="SimSun" w:hAnsi="Century Gothic" w:cs="Tahoma"/>
          <w:sz w:val="22"/>
          <w:szCs w:val="22"/>
          <w:lang w:eastAsia="zh-CN"/>
        </w:rPr>
        <w:t xml:space="preserve"> Sofinancirana infrastruktura bo morala </w:t>
      </w:r>
      <w:r w:rsidR="004476D7" w:rsidRPr="00AF01F2">
        <w:rPr>
          <w:rFonts w:ascii="Century Gothic" w:eastAsia="SimSun" w:hAnsi="Century Gothic" w:cs="Tahoma"/>
          <w:sz w:val="22"/>
          <w:szCs w:val="22"/>
          <w:lang w:eastAsia="zh-CN"/>
        </w:rPr>
        <w:t>zagotavljati doseganje strateških ciljev</w:t>
      </w:r>
      <w:r w:rsidR="00954C97" w:rsidRPr="00AF01F2">
        <w:rPr>
          <w:rFonts w:ascii="Century Gothic" w:eastAsia="SimSun" w:hAnsi="Century Gothic" w:cs="Tahoma"/>
          <w:sz w:val="22"/>
          <w:szCs w:val="22"/>
          <w:lang w:eastAsia="zh-CN"/>
        </w:rPr>
        <w:t xml:space="preserve"> Republike Slovenije, kot so navedeni v</w:t>
      </w:r>
      <w:r w:rsidR="000A1529" w:rsidRPr="00AF01F2">
        <w:rPr>
          <w:rFonts w:ascii="Century Gothic" w:eastAsia="SimSun" w:hAnsi="Century Gothic" w:cs="Tahoma"/>
          <w:sz w:val="22"/>
          <w:szCs w:val="22"/>
          <w:lang w:eastAsia="zh-CN"/>
        </w:rPr>
        <w:t xml:space="preserve"> </w:t>
      </w:r>
      <w:r w:rsidR="000C7F0D" w:rsidRPr="00AF01F2">
        <w:rPr>
          <w:rFonts w:ascii="Century Gothic" w:eastAsia="SimSun" w:hAnsi="Century Gothic" w:cs="Tahoma"/>
          <w:sz w:val="22"/>
          <w:szCs w:val="22"/>
          <w:lang w:eastAsia="zh-CN"/>
        </w:rPr>
        <w:t>n</w:t>
      </w:r>
      <w:r w:rsidR="000A1529" w:rsidRPr="00AF01F2">
        <w:rPr>
          <w:rFonts w:ascii="Century Gothic" w:eastAsia="SimSun" w:hAnsi="Century Gothic" w:cs="Tahoma"/>
          <w:sz w:val="22"/>
          <w:szCs w:val="22"/>
          <w:lang w:eastAsia="zh-CN"/>
        </w:rPr>
        <w:t>ačrtu</w:t>
      </w:r>
      <w:r w:rsidR="00954C97" w:rsidRPr="00AF01F2">
        <w:rPr>
          <w:rFonts w:ascii="Century Gothic" w:eastAsia="SimSun" w:hAnsi="Century Gothic" w:cs="Tahoma"/>
          <w:sz w:val="22"/>
          <w:szCs w:val="22"/>
          <w:lang w:eastAsia="zh-CN"/>
        </w:rPr>
        <w:t>.</w:t>
      </w:r>
    </w:p>
    <w:p w14:paraId="2CD065A7" w14:textId="77777777" w:rsidR="000613B7" w:rsidRPr="00AF01F2" w:rsidRDefault="000613B7" w:rsidP="003D0650">
      <w:pPr>
        <w:spacing w:line="280" w:lineRule="exact"/>
        <w:jc w:val="both"/>
        <w:rPr>
          <w:rFonts w:ascii="Century Gothic" w:eastAsia="Calibri" w:hAnsi="Century Gothic"/>
          <w:color w:val="000000"/>
          <w:sz w:val="22"/>
          <w:szCs w:val="22"/>
        </w:rPr>
      </w:pPr>
    </w:p>
    <w:p w14:paraId="5763339E" w14:textId="58E0D75D" w:rsidR="00F47B51" w:rsidRPr="00AF01F2" w:rsidRDefault="00F47B51" w:rsidP="00BB0F6D">
      <w:pPr>
        <w:pStyle w:val="Naslov3"/>
        <w:rPr>
          <w:rFonts w:ascii="Century Gothic" w:eastAsia="Calibri" w:hAnsi="Century Gothic"/>
          <w:sz w:val="22"/>
          <w:szCs w:val="22"/>
        </w:rPr>
      </w:pPr>
      <w:bookmarkStart w:id="44" w:name="_Toc111734793"/>
      <w:r w:rsidRPr="00AF01F2">
        <w:rPr>
          <w:rFonts w:ascii="Century Gothic" w:eastAsia="Calibri" w:hAnsi="Century Gothic"/>
          <w:color w:val="auto"/>
          <w:sz w:val="22"/>
          <w:szCs w:val="22"/>
        </w:rPr>
        <w:t>6.3.2 Drug</w:t>
      </w:r>
      <w:r w:rsidR="00A905C7" w:rsidRPr="00AF01F2">
        <w:rPr>
          <w:rFonts w:ascii="Century Gothic" w:eastAsia="Calibri" w:hAnsi="Century Gothic"/>
          <w:color w:val="auto"/>
          <w:sz w:val="22"/>
          <w:szCs w:val="22"/>
        </w:rPr>
        <w:t>i finančni ukrepi</w:t>
      </w:r>
      <w:bookmarkEnd w:id="44"/>
    </w:p>
    <w:p w14:paraId="20FEBA98" w14:textId="77777777" w:rsidR="00F47B51" w:rsidRPr="00AF01F2" w:rsidRDefault="00F47B51" w:rsidP="00F47B51">
      <w:pPr>
        <w:rPr>
          <w:rFonts w:eastAsia="Calibri"/>
        </w:rPr>
      </w:pPr>
    </w:p>
    <w:p w14:paraId="4D76E1B7" w14:textId="673A573B" w:rsidR="00186259" w:rsidRPr="00AF01F2" w:rsidRDefault="00E67A5B" w:rsidP="00186259">
      <w:pPr>
        <w:spacing w:line="280" w:lineRule="exact"/>
        <w:jc w:val="both"/>
        <w:rPr>
          <w:rFonts w:ascii="Century Gothic" w:eastAsiaTheme="minorHAnsi" w:hAnsi="Century Gothic"/>
          <w:sz w:val="22"/>
          <w:szCs w:val="22"/>
        </w:rPr>
      </w:pPr>
      <w:r w:rsidRPr="00AF01F2">
        <w:rPr>
          <w:rFonts w:ascii="Century Gothic" w:eastAsia="Calibri" w:hAnsi="Century Gothic"/>
          <w:color w:val="000000"/>
          <w:sz w:val="22"/>
          <w:szCs w:val="22"/>
        </w:rPr>
        <w:t>Upoštevaje načelo tehnološke nevtralnosti</w:t>
      </w:r>
      <w:r w:rsidR="00FF5210" w:rsidRPr="00AF01F2">
        <w:rPr>
          <w:rFonts w:ascii="Century Gothic" w:eastAsia="Calibri" w:hAnsi="Century Gothic"/>
          <w:color w:val="000000"/>
          <w:sz w:val="22"/>
          <w:szCs w:val="22"/>
        </w:rPr>
        <w:t xml:space="preserve"> in pravil</w:t>
      </w:r>
      <w:r w:rsidR="00DE74DF" w:rsidRPr="00AF01F2">
        <w:rPr>
          <w:rFonts w:ascii="Century Gothic" w:eastAsia="Calibri" w:hAnsi="Century Gothic"/>
          <w:color w:val="000000"/>
          <w:sz w:val="22"/>
          <w:szCs w:val="22"/>
        </w:rPr>
        <w:t xml:space="preserve"> o</w:t>
      </w:r>
      <w:r w:rsidR="00FF5210" w:rsidRPr="00AF01F2">
        <w:rPr>
          <w:rFonts w:ascii="Century Gothic" w:eastAsia="Calibri" w:hAnsi="Century Gothic"/>
          <w:color w:val="000000"/>
          <w:sz w:val="22"/>
          <w:szCs w:val="22"/>
        </w:rPr>
        <w:t xml:space="preserve"> državnih pomoč</w:t>
      </w:r>
      <w:r w:rsidR="00B74E89" w:rsidRPr="00AF01F2">
        <w:rPr>
          <w:rFonts w:ascii="Century Gothic" w:eastAsia="Calibri" w:hAnsi="Century Gothic"/>
          <w:color w:val="000000"/>
          <w:sz w:val="22"/>
          <w:szCs w:val="22"/>
        </w:rPr>
        <w:t>eh</w:t>
      </w:r>
      <w:r w:rsidRPr="00AF01F2">
        <w:rPr>
          <w:rFonts w:ascii="Century Gothic" w:eastAsia="Calibri" w:hAnsi="Century Gothic"/>
          <w:color w:val="000000"/>
          <w:sz w:val="22"/>
          <w:szCs w:val="22"/>
        </w:rPr>
        <w:t xml:space="preserve"> </w:t>
      </w:r>
      <w:r w:rsidR="00D361C0" w:rsidRPr="00AF01F2">
        <w:rPr>
          <w:rFonts w:ascii="Century Gothic" w:eastAsia="Calibri" w:hAnsi="Century Gothic"/>
          <w:color w:val="000000"/>
          <w:sz w:val="22"/>
          <w:szCs w:val="22"/>
        </w:rPr>
        <w:t>bodo u</w:t>
      </w:r>
      <w:r w:rsidR="00D86115" w:rsidRPr="00AF01F2">
        <w:rPr>
          <w:rFonts w:ascii="Century Gothic" w:eastAsia="Calibri" w:hAnsi="Century Gothic"/>
          <w:color w:val="000000"/>
          <w:sz w:val="22"/>
          <w:szCs w:val="22"/>
        </w:rPr>
        <w:t>pravičene naložb</w:t>
      </w:r>
      <w:r w:rsidR="00316241" w:rsidRPr="00AF01F2">
        <w:rPr>
          <w:rFonts w:ascii="Century Gothic" w:eastAsia="Calibri" w:hAnsi="Century Gothic"/>
          <w:color w:val="000000"/>
          <w:sz w:val="22"/>
          <w:szCs w:val="22"/>
        </w:rPr>
        <w:t xml:space="preserve">e </w:t>
      </w:r>
      <w:r w:rsidR="00F47B51" w:rsidRPr="00AF01F2">
        <w:rPr>
          <w:rFonts w:ascii="Century Gothic" w:eastAsia="Calibri" w:hAnsi="Century Gothic"/>
          <w:color w:val="000000"/>
          <w:sz w:val="22"/>
          <w:szCs w:val="22"/>
        </w:rPr>
        <w:t xml:space="preserve">ne le </w:t>
      </w:r>
      <w:r w:rsidR="00316241" w:rsidRPr="00AF01F2">
        <w:rPr>
          <w:rFonts w:ascii="Century Gothic" w:eastAsia="Calibri" w:hAnsi="Century Gothic"/>
          <w:color w:val="000000"/>
          <w:sz w:val="22"/>
          <w:szCs w:val="22"/>
        </w:rPr>
        <w:t>v izgradnjo širokopasovnega omrežja na</w:t>
      </w:r>
      <w:r w:rsidR="00B74E89" w:rsidRPr="00AF01F2">
        <w:rPr>
          <w:rFonts w:ascii="Century Gothic" w:eastAsia="Calibri" w:hAnsi="Century Gothic"/>
          <w:color w:val="000000"/>
          <w:sz w:val="22"/>
          <w:szCs w:val="22"/>
        </w:rPr>
        <w:t xml:space="preserve"> področju</w:t>
      </w:r>
      <w:r w:rsidR="00316241" w:rsidRPr="00AF01F2">
        <w:rPr>
          <w:rFonts w:ascii="Century Gothic" w:eastAsia="Calibri" w:hAnsi="Century Gothic"/>
          <w:color w:val="000000"/>
          <w:sz w:val="22"/>
          <w:szCs w:val="22"/>
        </w:rPr>
        <w:t xml:space="preserve"> belih lis, </w:t>
      </w:r>
      <w:r w:rsidR="00F47B51" w:rsidRPr="00AF01F2">
        <w:rPr>
          <w:rFonts w:ascii="Century Gothic" w:eastAsia="Calibri" w:hAnsi="Century Gothic"/>
          <w:color w:val="000000"/>
          <w:sz w:val="22"/>
          <w:szCs w:val="22"/>
        </w:rPr>
        <w:t xml:space="preserve">temveč tudi </w:t>
      </w:r>
      <w:r w:rsidR="00186259" w:rsidRPr="00AF01F2">
        <w:rPr>
          <w:rFonts w:ascii="Century Gothic" w:eastAsia="Calibri" w:hAnsi="Century Gothic"/>
          <w:color w:val="000000"/>
          <w:sz w:val="22"/>
          <w:szCs w:val="22"/>
        </w:rPr>
        <w:t xml:space="preserve">druge naložbe, in sicer zlasti </w:t>
      </w:r>
      <w:r w:rsidR="00F47B51" w:rsidRPr="00AF01F2">
        <w:rPr>
          <w:rFonts w:ascii="Century Gothic" w:eastAsia="Calibri" w:hAnsi="Century Gothic"/>
          <w:color w:val="000000"/>
          <w:sz w:val="22"/>
          <w:szCs w:val="22"/>
        </w:rPr>
        <w:t xml:space="preserve">za </w:t>
      </w:r>
      <w:r w:rsidR="00F47B51" w:rsidRPr="00AF01F2">
        <w:rPr>
          <w:rFonts w:ascii="Century Gothic" w:eastAsiaTheme="minorHAnsi" w:hAnsi="Century Gothic"/>
          <w:sz w:val="22"/>
          <w:szCs w:val="22"/>
        </w:rPr>
        <w:t xml:space="preserve">zagotovitev pokritosti vseh naseljenih območij z omrežjem 5G </w:t>
      </w:r>
      <w:r w:rsidR="00F47B51" w:rsidRPr="00AF01F2">
        <w:rPr>
          <w:rFonts w:ascii="Century Gothic" w:hAnsi="Century Gothic"/>
          <w:sz w:val="22"/>
          <w:szCs w:val="22"/>
        </w:rPr>
        <w:t>in vseh glavnih prizemnih prometnih poti</w:t>
      </w:r>
      <w:r w:rsidR="00622302" w:rsidRPr="00AF01F2">
        <w:rPr>
          <w:rFonts w:ascii="Century Gothic" w:hAnsi="Century Gothic"/>
          <w:sz w:val="22"/>
          <w:szCs w:val="22"/>
        </w:rPr>
        <w:t xml:space="preserve"> v obliki sofinanciranja </w:t>
      </w:r>
      <w:r w:rsidR="00667A4A" w:rsidRPr="00AF01F2">
        <w:rPr>
          <w:rFonts w:ascii="Century Gothic" w:hAnsi="Century Gothic"/>
          <w:sz w:val="22"/>
          <w:szCs w:val="22"/>
        </w:rPr>
        <w:t>gradnje od</w:t>
      </w:r>
      <w:r w:rsidR="004A46F4" w:rsidRPr="00AF01F2">
        <w:rPr>
          <w:rFonts w:ascii="Century Gothic" w:hAnsi="Century Gothic"/>
          <w:sz w:val="22"/>
          <w:szCs w:val="22"/>
        </w:rPr>
        <w:t>p</w:t>
      </w:r>
      <w:r w:rsidR="00667A4A" w:rsidRPr="00AF01F2">
        <w:rPr>
          <w:rFonts w:ascii="Century Gothic" w:hAnsi="Century Gothic"/>
          <w:sz w:val="22"/>
          <w:szCs w:val="22"/>
        </w:rPr>
        <w:t xml:space="preserve">rtih </w:t>
      </w:r>
      <w:r w:rsidR="00D354D4" w:rsidRPr="00AF01F2">
        <w:rPr>
          <w:rFonts w:ascii="Century Gothic" w:hAnsi="Century Gothic"/>
          <w:sz w:val="22"/>
          <w:szCs w:val="22"/>
        </w:rPr>
        <w:t>pasivnih</w:t>
      </w:r>
      <w:r w:rsidR="00667A4A" w:rsidRPr="00AF01F2">
        <w:rPr>
          <w:rFonts w:ascii="Century Gothic" w:hAnsi="Century Gothic"/>
          <w:sz w:val="22"/>
          <w:szCs w:val="22"/>
        </w:rPr>
        <w:t xml:space="preserve"> baznih postaj</w:t>
      </w:r>
      <w:r w:rsidR="00F47B51" w:rsidRPr="00AF01F2">
        <w:rPr>
          <w:rFonts w:ascii="Century Gothic" w:hAnsi="Century Gothic"/>
          <w:sz w:val="22"/>
          <w:szCs w:val="22"/>
        </w:rPr>
        <w:t xml:space="preserve"> ter za zagotovitev g</w:t>
      </w:r>
      <w:r w:rsidR="00F47B51" w:rsidRPr="00AF01F2">
        <w:rPr>
          <w:rFonts w:ascii="Century Gothic" w:eastAsiaTheme="minorHAnsi" w:hAnsi="Century Gothic"/>
          <w:sz w:val="22"/>
          <w:szCs w:val="22"/>
        </w:rPr>
        <w:t>igabitne povezljivost</w:t>
      </w:r>
      <w:r w:rsidR="00BC263F" w:rsidRPr="00AF01F2">
        <w:rPr>
          <w:rFonts w:ascii="Century Gothic" w:eastAsiaTheme="minorHAnsi" w:hAnsi="Century Gothic"/>
          <w:sz w:val="22"/>
          <w:szCs w:val="22"/>
        </w:rPr>
        <w:t>i</w:t>
      </w:r>
      <w:r w:rsidR="00F47B51" w:rsidRPr="00AF01F2">
        <w:rPr>
          <w:rFonts w:ascii="Century Gothic" w:eastAsiaTheme="minorHAnsi" w:hAnsi="Century Gothic"/>
          <w:sz w:val="22"/>
          <w:szCs w:val="22"/>
        </w:rPr>
        <w:t xml:space="preserve"> za vse spodbujevalce </w:t>
      </w:r>
      <w:r w:rsidR="000C7F0D" w:rsidRPr="00AF01F2">
        <w:rPr>
          <w:rFonts w:ascii="Century Gothic" w:eastAsiaTheme="minorHAnsi" w:hAnsi="Century Gothic"/>
          <w:sz w:val="22"/>
          <w:szCs w:val="22"/>
        </w:rPr>
        <w:t>družbe</w:t>
      </w:r>
      <w:r w:rsidR="00F47B51" w:rsidRPr="00AF01F2">
        <w:rPr>
          <w:rFonts w:ascii="Century Gothic" w:eastAsiaTheme="minorHAnsi" w:hAnsi="Century Gothic"/>
          <w:sz w:val="22"/>
          <w:szCs w:val="22"/>
        </w:rPr>
        <w:t>no-</w:t>
      </w:r>
      <w:r w:rsidR="000C7F0D" w:rsidRPr="00AF01F2">
        <w:rPr>
          <w:rFonts w:ascii="Century Gothic" w:eastAsiaTheme="minorHAnsi" w:hAnsi="Century Gothic"/>
          <w:sz w:val="22"/>
          <w:szCs w:val="22"/>
        </w:rPr>
        <w:t>gospodar</w:t>
      </w:r>
      <w:r w:rsidR="00F47B51" w:rsidRPr="00AF01F2">
        <w:rPr>
          <w:rFonts w:ascii="Century Gothic" w:eastAsiaTheme="minorHAnsi" w:hAnsi="Century Gothic"/>
          <w:sz w:val="22"/>
          <w:szCs w:val="22"/>
        </w:rPr>
        <w:t>skega razvoja v Sloveniji</w:t>
      </w:r>
      <w:r w:rsidR="00186259" w:rsidRPr="00AF01F2">
        <w:rPr>
          <w:rFonts w:ascii="Century Gothic" w:eastAsiaTheme="minorHAnsi" w:hAnsi="Century Gothic"/>
          <w:sz w:val="22"/>
          <w:szCs w:val="22"/>
        </w:rPr>
        <w:t>.</w:t>
      </w:r>
    </w:p>
    <w:p w14:paraId="4BCDEE65" w14:textId="5526F6A3" w:rsidR="004D4FB0" w:rsidRPr="00AF01F2" w:rsidRDefault="004D4FB0" w:rsidP="00186259">
      <w:pPr>
        <w:spacing w:line="280" w:lineRule="exact"/>
        <w:jc w:val="both"/>
        <w:rPr>
          <w:rFonts w:ascii="Century Gothic" w:eastAsiaTheme="minorHAnsi" w:hAnsi="Century Gothic"/>
          <w:sz w:val="22"/>
          <w:szCs w:val="22"/>
        </w:rPr>
      </w:pPr>
    </w:p>
    <w:p w14:paraId="6A28A82C" w14:textId="687A4CE4" w:rsidR="00B74E89" w:rsidRPr="00AF01F2" w:rsidRDefault="00B74E89" w:rsidP="00B74E89">
      <w:pPr>
        <w:spacing w:line="280" w:lineRule="exact"/>
        <w:jc w:val="both"/>
        <w:rPr>
          <w:rFonts w:ascii="Century Gothic" w:eastAsia="Calibri" w:hAnsi="Century Gothic"/>
          <w:color w:val="000000"/>
          <w:sz w:val="22"/>
          <w:szCs w:val="22"/>
        </w:rPr>
      </w:pPr>
      <w:r w:rsidRPr="00AF01F2">
        <w:rPr>
          <w:rFonts w:ascii="Century Gothic" w:eastAsia="Calibri" w:hAnsi="Century Gothic"/>
          <w:color w:val="000000"/>
          <w:sz w:val="22"/>
          <w:szCs w:val="22"/>
        </w:rPr>
        <w:t xml:space="preserve">V zvezi s finančnimi ukrepi, potrebnimi za zagotovitev ciljne pokritosti </w:t>
      </w:r>
      <w:r w:rsidR="000C7F0D" w:rsidRPr="00AF01F2">
        <w:rPr>
          <w:rFonts w:ascii="Century Gothic" w:eastAsia="Calibri" w:hAnsi="Century Gothic"/>
          <w:color w:val="000000"/>
          <w:sz w:val="22"/>
          <w:szCs w:val="22"/>
        </w:rPr>
        <w:t xml:space="preserve">z </w:t>
      </w:r>
      <w:r w:rsidRPr="00AF01F2">
        <w:rPr>
          <w:rFonts w:ascii="Century Gothic" w:eastAsia="Calibri" w:hAnsi="Century Gothic"/>
          <w:color w:val="000000"/>
          <w:sz w:val="22"/>
          <w:szCs w:val="22"/>
        </w:rPr>
        <w:t>omrežjem</w:t>
      </w:r>
      <w:r w:rsidR="000C7F0D" w:rsidRPr="00AF01F2">
        <w:rPr>
          <w:rFonts w:ascii="Century Gothic" w:eastAsia="Calibri" w:hAnsi="Century Gothic"/>
          <w:color w:val="000000"/>
          <w:sz w:val="22"/>
          <w:szCs w:val="22"/>
        </w:rPr>
        <w:t xml:space="preserve"> 5G</w:t>
      </w:r>
      <w:r w:rsidRPr="00AF01F2">
        <w:rPr>
          <w:rFonts w:ascii="Century Gothic" w:eastAsia="Calibri" w:hAnsi="Century Gothic"/>
          <w:color w:val="000000"/>
          <w:sz w:val="22"/>
          <w:szCs w:val="22"/>
        </w:rPr>
        <w:t xml:space="preserve">, </w:t>
      </w:r>
      <w:r w:rsidR="000C7F0D" w:rsidRPr="00AF01F2">
        <w:rPr>
          <w:rFonts w:ascii="Century Gothic" w:eastAsia="Calibri" w:hAnsi="Century Gothic"/>
          <w:color w:val="000000"/>
          <w:sz w:val="22"/>
          <w:szCs w:val="22"/>
        </w:rPr>
        <w:t xml:space="preserve">je treba </w:t>
      </w:r>
      <w:r w:rsidRPr="00AF01F2">
        <w:rPr>
          <w:rFonts w:ascii="Century Gothic" w:eastAsia="Calibri" w:hAnsi="Century Gothic"/>
          <w:color w:val="000000"/>
          <w:sz w:val="22"/>
          <w:szCs w:val="22"/>
        </w:rPr>
        <w:t xml:space="preserve">pojasniti, da so v primerjavi s finančnimi ukrepi, potrebnimi za dosego drugih ciljev iz tega </w:t>
      </w:r>
      <w:r w:rsidR="000C7F0D" w:rsidRPr="00AF01F2">
        <w:rPr>
          <w:rFonts w:ascii="Century Gothic" w:eastAsia="Calibri" w:hAnsi="Century Gothic"/>
          <w:color w:val="000000"/>
          <w:sz w:val="22"/>
          <w:szCs w:val="22"/>
        </w:rPr>
        <w:t>n</w:t>
      </w:r>
      <w:r w:rsidRPr="00AF01F2">
        <w:rPr>
          <w:rFonts w:ascii="Century Gothic" w:eastAsia="Calibri" w:hAnsi="Century Gothic"/>
          <w:color w:val="000000"/>
          <w:sz w:val="22"/>
          <w:szCs w:val="22"/>
        </w:rPr>
        <w:t>ačrta</w:t>
      </w:r>
      <w:r w:rsidR="00F14EB6" w:rsidRPr="00AF01F2">
        <w:rPr>
          <w:rFonts w:ascii="Century Gothic" w:eastAsia="Calibri" w:hAnsi="Century Gothic"/>
          <w:color w:val="000000"/>
          <w:sz w:val="22"/>
          <w:szCs w:val="22"/>
        </w:rPr>
        <w:t>,</w:t>
      </w:r>
      <w:r w:rsidRPr="00AF01F2">
        <w:rPr>
          <w:rFonts w:ascii="Century Gothic" w:eastAsia="Calibri" w:hAnsi="Century Gothic"/>
          <w:color w:val="000000"/>
          <w:sz w:val="22"/>
          <w:szCs w:val="22"/>
        </w:rPr>
        <w:t xml:space="preserve"> v znatno večjem obsegu odvisni od zasebnih investicij, zlasti </w:t>
      </w:r>
      <w:r w:rsidR="000C7F0D" w:rsidRPr="00AF01F2">
        <w:rPr>
          <w:rFonts w:ascii="Century Gothic" w:eastAsia="Calibri" w:hAnsi="Century Gothic"/>
          <w:color w:val="000000"/>
          <w:sz w:val="22"/>
          <w:szCs w:val="22"/>
        </w:rPr>
        <w:t xml:space="preserve">od tega, </w:t>
      </w:r>
      <w:r w:rsidRPr="00AF01F2">
        <w:rPr>
          <w:rFonts w:ascii="Century Gothic" w:eastAsia="Calibri" w:hAnsi="Century Gothic"/>
          <w:color w:val="000000"/>
          <w:sz w:val="22"/>
          <w:szCs w:val="22"/>
        </w:rPr>
        <w:t>koliko zasebnih investicij (poleg tistih, ki so potrebne za izpolnitev obveznosti iz odločb o dodelitvi radijskih frekvenc na podlagi večfrekvenčne dražbe iz aprila 2021) bo izvedenih in kakšna pokritost bo s tem dosežena</w:t>
      </w:r>
      <w:r w:rsidR="000C7F0D" w:rsidRPr="00AF01F2">
        <w:rPr>
          <w:rFonts w:ascii="Century Gothic" w:eastAsia="Calibri" w:hAnsi="Century Gothic"/>
          <w:color w:val="000000"/>
          <w:sz w:val="22"/>
          <w:szCs w:val="22"/>
        </w:rPr>
        <w:t>.</w:t>
      </w:r>
      <w:r w:rsidR="000120C3" w:rsidRPr="00AF01F2">
        <w:rPr>
          <w:rStyle w:val="Sprotnaopomba-sklic"/>
          <w:rFonts w:ascii="Century Gothic" w:eastAsia="Calibri" w:hAnsi="Century Gothic"/>
          <w:color w:val="000000"/>
          <w:sz w:val="22"/>
          <w:szCs w:val="22"/>
        </w:rPr>
        <w:footnoteReference w:id="26"/>
      </w:r>
      <w:r w:rsidRPr="00AF01F2">
        <w:rPr>
          <w:rFonts w:ascii="Century Gothic" w:eastAsia="Calibri" w:hAnsi="Century Gothic"/>
          <w:color w:val="000000"/>
          <w:sz w:val="22"/>
          <w:szCs w:val="22"/>
        </w:rPr>
        <w:t xml:space="preserve"> Glede na navedeno bo do 21.</w:t>
      </w:r>
      <w:r w:rsidR="000C7F0D" w:rsidRPr="00AF01F2">
        <w:rPr>
          <w:rFonts w:ascii="Century Gothic" w:eastAsia="Calibri" w:hAnsi="Century Gothic"/>
          <w:color w:val="000000"/>
          <w:sz w:val="22"/>
          <w:szCs w:val="22"/>
        </w:rPr>
        <w:t> decembra</w:t>
      </w:r>
      <w:r w:rsidRPr="00AF01F2">
        <w:rPr>
          <w:rFonts w:ascii="Century Gothic" w:eastAsia="Calibri" w:hAnsi="Century Gothic"/>
          <w:color w:val="000000"/>
          <w:sz w:val="22"/>
          <w:szCs w:val="22"/>
        </w:rPr>
        <w:t xml:space="preserve"> 2023</w:t>
      </w:r>
      <w:r w:rsidRPr="00AF01F2">
        <w:rPr>
          <w:rStyle w:val="Sprotnaopomba-sklic"/>
          <w:rFonts w:ascii="Century Gothic" w:eastAsia="Calibri" w:hAnsi="Century Gothic"/>
          <w:color w:val="000000"/>
          <w:sz w:val="22"/>
          <w:szCs w:val="22"/>
        </w:rPr>
        <w:footnoteReference w:id="27"/>
      </w:r>
      <w:r w:rsidRPr="00AF01F2">
        <w:rPr>
          <w:rFonts w:ascii="Century Gothic" w:eastAsia="Calibri" w:hAnsi="Century Gothic"/>
          <w:color w:val="000000"/>
          <w:sz w:val="22"/>
          <w:szCs w:val="22"/>
        </w:rPr>
        <w:t xml:space="preserve"> izvedeno novo kartiranje, izvedeno </w:t>
      </w:r>
      <w:r w:rsidR="000C7F0D" w:rsidRPr="00AF01F2">
        <w:rPr>
          <w:rFonts w:ascii="Century Gothic" w:eastAsia="Calibri" w:hAnsi="Century Gothic"/>
          <w:color w:val="000000"/>
          <w:sz w:val="22"/>
          <w:szCs w:val="22"/>
        </w:rPr>
        <w:t xml:space="preserve">bo </w:t>
      </w:r>
      <w:r w:rsidRPr="00AF01F2">
        <w:rPr>
          <w:rFonts w:ascii="Century Gothic" w:eastAsia="Calibri" w:hAnsi="Century Gothic"/>
          <w:color w:val="000000"/>
          <w:sz w:val="22"/>
          <w:szCs w:val="22"/>
        </w:rPr>
        <w:t>tudi poizvedovanje po tržnem interesu glede gradnje omrežja</w:t>
      </w:r>
      <w:r w:rsidR="000C7F0D" w:rsidRPr="00AF01F2">
        <w:rPr>
          <w:rFonts w:ascii="Century Gothic" w:eastAsia="Calibri" w:hAnsi="Century Gothic"/>
          <w:color w:val="000000"/>
          <w:sz w:val="22"/>
          <w:szCs w:val="22"/>
        </w:rPr>
        <w:t xml:space="preserve"> 5G</w:t>
      </w:r>
      <w:r w:rsidRPr="00AF01F2">
        <w:rPr>
          <w:rFonts w:ascii="Century Gothic" w:eastAsia="Calibri" w:hAnsi="Century Gothic"/>
          <w:color w:val="000000"/>
          <w:sz w:val="22"/>
          <w:szCs w:val="22"/>
        </w:rPr>
        <w:t>. Na tej podlagi bo ugotovljena vrzel med, na eni strani, pokritostjo</w:t>
      </w:r>
      <w:r w:rsidR="000C7F0D" w:rsidRPr="00AF01F2">
        <w:rPr>
          <w:rFonts w:ascii="Century Gothic" w:eastAsia="Calibri" w:hAnsi="Century Gothic"/>
          <w:color w:val="000000"/>
          <w:sz w:val="22"/>
          <w:szCs w:val="22"/>
        </w:rPr>
        <w:t xml:space="preserve"> s 5G</w:t>
      </w:r>
      <w:r w:rsidRPr="00AF01F2">
        <w:rPr>
          <w:rFonts w:ascii="Century Gothic" w:eastAsia="Calibri" w:hAnsi="Century Gothic"/>
          <w:color w:val="000000"/>
          <w:sz w:val="22"/>
          <w:szCs w:val="22"/>
        </w:rPr>
        <w:t xml:space="preserve">, kot jo zagotavljata tržni interes in spoštovanje obveznosti glede pokritosti </w:t>
      </w:r>
      <w:r w:rsidR="000C7F0D" w:rsidRPr="00AF01F2">
        <w:rPr>
          <w:rFonts w:ascii="Century Gothic" w:eastAsia="Calibri" w:hAnsi="Century Gothic"/>
          <w:color w:val="000000"/>
          <w:sz w:val="22"/>
          <w:szCs w:val="22"/>
        </w:rPr>
        <w:t xml:space="preserve">s 5G </w:t>
      </w:r>
      <w:r w:rsidRPr="00AF01F2">
        <w:rPr>
          <w:rFonts w:ascii="Century Gothic" w:eastAsia="Calibri" w:hAnsi="Century Gothic"/>
          <w:color w:val="000000"/>
          <w:sz w:val="22"/>
          <w:szCs w:val="22"/>
        </w:rPr>
        <w:t xml:space="preserve">iz odločb o dodelitvi radijskih frekvenc, ter, na drugi strani, ciljno </w:t>
      </w:r>
      <w:r w:rsidRPr="00AF01F2">
        <w:rPr>
          <w:rFonts w:ascii="Century Gothic" w:eastAsia="Calibri" w:hAnsi="Century Gothic"/>
          <w:color w:val="000000"/>
          <w:sz w:val="22"/>
          <w:szCs w:val="22"/>
        </w:rPr>
        <w:lastRenderedPageBreak/>
        <w:t>pokritostjo</w:t>
      </w:r>
      <w:r w:rsidR="000C7F0D" w:rsidRPr="00AF01F2">
        <w:rPr>
          <w:rFonts w:ascii="Century Gothic" w:eastAsia="Calibri" w:hAnsi="Century Gothic"/>
          <w:color w:val="000000"/>
          <w:sz w:val="22"/>
          <w:szCs w:val="22"/>
        </w:rPr>
        <w:t xml:space="preserve"> s 5G</w:t>
      </w:r>
      <w:r w:rsidRPr="00AF01F2">
        <w:rPr>
          <w:rFonts w:ascii="Century Gothic" w:eastAsia="Calibri" w:hAnsi="Century Gothic"/>
          <w:color w:val="000000"/>
          <w:sz w:val="22"/>
          <w:szCs w:val="22"/>
        </w:rPr>
        <w:t xml:space="preserve">. Na tej </w:t>
      </w:r>
      <w:r w:rsidR="000C7F0D" w:rsidRPr="00AF01F2">
        <w:rPr>
          <w:rFonts w:ascii="Century Gothic" w:eastAsia="Calibri" w:hAnsi="Century Gothic"/>
          <w:color w:val="000000"/>
          <w:sz w:val="22"/>
          <w:szCs w:val="22"/>
        </w:rPr>
        <w:t>podlag</w:t>
      </w:r>
      <w:r w:rsidRPr="00AF01F2">
        <w:rPr>
          <w:rFonts w:ascii="Century Gothic" w:eastAsia="Calibri" w:hAnsi="Century Gothic"/>
          <w:color w:val="000000"/>
          <w:sz w:val="22"/>
          <w:szCs w:val="22"/>
        </w:rPr>
        <w:t>i bo d</w:t>
      </w:r>
      <w:r w:rsidR="000C7F0D" w:rsidRPr="00AF01F2">
        <w:rPr>
          <w:rFonts w:ascii="Century Gothic" w:eastAsia="Calibri" w:hAnsi="Century Gothic"/>
          <w:color w:val="000000"/>
          <w:sz w:val="22"/>
          <w:szCs w:val="22"/>
        </w:rPr>
        <w:t>oloče</w:t>
      </w:r>
      <w:r w:rsidRPr="00AF01F2">
        <w:rPr>
          <w:rFonts w:ascii="Century Gothic" w:eastAsia="Calibri" w:hAnsi="Century Gothic"/>
          <w:color w:val="000000"/>
          <w:sz w:val="22"/>
          <w:szCs w:val="22"/>
        </w:rPr>
        <w:t>na tudi naložbena vrzel, ki jo je treb</w:t>
      </w:r>
      <w:r w:rsidR="000C7F0D" w:rsidRPr="00AF01F2">
        <w:rPr>
          <w:rFonts w:ascii="Century Gothic" w:eastAsia="Calibri" w:hAnsi="Century Gothic"/>
          <w:color w:val="000000"/>
          <w:sz w:val="22"/>
          <w:szCs w:val="22"/>
        </w:rPr>
        <w:t xml:space="preserve">a odpraviti </w:t>
      </w:r>
      <w:r w:rsidRPr="00AF01F2">
        <w:rPr>
          <w:rFonts w:ascii="Century Gothic" w:eastAsia="Calibri" w:hAnsi="Century Gothic"/>
          <w:color w:val="000000"/>
          <w:sz w:val="22"/>
          <w:szCs w:val="22"/>
        </w:rPr>
        <w:t>z javnimi sredstvi.</w:t>
      </w:r>
    </w:p>
    <w:p w14:paraId="34C8897C" w14:textId="77777777" w:rsidR="00B74E89" w:rsidRPr="00AF01F2" w:rsidRDefault="00B74E89" w:rsidP="00B74E89">
      <w:pPr>
        <w:spacing w:line="280" w:lineRule="exact"/>
        <w:jc w:val="both"/>
        <w:rPr>
          <w:rFonts w:ascii="Century Gothic" w:eastAsia="Calibri" w:hAnsi="Century Gothic"/>
          <w:color w:val="000000"/>
          <w:sz w:val="22"/>
          <w:szCs w:val="22"/>
        </w:rPr>
      </w:pPr>
    </w:p>
    <w:p w14:paraId="3DE83CBF" w14:textId="34F1B30E" w:rsidR="004D4FB0" w:rsidRPr="00AF01F2" w:rsidRDefault="00630566" w:rsidP="00186259">
      <w:pPr>
        <w:spacing w:line="280" w:lineRule="exact"/>
        <w:jc w:val="both"/>
        <w:rPr>
          <w:rFonts w:ascii="Century Gothic" w:eastAsiaTheme="minorHAnsi" w:hAnsi="Century Gothic"/>
          <w:sz w:val="22"/>
          <w:szCs w:val="22"/>
        </w:rPr>
      </w:pPr>
      <w:r w:rsidRPr="00AF01F2">
        <w:rPr>
          <w:rFonts w:ascii="Century Gothic" w:eastAsia="Calibri" w:hAnsi="Century Gothic"/>
          <w:color w:val="000000"/>
          <w:sz w:val="22"/>
          <w:szCs w:val="22"/>
        </w:rPr>
        <w:t>Kot ukrep spodbujanja povezljivosti bodo gospodinjstvom</w:t>
      </w:r>
      <w:r w:rsidR="00B74E89" w:rsidRPr="00AF01F2">
        <w:rPr>
          <w:rFonts w:ascii="Century Gothic" w:eastAsia="Calibri" w:hAnsi="Century Gothic"/>
          <w:color w:val="000000"/>
          <w:sz w:val="22"/>
          <w:szCs w:val="22"/>
        </w:rPr>
        <w:t xml:space="preserve"> oziroma uporabnikom</w:t>
      </w:r>
      <w:r w:rsidRPr="00AF01F2">
        <w:rPr>
          <w:rFonts w:ascii="Century Gothic" w:eastAsia="Calibri" w:hAnsi="Century Gothic"/>
          <w:color w:val="000000"/>
          <w:sz w:val="22"/>
          <w:szCs w:val="22"/>
        </w:rPr>
        <w:t xml:space="preserve"> na voljo </w:t>
      </w:r>
      <w:r w:rsidRPr="00AF01F2">
        <w:rPr>
          <w:rFonts w:ascii="Century Gothic" w:hAnsi="Century Gothic"/>
          <w:sz w:val="22"/>
          <w:szCs w:val="22"/>
        </w:rPr>
        <w:t xml:space="preserve">sheme bonov za povezljivost, da se naročijo na novo storitev širokopasovnega internetnega dostopa ali </w:t>
      </w:r>
      <w:r w:rsidR="00B74E89" w:rsidRPr="00AF01F2">
        <w:rPr>
          <w:rFonts w:ascii="Century Gothic" w:hAnsi="Century Gothic"/>
          <w:sz w:val="22"/>
          <w:szCs w:val="22"/>
        </w:rPr>
        <w:t xml:space="preserve">da </w:t>
      </w:r>
      <w:r w:rsidRPr="00AF01F2">
        <w:rPr>
          <w:rFonts w:ascii="Century Gothic" w:hAnsi="Century Gothic"/>
          <w:sz w:val="22"/>
          <w:szCs w:val="22"/>
        </w:rPr>
        <w:t xml:space="preserve">nadgradijo sedanjo naročnino na storitev, ki zagotavlja hitrost prenosa vsaj 100 Mb/s. Shema bonov bo </w:t>
      </w:r>
      <w:r w:rsidR="00373E52" w:rsidRPr="00AF01F2">
        <w:rPr>
          <w:rFonts w:ascii="Century Gothic" w:hAnsi="Century Gothic"/>
          <w:sz w:val="22"/>
          <w:szCs w:val="22"/>
        </w:rPr>
        <w:t>gospodinjstvom oziroma uporabnikom</w:t>
      </w:r>
      <w:r w:rsidRPr="00AF01F2">
        <w:rPr>
          <w:rFonts w:ascii="Century Gothic" w:hAnsi="Century Gothic"/>
          <w:sz w:val="22"/>
          <w:szCs w:val="22"/>
        </w:rPr>
        <w:t xml:space="preserve"> na voljo na območjih, na katerih je že vsaj eno omrežje, ki lahko zanesljivo zagotovi hitrosti prenosa vsaj 100 Mb/s,</w:t>
      </w:r>
      <w:r w:rsidR="001C59CD" w:rsidRPr="00AF01F2">
        <w:rPr>
          <w:rFonts w:ascii="Century Gothic" w:hAnsi="Century Gothic"/>
          <w:sz w:val="22"/>
          <w:szCs w:val="22"/>
        </w:rPr>
        <w:t xml:space="preserve"> vendar </w:t>
      </w:r>
      <w:r w:rsidR="000C7F0D" w:rsidRPr="00AF01F2">
        <w:rPr>
          <w:rFonts w:ascii="Century Gothic" w:hAnsi="Century Gothic"/>
          <w:sz w:val="22"/>
          <w:szCs w:val="22"/>
        </w:rPr>
        <w:t xml:space="preserve">z </w:t>
      </w:r>
      <w:r w:rsidR="00606BE8" w:rsidRPr="00AF01F2">
        <w:rPr>
          <w:rFonts w:ascii="Century Gothic" w:hAnsi="Century Gothic"/>
          <w:sz w:val="22"/>
          <w:szCs w:val="22"/>
        </w:rPr>
        <w:t>za uporabnike dražj</w:t>
      </w:r>
      <w:r w:rsidR="000C7F0D" w:rsidRPr="00AF01F2">
        <w:rPr>
          <w:rFonts w:ascii="Century Gothic" w:hAnsi="Century Gothic"/>
          <w:sz w:val="22"/>
          <w:szCs w:val="22"/>
        </w:rPr>
        <w:t>imi</w:t>
      </w:r>
      <w:r w:rsidR="00606BE8" w:rsidRPr="00AF01F2">
        <w:rPr>
          <w:rFonts w:ascii="Century Gothic" w:hAnsi="Century Gothic"/>
          <w:sz w:val="22"/>
          <w:szCs w:val="22"/>
        </w:rPr>
        <w:t xml:space="preserve"> tehnologij</w:t>
      </w:r>
      <w:r w:rsidR="000C7F0D" w:rsidRPr="00AF01F2">
        <w:rPr>
          <w:rFonts w:ascii="Century Gothic" w:hAnsi="Century Gothic"/>
          <w:sz w:val="22"/>
          <w:szCs w:val="22"/>
        </w:rPr>
        <w:t>ami</w:t>
      </w:r>
      <w:r w:rsidR="00606BE8" w:rsidRPr="00AF01F2">
        <w:rPr>
          <w:rFonts w:ascii="Century Gothic" w:hAnsi="Century Gothic"/>
          <w:sz w:val="22"/>
          <w:szCs w:val="22"/>
        </w:rPr>
        <w:t>,</w:t>
      </w:r>
      <w:r w:rsidRPr="00AF01F2">
        <w:rPr>
          <w:rFonts w:ascii="Century Gothic" w:hAnsi="Century Gothic"/>
          <w:sz w:val="22"/>
          <w:szCs w:val="22"/>
        </w:rPr>
        <w:t xml:space="preserve"> kar se bo preverilo s kartiranjem in javnim posvetovanjem. Shema bonov bo </w:t>
      </w:r>
      <w:r w:rsidR="00EB7257" w:rsidRPr="00AF01F2">
        <w:rPr>
          <w:rFonts w:ascii="Century Gothic" w:hAnsi="Century Gothic"/>
          <w:sz w:val="22"/>
          <w:szCs w:val="22"/>
        </w:rPr>
        <w:t xml:space="preserve">zasnovana tako, da ne bo </w:t>
      </w:r>
      <w:r w:rsidR="00911252" w:rsidRPr="00AF01F2">
        <w:rPr>
          <w:rFonts w:ascii="Century Gothic" w:hAnsi="Century Gothic"/>
          <w:sz w:val="22"/>
          <w:szCs w:val="22"/>
        </w:rPr>
        <w:t xml:space="preserve">izkrivljala konkurence </w:t>
      </w:r>
      <w:r w:rsidR="00720B62" w:rsidRPr="00AF01F2">
        <w:rPr>
          <w:rFonts w:ascii="Century Gothic" w:hAnsi="Century Gothic"/>
          <w:sz w:val="22"/>
          <w:szCs w:val="22"/>
        </w:rPr>
        <w:t xml:space="preserve">in bo </w:t>
      </w:r>
      <w:r w:rsidRPr="00AF01F2">
        <w:rPr>
          <w:rFonts w:ascii="Century Gothic" w:hAnsi="Century Gothic"/>
          <w:sz w:val="22"/>
          <w:szCs w:val="22"/>
        </w:rPr>
        <w:t xml:space="preserve">v celoti </w:t>
      </w:r>
      <w:r w:rsidR="000C7F0D" w:rsidRPr="00AF01F2">
        <w:rPr>
          <w:rFonts w:ascii="Century Gothic" w:hAnsi="Century Gothic"/>
          <w:sz w:val="22"/>
          <w:szCs w:val="22"/>
        </w:rPr>
        <w:t xml:space="preserve">v </w:t>
      </w:r>
      <w:r w:rsidRPr="00AF01F2">
        <w:rPr>
          <w:rFonts w:ascii="Century Gothic" w:hAnsi="Century Gothic"/>
          <w:sz w:val="22"/>
          <w:szCs w:val="22"/>
        </w:rPr>
        <w:t>sklad</w:t>
      </w:r>
      <w:r w:rsidR="000C7F0D" w:rsidRPr="00AF01F2">
        <w:rPr>
          <w:rFonts w:ascii="Century Gothic" w:hAnsi="Century Gothic"/>
          <w:sz w:val="22"/>
          <w:szCs w:val="22"/>
        </w:rPr>
        <w:t>u</w:t>
      </w:r>
      <w:r w:rsidRPr="00AF01F2">
        <w:rPr>
          <w:rFonts w:ascii="Century Gothic" w:hAnsi="Century Gothic"/>
          <w:sz w:val="22"/>
          <w:szCs w:val="22"/>
        </w:rPr>
        <w:t xml:space="preserve"> z načelom tehnološke nevtralnosti v smislu, da se boni </w:t>
      </w:r>
      <w:r w:rsidR="000C7F0D" w:rsidRPr="00AF01F2">
        <w:rPr>
          <w:rFonts w:ascii="Century Gothic" w:hAnsi="Century Gothic"/>
          <w:sz w:val="22"/>
          <w:szCs w:val="22"/>
        </w:rPr>
        <w:t xml:space="preserve">lahko </w:t>
      </w:r>
      <w:r w:rsidRPr="00AF01F2">
        <w:rPr>
          <w:rFonts w:ascii="Century Gothic" w:hAnsi="Century Gothic"/>
          <w:sz w:val="22"/>
          <w:szCs w:val="22"/>
        </w:rPr>
        <w:t>uporabijo za naročanje na storitve katerega</w:t>
      </w:r>
      <w:r w:rsidR="000C7F0D" w:rsidRPr="00AF01F2">
        <w:rPr>
          <w:rFonts w:ascii="Century Gothic" w:hAnsi="Century Gothic"/>
          <w:sz w:val="22"/>
          <w:szCs w:val="22"/>
        </w:rPr>
        <w:t> </w:t>
      </w:r>
      <w:r w:rsidRPr="00AF01F2">
        <w:rPr>
          <w:rFonts w:ascii="Century Gothic" w:hAnsi="Century Gothic"/>
          <w:sz w:val="22"/>
          <w:szCs w:val="22"/>
        </w:rPr>
        <w:t>koli operaterja, ki lahko p</w:t>
      </w:r>
      <w:r w:rsidR="000C7F0D" w:rsidRPr="00AF01F2">
        <w:rPr>
          <w:rFonts w:ascii="Century Gothic" w:hAnsi="Century Gothic"/>
          <w:sz w:val="22"/>
          <w:szCs w:val="22"/>
        </w:rPr>
        <w:t>o</w:t>
      </w:r>
      <w:r w:rsidRPr="00AF01F2">
        <w:rPr>
          <w:rFonts w:ascii="Century Gothic" w:hAnsi="Century Gothic"/>
          <w:sz w:val="22"/>
          <w:szCs w:val="22"/>
        </w:rPr>
        <w:t xml:space="preserve"> obstoječe</w:t>
      </w:r>
      <w:r w:rsidR="000C7F0D" w:rsidRPr="00AF01F2">
        <w:rPr>
          <w:rFonts w:ascii="Century Gothic" w:hAnsi="Century Gothic"/>
          <w:sz w:val="22"/>
          <w:szCs w:val="22"/>
        </w:rPr>
        <w:t>m</w:t>
      </w:r>
      <w:r w:rsidRPr="00AF01F2">
        <w:rPr>
          <w:rFonts w:ascii="Century Gothic" w:hAnsi="Century Gothic"/>
          <w:sz w:val="22"/>
          <w:szCs w:val="22"/>
        </w:rPr>
        <w:t xml:space="preserve"> širokopasovne</w:t>
      </w:r>
      <w:r w:rsidR="000C7F0D" w:rsidRPr="00AF01F2">
        <w:rPr>
          <w:rFonts w:ascii="Century Gothic" w:hAnsi="Century Gothic"/>
          <w:sz w:val="22"/>
          <w:szCs w:val="22"/>
        </w:rPr>
        <w:t>m</w:t>
      </w:r>
      <w:r w:rsidRPr="00AF01F2">
        <w:rPr>
          <w:rFonts w:ascii="Century Gothic" w:hAnsi="Century Gothic"/>
          <w:sz w:val="22"/>
          <w:szCs w:val="22"/>
        </w:rPr>
        <w:t xml:space="preserve"> omrežj</w:t>
      </w:r>
      <w:r w:rsidR="000C7F0D" w:rsidRPr="00AF01F2">
        <w:rPr>
          <w:rFonts w:ascii="Century Gothic" w:hAnsi="Century Gothic"/>
          <w:sz w:val="22"/>
          <w:szCs w:val="22"/>
        </w:rPr>
        <w:t>u</w:t>
      </w:r>
      <w:r w:rsidRPr="00AF01F2">
        <w:rPr>
          <w:rFonts w:ascii="Century Gothic" w:hAnsi="Century Gothic"/>
          <w:sz w:val="22"/>
          <w:szCs w:val="22"/>
        </w:rPr>
        <w:t xml:space="preserve"> zanesljivo zagotavlja hitrosti vsaj 100 Mb/s ne glede na uporabljene tehnologije.</w:t>
      </w:r>
    </w:p>
    <w:p w14:paraId="5856F468" w14:textId="77777777" w:rsidR="00F47B51" w:rsidRPr="00AF01F2" w:rsidRDefault="00F47B51" w:rsidP="00C52319">
      <w:pPr>
        <w:spacing w:line="280" w:lineRule="exact"/>
        <w:jc w:val="both"/>
        <w:rPr>
          <w:rFonts w:ascii="Century Gothic" w:eastAsia="Calibri" w:hAnsi="Century Gothic"/>
          <w:color w:val="000000"/>
          <w:sz w:val="22"/>
          <w:szCs w:val="22"/>
        </w:rPr>
      </w:pPr>
    </w:p>
    <w:p w14:paraId="008C194C" w14:textId="5A298DC5" w:rsidR="00CD3A74" w:rsidRPr="00AF01F2" w:rsidRDefault="00772C18" w:rsidP="00C52319">
      <w:pPr>
        <w:spacing w:line="280" w:lineRule="exact"/>
        <w:jc w:val="both"/>
        <w:rPr>
          <w:rFonts w:ascii="Century Gothic" w:eastAsia="Calibri" w:hAnsi="Century Gothic"/>
          <w:color w:val="000000"/>
          <w:sz w:val="22"/>
          <w:szCs w:val="22"/>
        </w:rPr>
      </w:pPr>
      <w:r w:rsidRPr="00AF01F2">
        <w:rPr>
          <w:rFonts w:ascii="Century Gothic" w:eastAsia="Calibri" w:hAnsi="Century Gothic"/>
          <w:color w:val="000000"/>
          <w:sz w:val="22"/>
          <w:szCs w:val="22"/>
        </w:rPr>
        <w:t xml:space="preserve">V okviru javnega sofinanciranja </w:t>
      </w:r>
      <w:r w:rsidR="00D361C0" w:rsidRPr="00AF01F2">
        <w:rPr>
          <w:rFonts w:ascii="Century Gothic" w:eastAsia="Calibri" w:hAnsi="Century Gothic"/>
          <w:color w:val="000000"/>
          <w:sz w:val="22"/>
          <w:szCs w:val="22"/>
        </w:rPr>
        <w:t>bo</w:t>
      </w:r>
      <w:r w:rsidRPr="00AF01F2">
        <w:rPr>
          <w:rFonts w:ascii="Century Gothic" w:eastAsia="Calibri" w:hAnsi="Century Gothic"/>
          <w:color w:val="000000"/>
          <w:sz w:val="22"/>
          <w:szCs w:val="22"/>
        </w:rPr>
        <w:t xml:space="preserve"> možna dopolnilna uporaba različnih oblik financiranja s strani </w:t>
      </w:r>
      <w:r w:rsidR="00D361C0" w:rsidRPr="00AF01F2">
        <w:rPr>
          <w:rFonts w:ascii="Century Gothic" w:eastAsia="Calibri" w:hAnsi="Century Gothic"/>
          <w:color w:val="000000"/>
          <w:sz w:val="22"/>
          <w:szCs w:val="22"/>
        </w:rPr>
        <w:t>EU</w:t>
      </w:r>
      <w:r w:rsidRPr="00AF01F2">
        <w:rPr>
          <w:rFonts w:ascii="Century Gothic" w:eastAsia="Calibri" w:hAnsi="Century Gothic"/>
          <w:color w:val="000000"/>
          <w:sz w:val="22"/>
          <w:szCs w:val="22"/>
        </w:rPr>
        <w:t>, nacionalnih ali regionalnih virov. Dvojno uveljavljanje stroškov in izdatkov, ki so že bili oziroma bi lahko bili povrnjeni iz katerega</w:t>
      </w:r>
      <w:r w:rsidR="000C7F0D" w:rsidRPr="00AF01F2">
        <w:rPr>
          <w:rFonts w:ascii="Century Gothic" w:eastAsia="Calibri" w:hAnsi="Century Gothic"/>
          <w:color w:val="000000"/>
          <w:sz w:val="22"/>
          <w:szCs w:val="22"/>
        </w:rPr>
        <w:t> </w:t>
      </w:r>
      <w:r w:rsidRPr="00AF01F2">
        <w:rPr>
          <w:rFonts w:ascii="Century Gothic" w:eastAsia="Calibri" w:hAnsi="Century Gothic"/>
          <w:color w:val="000000"/>
          <w:sz w:val="22"/>
          <w:szCs w:val="22"/>
        </w:rPr>
        <w:t>koli drugega vira javnih sredstev oziroma so bil</w:t>
      </w:r>
      <w:r w:rsidR="006736B9" w:rsidRPr="00AF01F2">
        <w:rPr>
          <w:rFonts w:ascii="Century Gothic" w:eastAsia="Calibri" w:hAnsi="Century Gothic"/>
          <w:color w:val="000000"/>
          <w:sz w:val="22"/>
          <w:szCs w:val="22"/>
        </w:rPr>
        <w:t>i</w:t>
      </w:r>
      <w:r w:rsidRPr="00AF01F2">
        <w:rPr>
          <w:rFonts w:ascii="Century Gothic" w:eastAsia="Calibri" w:hAnsi="Century Gothic"/>
          <w:color w:val="000000"/>
          <w:sz w:val="22"/>
          <w:szCs w:val="22"/>
        </w:rPr>
        <w:t xml:space="preserve"> odobren</w:t>
      </w:r>
      <w:r w:rsidR="006736B9" w:rsidRPr="00AF01F2">
        <w:rPr>
          <w:rFonts w:ascii="Century Gothic" w:eastAsia="Calibri" w:hAnsi="Century Gothic"/>
          <w:color w:val="000000"/>
          <w:sz w:val="22"/>
          <w:szCs w:val="22"/>
        </w:rPr>
        <w:t>i</w:t>
      </w:r>
      <w:r w:rsidRPr="00AF01F2">
        <w:rPr>
          <w:rFonts w:ascii="Century Gothic" w:eastAsia="Calibri" w:hAnsi="Century Gothic"/>
          <w:color w:val="000000"/>
          <w:sz w:val="22"/>
          <w:szCs w:val="22"/>
        </w:rPr>
        <w:t>, n</w:t>
      </w:r>
      <w:r w:rsidR="00D361C0" w:rsidRPr="00AF01F2">
        <w:rPr>
          <w:rFonts w:ascii="Century Gothic" w:eastAsia="Calibri" w:hAnsi="Century Gothic"/>
          <w:color w:val="000000"/>
          <w:sz w:val="22"/>
          <w:szCs w:val="22"/>
        </w:rPr>
        <w:t xml:space="preserve">e bo </w:t>
      </w:r>
      <w:r w:rsidRPr="00AF01F2">
        <w:rPr>
          <w:rFonts w:ascii="Century Gothic" w:eastAsia="Calibri" w:hAnsi="Century Gothic"/>
          <w:color w:val="000000"/>
          <w:sz w:val="22"/>
          <w:szCs w:val="22"/>
        </w:rPr>
        <w:t>dovoljeno.</w:t>
      </w:r>
    </w:p>
    <w:p w14:paraId="19279060" w14:textId="77777777" w:rsidR="00C52319" w:rsidRPr="00AF01F2" w:rsidRDefault="00C52319" w:rsidP="00C52319">
      <w:pPr>
        <w:spacing w:line="280" w:lineRule="exact"/>
        <w:jc w:val="both"/>
        <w:rPr>
          <w:rFonts w:ascii="Century Gothic" w:eastAsia="Calibri" w:hAnsi="Century Gothic"/>
          <w:color w:val="000000"/>
          <w:sz w:val="22"/>
          <w:szCs w:val="22"/>
        </w:rPr>
      </w:pPr>
    </w:p>
    <w:p w14:paraId="5DF419D6" w14:textId="36E4315E" w:rsidR="006852C9" w:rsidRPr="00AF01F2" w:rsidRDefault="000C7F0D" w:rsidP="00C52319">
      <w:pPr>
        <w:spacing w:line="280" w:lineRule="exact"/>
        <w:jc w:val="both"/>
        <w:rPr>
          <w:rFonts w:ascii="Century Gothic" w:eastAsia="Calibri" w:hAnsi="Century Gothic"/>
          <w:color w:val="000000"/>
          <w:sz w:val="22"/>
          <w:szCs w:val="22"/>
        </w:rPr>
      </w:pPr>
      <w:r w:rsidRPr="00AF01F2">
        <w:rPr>
          <w:rFonts w:ascii="Century Gothic" w:eastAsia="Calibri" w:hAnsi="Century Gothic"/>
          <w:color w:val="000000"/>
          <w:sz w:val="22"/>
          <w:szCs w:val="22"/>
        </w:rPr>
        <w:t>V s</w:t>
      </w:r>
      <w:r w:rsidR="00CD3A74" w:rsidRPr="00AF01F2">
        <w:rPr>
          <w:rFonts w:ascii="Century Gothic" w:eastAsia="Calibri" w:hAnsi="Century Gothic"/>
          <w:color w:val="000000"/>
          <w:sz w:val="22"/>
          <w:szCs w:val="22"/>
        </w:rPr>
        <w:t>klad</w:t>
      </w:r>
      <w:r w:rsidRPr="00AF01F2">
        <w:rPr>
          <w:rFonts w:ascii="Century Gothic" w:eastAsia="Calibri" w:hAnsi="Century Gothic"/>
          <w:color w:val="000000"/>
          <w:sz w:val="22"/>
          <w:szCs w:val="22"/>
        </w:rPr>
        <w:t>u</w:t>
      </w:r>
      <w:r w:rsidR="00CD3A74" w:rsidRPr="00AF01F2">
        <w:rPr>
          <w:rFonts w:ascii="Century Gothic" w:eastAsia="Calibri" w:hAnsi="Century Gothic"/>
          <w:color w:val="000000"/>
          <w:sz w:val="22"/>
          <w:szCs w:val="22"/>
        </w:rPr>
        <w:t xml:space="preserve"> z zahtevami glede državne pomoči bo o ukrepu javnega sofinanciranja </w:t>
      </w:r>
      <w:r w:rsidR="00D361C0" w:rsidRPr="00AF01F2">
        <w:rPr>
          <w:rFonts w:ascii="Century Gothic" w:eastAsia="Calibri" w:hAnsi="Century Gothic"/>
          <w:color w:val="000000"/>
          <w:sz w:val="22"/>
          <w:szCs w:val="22"/>
        </w:rPr>
        <w:t xml:space="preserve">širokopasovnega dostopa </w:t>
      </w:r>
      <w:r w:rsidR="00CD3A74" w:rsidRPr="00AF01F2">
        <w:rPr>
          <w:rFonts w:ascii="Century Gothic" w:eastAsia="Calibri" w:hAnsi="Century Gothic"/>
          <w:color w:val="000000"/>
          <w:sz w:val="22"/>
          <w:szCs w:val="22"/>
        </w:rPr>
        <w:t>izvedeno javno posvetovanje o glavnih značilnostih načrtovan</w:t>
      </w:r>
      <w:r w:rsidR="006736B9" w:rsidRPr="00AF01F2">
        <w:rPr>
          <w:rFonts w:ascii="Century Gothic" w:eastAsia="Calibri" w:hAnsi="Century Gothic"/>
          <w:color w:val="000000"/>
          <w:sz w:val="22"/>
          <w:szCs w:val="22"/>
        </w:rPr>
        <w:t>ih</w:t>
      </w:r>
      <w:r w:rsidR="00CD3A74" w:rsidRPr="00AF01F2">
        <w:rPr>
          <w:rFonts w:ascii="Century Gothic" w:eastAsia="Calibri" w:hAnsi="Century Gothic"/>
          <w:color w:val="000000"/>
          <w:sz w:val="22"/>
          <w:szCs w:val="22"/>
        </w:rPr>
        <w:t xml:space="preserve"> ukrep</w:t>
      </w:r>
      <w:r w:rsidR="006736B9" w:rsidRPr="00AF01F2">
        <w:rPr>
          <w:rFonts w:ascii="Century Gothic" w:eastAsia="Calibri" w:hAnsi="Century Gothic"/>
          <w:color w:val="000000"/>
          <w:sz w:val="22"/>
          <w:szCs w:val="22"/>
        </w:rPr>
        <w:t>ov</w:t>
      </w:r>
      <w:r w:rsidR="00CD3A74" w:rsidRPr="00AF01F2">
        <w:rPr>
          <w:rFonts w:ascii="Century Gothic" w:eastAsia="Calibri" w:hAnsi="Century Gothic"/>
          <w:color w:val="000000"/>
          <w:sz w:val="22"/>
          <w:szCs w:val="22"/>
        </w:rPr>
        <w:t xml:space="preserve"> in</w:t>
      </w:r>
      <w:r w:rsidR="00C52319" w:rsidRPr="00AF01F2">
        <w:rPr>
          <w:rFonts w:ascii="Century Gothic" w:eastAsia="Calibri" w:hAnsi="Century Gothic"/>
          <w:color w:val="000000"/>
          <w:sz w:val="22"/>
          <w:szCs w:val="22"/>
        </w:rPr>
        <w:t xml:space="preserve"> o</w:t>
      </w:r>
      <w:r w:rsidR="00CD3A74" w:rsidRPr="00AF01F2">
        <w:rPr>
          <w:rFonts w:ascii="Century Gothic" w:eastAsia="Calibri" w:hAnsi="Century Gothic"/>
          <w:color w:val="000000"/>
          <w:sz w:val="22"/>
          <w:szCs w:val="22"/>
        </w:rPr>
        <w:t xml:space="preserve"> seznamu ciljnih območij</w:t>
      </w:r>
      <w:r w:rsidR="006736B9" w:rsidRPr="00AF01F2">
        <w:rPr>
          <w:rFonts w:ascii="Century Gothic" w:eastAsia="Calibri" w:hAnsi="Century Gothic"/>
          <w:color w:val="000000"/>
          <w:sz w:val="22"/>
          <w:szCs w:val="22"/>
        </w:rPr>
        <w:t>.</w:t>
      </w:r>
    </w:p>
    <w:p w14:paraId="53D00941" w14:textId="77777777" w:rsidR="00412A6E" w:rsidRPr="00AF01F2" w:rsidRDefault="00412A6E" w:rsidP="00C52319">
      <w:pPr>
        <w:spacing w:line="280" w:lineRule="exact"/>
        <w:jc w:val="both"/>
        <w:rPr>
          <w:rFonts w:ascii="Century Gothic" w:eastAsia="Calibri" w:hAnsi="Century Gothic"/>
          <w:color w:val="000000"/>
          <w:sz w:val="22"/>
          <w:szCs w:val="22"/>
        </w:rPr>
      </w:pPr>
    </w:p>
    <w:p w14:paraId="63AC45C5" w14:textId="6B46A888" w:rsidR="00A92592" w:rsidRPr="00AF01F2" w:rsidRDefault="00C21161" w:rsidP="00B1221E">
      <w:pPr>
        <w:pStyle w:val="Naslov2"/>
      </w:pPr>
      <w:bookmarkStart w:id="45" w:name="_Toc111734794"/>
      <w:r w:rsidRPr="00AF01F2">
        <w:t xml:space="preserve">6.4 </w:t>
      </w:r>
      <w:r w:rsidR="00A92592" w:rsidRPr="00AF01F2">
        <w:t>Drug</w:t>
      </w:r>
      <w:r w:rsidR="005E1264" w:rsidRPr="00AF01F2">
        <w:t>i ukrepi za dosego ciljev</w:t>
      </w:r>
      <w:bookmarkEnd w:id="45"/>
    </w:p>
    <w:p w14:paraId="5B60A751" w14:textId="77777777" w:rsidR="000F2DDA" w:rsidRPr="00AF01F2" w:rsidRDefault="000F2DDA" w:rsidP="00ED4A95">
      <w:pPr>
        <w:pStyle w:val="podpisi"/>
        <w:spacing w:line="280" w:lineRule="exact"/>
        <w:jc w:val="both"/>
        <w:rPr>
          <w:rFonts w:ascii="Century Gothic" w:hAnsi="Century Gothic"/>
          <w:b/>
          <w:bCs/>
          <w:sz w:val="22"/>
          <w:szCs w:val="22"/>
          <w:lang w:val="sl-SI"/>
        </w:rPr>
      </w:pPr>
    </w:p>
    <w:p w14:paraId="49382D55" w14:textId="1FD7ADF9" w:rsidR="00787447" w:rsidRPr="00AF01F2" w:rsidRDefault="00C52319" w:rsidP="00BB0F6D">
      <w:pPr>
        <w:pStyle w:val="Naslov3"/>
        <w:rPr>
          <w:rFonts w:ascii="Century Gothic" w:hAnsi="Century Gothic"/>
          <w:color w:val="auto"/>
          <w:sz w:val="22"/>
          <w:szCs w:val="22"/>
        </w:rPr>
      </w:pPr>
      <w:bookmarkStart w:id="46" w:name="_Toc111734795"/>
      <w:r w:rsidRPr="00AF01F2">
        <w:rPr>
          <w:rFonts w:ascii="Century Gothic" w:hAnsi="Century Gothic"/>
          <w:color w:val="auto"/>
          <w:sz w:val="22"/>
          <w:szCs w:val="22"/>
        </w:rPr>
        <w:t xml:space="preserve">6.4.1 </w:t>
      </w:r>
      <w:r w:rsidR="00787447" w:rsidRPr="00AF01F2">
        <w:rPr>
          <w:rFonts w:ascii="Century Gothic" w:hAnsi="Century Gothic"/>
          <w:color w:val="auto"/>
          <w:sz w:val="22"/>
          <w:szCs w:val="22"/>
        </w:rPr>
        <w:t>Geoportal</w:t>
      </w:r>
      <w:bookmarkEnd w:id="46"/>
    </w:p>
    <w:p w14:paraId="4260CFB5" w14:textId="170D282D" w:rsidR="00A3204F" w:rsidRPr="00AF01F2" w:rsidRDefault="00A3204F" w:rsidP="00A3204F"/>
    <w:p w14:paraId="14EC688D" w14:textId="3B3E9C0F" w:rsidR="00A3204F" w:rsidRPr="00AF01F2" w:rsidRDefault="00A3204F" w:rsidP="00A3204F">
      <w:pPr>
        <w:jc w:val="both"/>
        <w:rPr>
          <w:rFonts w:ascii="Century Gothic" w:hAnsi="Century Gothic"/>
          <w:sz w:val="22"/>
          <w:szCs w:val="22"/>
        </w:rPr>
      </w:pPr>
      <w:r w:rsidRPr="00AF01F2">
        <w:rPr>
          <w:rFonts w:ascii="Century Gothic" w:hAnsi="Century Gothic"/>
          <w:sz w:val="22"/>
          <w:szCs w:val="22"/>
        </w:rPr>
        <w:t>AKOS upravlja Geoportal</w:t>
      </w:r>
      <w:r w:rsidR="000C7F0D" w:rsidRPr="00AF01F2">
        <w:rPr>
          <w:rFonts w:ascii="Century Gothic" w:hAnsi="Century Gothic"/>
          <w:sz w:val="22"/>
          <w:szCs w:val="22"/>
        </w:rPr>
        <w:t>,</w:t>
      </w:r>
      <w:r w:rsidRPr="00AF01F2">
        <w:rPr>
          <w:rFonts w:ascii="Century Gothic" w:hAnsi="Century Gothic"/>
          <w:sz w:val="22"/>
          <w:szCs w:val="22"/>
        </w:rPr>
        <w:t xml:space="preserve"> na katerem so prikazani podatki elektronskih komunikacij (točke, linije, poligoni) in omrežnih priključnih točk, ki se posodabljajo dnevno. To pomeni, da so vedno prikazani zadnji </w:t>
      </w:r>
      <w:r w:rsidR="00DE4E90" w:rsidRPr="00AF01F2">
        <w:rPr>
          <w:rFonts w:ascii="Century Gothic" w:hAnsi="Century Gothic"/>
          <w:sz w:val="22"/>
          <w:szCs w:val="22"/>
        </w:rPr>
        <w:t xml:space="preserve">aktualni </w:t>
      </w:r>
      <w:r w:rsidRPr="00AF01F2">
        <w:rPr>
          <w:rFonts w:ascii="Century Gothic" w:hAnsi="Century Gothic"/>
          <w:sz w:val="22"/>
          <w:szCs w:val="22"/>
        </w:rPr>
        <w:t>podatki glede na Zbirni kataster gospodarske javne infrastrukture G</w:t>
      </w:r>
      <w:r w:rsidR="00DE4E90" w:rsidRPr="00AF01F2">
        <w:rPr>
          <w:rFonts w:ascii="Century Gothic" w:hAnsi="Century Gothic"/>
          <w:sz w:val="22"/>
          <w:szCs w:val="22"/>
        </w:rPr>
        <w:t xml:space="preserve">URS. </w:t>
      </w:r>
      <w:r w:rsidRPr="00AF01F2">
        <w:rPr>
          <w:rFonts w:ascii="Century Gothic" w:hAnsi="Century Gothic"/>
          <w:sz w:val="22"/>
          <w:szCs w:val="22"/>
        </w:rPr>
        <w:t xml:space="preserve">Dodane so tudi zadnje meritve mobilnega signala, in sicer je na merjenih lokacijah, to so državne in občinske ceste, prikazana kakovost signala (zelo dobro, dobro, mejno), kar omogoča </w:t>
      </w:r>
      <w:r w:rsidR="000C7F0D" w:rsidRPr="00AF01F2">
        <w:rPr>
          <w:rFonts w:ascii="Century Gothic" w:hAnsi="Century Gothic"/>
          <w:sz w:val="22"/>
          <w:szCs w:val="22"/>
        </w:rPr>
        <w:t>preprosto določitev</w:t>
      </w:r>
      <w:r w:rsidRPr="00AF01F2">
        <w:rPr>
          <w:rFonts w:ascii="Century Gothic" w:hAnsi="Century Gothic"/>
          <w:sz w:val="22"/>
          <w:szCs w:val="22"/>
        </w:rPr>
        <w:t xml:space="preserve"> območij z dobrim ali slabim signalom ali brez mobilnega signala</w:t>
      </w:r>
      <w:r w:rsidR="00484C54" w:rsidRPr="00AF01F2">
        <w:rPr>
          <w:rFonts w:ascii="Century Gothic" w:hAnsi="Century Gothic"/>
          <w:sz w:val="22"/>
          <w:szCs w:val="22"/>
        </w:rPr>
        <w:t xml:space="preserve">, </w:t>
      </w:r>
      <w:r w:rsidR="0090445B" w:rsidRPr="00AF01F2">
        <w:rPr>
          <w:rFonts w:ascii="Century Gothic" w:hAnsi="Century Gothic"/>
          <w:sz w:val="22"/>
          <w:szCs w:val="22"/>
        </w:rPr>
        <w:t>stanje fiksne in mobilne pokritosti in drugo</w:t>
      </w:r>
      <w:r w:rsidRPr="00AF01F2">
        <w:rPr>
          <w:rFonts w:ascii="Century Gothic" w:hAnsi="Century Gothic"/>
          <w:sz w:val="22"/>
          <w:szCs w:val="22"/>
        </w:rPr>
        <w:t>.</w:t>
      </w:r>
      <w:r w:rsidR="004A2F86" w:rsidRPr="00AF01F2">
        <w:rPr>
          <w:rFonts w:ascii="Century Gothic" w:hAnsi="Century Gothic"/>
          <w:sz w:val="22"/>
          <w:szCs w:val="22"/>
        </w:rPr>
        <w:t xml:space="preserve"> Zaradi večje preglednosti </w:t>
      </w:r>
      <w:r w:rsidR="000C0967" w:rsidRPr="00AF01F2">
        <w:rPr>
          <w:rFonts w:ascii="Century Gothic" w:hAnsi="Century Gothic"/>
          <w:sz w:val="22"/>
          <w:szCs w:val="22"/>
        </w:rPr>
        <w:t>je pri vseh meritvah pripisan tudi datum meritve.</w:t>
      </w:r>
    </w:p>
    <w:p w14:paraId="5FBD7EF4" w14:textId="77777777" w:rsidR="00A3204F" w:rsidRPr="00AF01F2" w:rsidRDefault="00A3204F" w:rsidP="00A3204F">
      <w:pPr>
        <w:rPr>
          <w:rFonts w:ascii="Century Gothic" w:hAnsi="Century Gothic"/>
          <w:sz w:val="22"/>
          <w:szCs w:val="22"/>
        </w:rPr>
      </w:pPr>
    </w:p>
    <w:p w14:paraId="3F13FBD9" w14:textId="5DDDF0E0" w:rsidR="00787447" w:rsidRPr="00AF01F2" w:rsidRDefault="00C52319" w:rsidP="00B1221E">
      <w:pPr>
        <w:pStyle w:val="Naslov3"/>
        <w:jc w:val="both"/>
        <w:rPr>
          <w:rFonts w:ascii="Century Gothic" w:hAnsi="Century Gothic"/>
          <w:color w:val="auto"/>
          <w:sz w:val="22"/>
          <w:szCs w:val="22"/>
          <w:u w:val="single"/>
        </w:rPr>
      </w:pPr>
      <w:bookmarkStart w:id="47" w:name="_Toc111734796"/>
      <w:r w:rsidRPr="00AF01F2">
        <w:rPr>
          <w:rFonts w:ascii="Century Gothic" w:hAnsi="Century Gothic"/>
          <w:color w:val="auto"/>
          <w:sz w:val="22"/>
          <w:szCs w:val="22"/>
        </w:rPr>
        <w:t>6.4.2 Portal infrastrukturnih investicij</w:t>
      </w:r>
      <w:bookmarkEnd w:id="47"/>
    </w:p>
    <w:p w14:paraId="08191800" w14:textId="77777777" w:rsidR="00C52319" w:rsidRPr="00AF01F2" w:rsidRDefault="00C52319" w:rsidP="00C52319">
      <w:pPr>
        <w:pStyle w:val="podpisi"/>
        <w:spacing w:line="280" w:lineRule="exact"/>
        <w:jc w:val="both"/>
        <w:rPr>
          <w:rFonts w:ascii="Century Gothic" w:hAnsi="Century Gothic" w:cs="Arial"/>
          <w:sz w:val="22"/>
          <w:szCs w:val="22"/>
          <w:lang w:val="sl-SI"/>
        </w:rPr>
      </w:pPr>
    </w:p>
    <w:p w14:paraId="0F93E6C9" w14:textId="4F287359" w:rsidR="00984B29" w:rsidRPr="00AF01F2" w:rsidRDefault="00984B29" w:rsidP="00C52319">
      <w:pPr>
        <w:pStyle w:val="podpisi"/>
        <w:spacing w:line="280" w:lineRule="exact"/>
        <w:jc w:val="both"/>
        <w:rPr>
          <w:rFonts w:ascii="Century Gothic" w:hAnsi="Century Gothic" w:cs="Arial"/>
          <w:sz w:val="22"/>
          <w:szCs w:val="22"/>
          <w:lang w:val="sl-SI"/>
        </w:rPr>
      </w:pPr>
      <w:r w:rsidRPr="00AF01F2">
        <w:rPr>
          <w:rFonts w:ascii="Century Gothic" w:hAnsi="Century Gothic" w:cs="Arial"/>
          <w:sz w:val="22"/>
          <w:szCs w:val="22"/>
          <w:lang w:val="sl-SI"/>
        </w:rPr>
        <w:t>Portal je dostopen na spletni strani AKOS in</w:t>
      </w:r>
      <w:r w:rsidR="00B762ED" w:rsidRPr="00AF01F2">
        <w:rPr>
          <w:rFonts w:ascii="Century Gothic" w:hAnsi="Century Gothic" w:cs="Arial"/>
          <w:sz w:val="22"/>
          <w:szCs w:val="22"/>
          <w:lang w:val="sl-SI"/>
        </w:rPr>
        <w:t xml:space="preserve"> je namenjen spodbujanju souporabe in skupne gradnje infrastrukture.</w:t>
      </w:r>
      <w:r w:rsidRPr="00AF01F2">
        <w:rPr>
          <w:rFonts w:ascii="Century Gothic" w:hAnsi="Century Gothic" w:cs="Arial"/>
          <w:sz w:val="22"/>
          <w:szCs w:val="22"/>
          <w:lang w:val="sl-SI"/>
        </w:rPr>
        <w:t xml:space="preserve"> </w:t>
      </w:r>
      <w:r w:rsidR="00B762ED" w:rsidRPr="00AF01F2">
        <w:rPr>
          <w:rFonts w:ascii="Century Gothic" w:hAnsi="Century Gothic" w:cs="Arial"/>
          <w:sz w:val="22"/>
          <w:szCs w:val="22"/>
          <w:lang w:val="sl-SI"/>
        </w:rPr>
        <w:t>O</w:t>
      </w:r>
      <w:r w:rsidRPr="00AF01F2">
        <w:rPr>
          <w:rFonts w:ascii="Century Gothic" w:hAnsi="Century Gothic" w:cs="Arial"/>
          <w:sz w:val="22"/>
          <w:szCs w:val="22"/>
          <w:lang w:val="sl-SI"/>
        </w:rPr>
        <w:t xml:space="preserve">mogoča </w:t>
      </w:r>
      <w:r w:rsidR="00CD2044" w:rsidRPr="00AF01F2">
        <w:rPr>
          <w:rFonts w:ascii="Century Gothic" w:hAnsi="Century Gothic" w:cs="Arial"/>
          <w:sz w:val="22"/>
          <w:szCs w:val="22"/>
          <w:lang w:val="sl-SI"/>
        </w:rPr>
        <w:t>preprost</w:t>
      </w:r>
      <w:r w:rsidRPr="00AF01F2">
        <w:rPr>
          <w:rFonts w:ascii="Century Gothic" w:hAnsi="Century Gothic" w:cs="Arial"/>
          <w:sz w:val="22"/>
          <w:szCs w:val="22"/>
          <w:lang w:val="sl-SI"/>
        </w:rPr>
        <w:t>o objavo namer o načrtovani gradnji in pozivov investitorjem v elektronska komunikacijska omrežja in pripadajočo infrastrukturo, da izrazijo interes za vključitev elektronskih komunikacijskih omrežij in pripadajoče infrastrukture v načrtovanje oziroma skupno gradnjo.</w:t>
      </w:r>
    </w:p>
    <w:p w14:paraId="1900EF16" w14:textId="2BBE088C" w:rsidR="00A4315B" w:rsidRPr="00AF01F2" w:rsidRDefault="00A4315B" w:rsidP="00C52319">
      <w:pPr>
        <w:pStyle w:val="podpisi"/>
        <w:spacing w:line="240" w:lineRule="auto"/>
        <w:jc w:val="both"/>
        <w:rPr>
          <w:rFonts w:ascii="Century Gothic" w:hAnsi="Century Gothic"/>
          <w:szCs w:val="20"/>
          <w:lang w:val="sl-SI"/>
        </w:rPr>
      </w:pPr>
    </w:p>
    <w:p w14:paraId="345AA76B" w14:textId="488A40DC" w:rsidR="00A4315B" w:rsidRPr="00AF01F2" w:rsidRDefault="00A4315B" w:rsidP="00C52319">
      <w:pPr>
        <w:pStyle w:val="podpisi"/>
        <w:spacing w:line="240" w:lineRule="auto"/>
        <w:jc w:val="both"/>
        <w:rPr>
          <w:rFonts w:ascii="Century Gothic" w:hAnsi="Century Gothic"/>
          <w:szCs w:val="20"/>
          <w:lang w:val="sl-SI"/>
        </w:rPr>
      </w:pPr>
    </w:p>
    <w:p w14:paraId="7AE70685" w14:textId="0BF20AEA" w:rsidR="009E6341" w:rsidRPr="00AF01F2" w:rsidRDefault="009E6341" w:rsidP="00C52319">
      <w:pPr>
        <w:pStyle w:val="podpisi"/>
        <w:spacing w:line="240" w:lineRule="auto"/>
        <w:jc w:val="both"/>
        <w:rPr>
          <w:rFonts w:ascii="Century Gothic" w:hAnsi="Century Gothic"/>
          <w:szCs w:val="20"/>
          <w:lang w:val="sl-SI"/>
        </w:rPr>
      </w:pPr>
    </w:p>
    <w:p w14:paraId="5F996A61" w14:textId="6EC1128C" w:rsidR="009E6341" w:rsidRPr="00AF01F2" w:rsidRDefault="009E6341" w:rsidP="00C52319">
      <w:pPr>
        <w:pStyle w:val="podpisi"/>
        <w:spacing w:line="240" w:lineRule="auto"/>
        <w:jc w:val="both"/>
        <w:rPr>
          <w:rFonts w:ascii="Century Gothic" w:hAnsi="Century Gothic"/>
          <w:szCs w:val="20"/>
          <w:lang w:val="sl-SI"/>
        </w:rPr>
      </w:pPr>
    </w:p>
    <w:p w14:paraId="14CC4DC0" w14:textId="77777777" w:rsidR="005E016B" w:rsidRPr="00AF01F2" w:rsidRDefault="005E016B" w:rsidP="00C52319">
      <w:pPr>
        <w:pStyle w:val="podpisi"/>
        <w:spacing w:line="240" w:lineRule="auto"/>
        <w:jc w:val="both"/>
        <w:rPr>
          <w:rFonts w:ascii="Century Gothic" w:hAnsi="Century Gothic"/>
          <w:szCs w:val="20"/>
          <w:lang w:val="sl-SI"/>
        </w:rPr>
      </w:pPr>
    </w:p>
    <w:p w14:paraId="75B454BD" w14:textId="266EAF85" w:rsidR="00C52319" w:rsidRPr="00AF01F2" w:rsidRDefault="00C52319" w:rsidP="00B1221E">
      <w:pPr>
        <w:pStyle w:val="Naslov3"/>
        <w:jc w:val="both"/>
        <w:rPr>
          <w:rFonts w:ascii="Century Gothic" w:hAnsi="Century Gothic"/>
          <w:sz w:val="22"/>
          <w:szCs w:val="22"/>
        </w:rPr>
      </w:pPr>
      <w:bookmarkStart w:id="48" w:name="_Toc111734797"/>
      <w:r w:rsidRPr="00AF01F2">
        <w:rPr>
          <w:rFonts w:ascii="Century Gothic" w:hAnsi="Century Gothic"/>
          <w:color w:val="auto"/>
          <w:sz w:val="22"/>
          <w:szCs w:val="22"/>
        </w:rPr>
        <w:lastRenderedPageBreak/>
        <w:t xml:space="preserve">6.4.3 AKOS </w:t>
      </w:r>
      <w:r w:rsidR="00BC2EF0" w:rsidRPr="00AF01F2">
        <w:rPr>
          <w:rFonts w:ascii="Century Gothic" w:hAnsi="Century Gothic"/>
          <w:color w:val="auto"/>
          <w:sz w:val="22"/>
          <w:szCs w:val="22"/>
        </w:rPr>
        <w:t>T</w:t>
      </w:r>
      <w:r w:rsidRPr="00AF01F2">
        <w:rPr>
          <w:rFonts w:ascii="Century Gothic" w:hAnsi="Century Gothic"/>
          <w:color w:val="auto"/>
          <w:sz w:val="22"/>
          <w:szCs w:val="22"/>
        </w:rPr>
        <w:t>est</w:t>
      </w:r>
      <w:r w:rsidR="00BC2EF0" w:rsidRPr="00AF01F2">
        <w:rPr>
          <w:rFonts w:ascii="Century Gothic" w:hAnsi="Century Gothic"/>
          <w:color w:val="auto"/>
          <w:sz w:val="22"/>
          <w:szCs w:val="22"/>
        </w:rPr>
        <w:t xml:space="preserve"> Net</w:t>
      </w:r>
      <w:bookmarkEnd w:id="48"/>
    </w:p>
    <w:p w14:paraId="7408DC4B" w14:textId="77777777" w:rsidR="00E55F13" w:rsidRPr="00AF01F2" w:rsidRDefault="00E55F13" w:rsidP="00E55F13">
      <w:pPr>
        <w:pStyle w:val="Navadensplet"/>
        <w:shd w:val="clear" w:color="auto" w:fill="FFFFFF"/>
        <w:spacing w:after="0" w:line="280" w:lineRule="exact"/>
        <w:jc w:val="both"/>
        <w:rPr>
          <w:rFonts w:ascii="Century Gothic" w:hAnsi="Century Gothic" w:cs="Arial"/>
          <w:color w:val="auto"/>
          <w:sz w:val="22"/>
          <w:szCs w:val="22"/>
        </w:rPr>
      </w:pPr>
    </w:p>
    <w:p w14:paraId="0B70B725" w14:textId="74D4EA1A" w:rsidR="00E55F13" w:rsidRPr="00AF01F2" w:rsidRDefault="00984B29" w:rsidP="00A14692">
      <w:pPr>
        <w:pStyle w:val="Navadensplet"/>
        <w:shd w:val="clear" w:color="auto" w:fill="FFFFFF"/>
        <w:spacing w:after="0" w:line="280" w:lineRule="exact"/>
        <w:jc w:val="both"/>
        <w:rPr>
          <w:rFonts w:ascii="Century Gothic" w:hAnsi="Century Gothic" w:cs="Arial"/>
          <w:color w:val="auto"/>
          <w:sz w:val="22"/>
          <w:szCs w:val="22"/>
        </w:rPr>
      </w:pPr>
      <w:r w:rsidRPr="00AF01F2">
        <w:rPr>
          <w:rFonts w:ascii="Century Gothic" w:hAnsi="Century Gothic" w:cs="Arial"/>
          <w:color w:val="auto"/>
          <w:sz w:val="22"/>
          <w:szCs w:val="22"/>
        </w:rPr>
        <w:t xml:space="preserve">AKOS Test Net je </w:t>
      </w:r>
      <w:r w:rsidR="00CE3054" w:rsidRPr="00AF01F2">
        <w:rPr>
          <w:rFonts w:ascii="Century Gothic" w:hAnsi="Century Gothic" w:cs="Arial"/>
          <w:color w:val="auto"/>
          <w:sz w:val="22"/>
          <w:szCs w:val="22"/>
        </w:rPr>
        <w:t>merilno in analitično orodje</w:t>
      </w:r>
      <w:r w:rsidRPr="00AF01F2">
        <w:rPr>
          <w:rFonts w:ascii="Century Gothic" w:hAnsi="Century Gothic" w:cs="Arial"/>
          <w:color w:val="auto"/>
          <w:sz w:val="22"/>
          <w:szCs w:val="22"/>
        </w:rPr>
        <w:t xml:space="preserve">, ki omogoča </w:t>
      </w:r>
      <w:r w:rsidR="00CE3054" w:rsidRPr="00AF01F2">
        <w:rPr>
          <w:rFonts w:ascii="Century Gothic" w:hAnsi="Century Gothic" w:cs="Arial"/>
          <w:color w:val="auto"/>
          <w:sz w:val="22"/>
          <w:szCs w:val="22"/>
        </w:rPr>
        <w:t xml:space="preserve">končnim uporabnikom </w:t>
      </w:r>
      <w:r w:rsidR="00CD2044" w:rsidRPr="00AF01F2">
        <w:rPr>
          <w:rFonts w:ascii="Century Gothic" w:hAnsi="Century Gothic" w:cs="Arial"/>
          <w:color w:val="auto"/>
          <w:sz w:val="22"/>
          <w:szCs w:val="22"/>
        </w:rPr>
        <w:t xml:space="preserve">pregleden </w:t>
      </w:r>
      <w:r w:rsidRPr="00AF01F2">
        <w:rPr>
          <w:rFonts w:ascii="Century Gothic" w:hAnsi="Century Gothic" w:cs="Arial"/>
          <w:color w:val="auto"/>
          <w:sz w:val="22"/>
          <w:szCs w:val="22"/>
        </w:rPr>
        <w:t xml:space="preserve">vpogled v stanje mobilnega in fiksnega širokopasovnega dostopa v Sloveniji z merjenjem hitrosti in kakovosti širokopasovnih povezav na fiksnih in brezžičnih omrežjih. Z njim lahko merimo različne parametre, kot so hitrost prenosa podatkov, zakasnitve pri prenosu in razpoložljivost omrežnih storitev. </w:t>
      </w:r>
      <w:r w:rsidR="007516C3" w:rsidRPr="00AF01F2">
        <w:rPr>
          <w:rFonts w:ascii="Century Gothic" w:hAnsi="Century Gothic" w:cs="Arial"/>
          <w:color w:val="auto"/>
          <w:sz w:val="22"/>
          <w:szCs w:val="22"/>
        </w:rPr>
        <w:t>Meritve so v veliki meri odvisne od terminalske opreme</w:t>
      </w:r>
      <w:r w:rsidR="00E6517E" w:rsidRPr="00AF01F2">
        <w:rPr>
          <w:rFonts w:ascii="Century Gothic" w:hAnsi="Century Gothic" w:cs="Arial"/>
          <w:color w:val="auto"/>
          <w:sz w:val="22"/>
          <w:szCs w:val="22"/>
        </w:rPr>
        <w:t xml:space="preserve">, na kateri se </w:t>
      </w:r>
      <w:r w:rsidR="00163A40" w:rsidRPr="00AF01F2">
        <w:rPr>
          <w:rFonts w:ascii="Century Gothic" w:hAnsi="Century Gothic" w:cs="Arial"/>
          <w:color w:val="auto"/>
          <w:sz w:val="22"/>
          <w:szCs w:val="22"/>
        </w:rPr>
        <w:t xml:space="preserve">meritev </w:t>
      </w:r>
      <w:r w:rsidR="00E6517E" w:rsidRPr="00AF01F2">
        <w:rPr>
          <w:rFonts w:ascii="Century Gothic" w:hAnsi="Century Gothic" w:cs="Arial"/>
          <w:color w:val="auto"/>
          <w:sz w:val="22"/>
          <w:szCs w:val="22"/>
        </w:rPr>
        <w:t>izvaja</w:t>
      </w:r>
      <w:r w:rsidR="00163A40" w:rsidRPr="00AF01F2">
        <w:rPr>
          <w:rFonts w:ascii="Century Gothic" w:hAnsi="Century Gothic" w:cs="Arial"/>
          <w:color w:val="auto"/>
          <w:sz w:val="22"/>
          <w:szCs w:val="22"/>
        </w:rPr>
        <w:t xml:space="preserve">. Zato meritve z </w:t>
      </w:r>
      <w:r w:rsidR="001C2815" w:rsidRPr="00AF01F2">
        <w:rPr>
          <w:rFonts w:ascii="Century Gothic" w:hAnsi="Century Gothic" w:cs="Arial"/>
          <w:color w:val="auto"/>
          <w:sz w:val="22"/>
          <w:szCs w:val="22"/>
        </w:rPr>
        <w:t xml:space="preserve">aplikacijo </w:t>
      </w:r>
      <w:r w:rsidR="00163A40" w:rsidRPr="00AF01F2">
        <w:rPr>
          <w:rFonts w:ascii="Century Gothic" w:hAnsi="Century Gothic" w:cs="Arial"/>
          <w:color w:val="auto"/>
          <w:sz w:val="22"/>
          <w:szCs w:val="22"/>
        </w:rPr>
        <w:t>AKO</w:t>
      </w:r>
      <w:r w:rsidR="00380459" w:rsidRPr="00AF01F2">
        <w:rPr>
          <w:rFonts w:ascii="Century Gothic" w:hAnsi="Century Gothic" w:cs="Arial"/>
          <w:color w:val="auto"/>
          <w:sz w:val="22"/>
          <w:szCs w:val="22"/>
        </w:rPr>
        <w:t>S</w:t>
      </w:r>
      <w:r w:rsidR="00163A40" w:rsidRPr="00AF01F2">
        <w:rPr>
          <w:rFonts w:ascii="Century Gothic" w:hAnsi="Century Gothic" w:cs="Arial"/>
          <w:color w:val="auto"/>
          <w:sz w:val="22"/>
          <w:szCs w:val="22"/>
        </w:rPr>
        <w:t xml:space="preserve"> Test</w:t>
      </w:r>
      <w:r w:rsidR="00380459" w:rsidRPr="00AF01F2">
        <w:rPr>
          <w:rFonts w:ascii="Century Gothic" w:hAnsi="Century Gothic" w:cs="Arial"/>
          <w:color w:val="auto"/>
          <w:sz w:val="22"/>
          <w:szCs w:val="22"/>
        </w:rPr>
        <w:t xml:space="preserve"> Net </w:t>
      </w:r>
      <w:r w:rsidR="001C2815" w:rsidRPr="00AF01F2">
        <w:rPr>
          <w:rFonts w:ascii="Century Gothic" w:hAnsi="Century Gothic" w:cs="Arial"/>
          <w:color w:val="auto"/>
          <w:sz w:val="22"/>
          <w:szCs w:val="22"/>
        </w:rPr>
        <w:t>pri</w:t>
      </w:r>
      <w:r w:rsidR="00380459" w:rsidRPr="00AF01F2">
        <w:rPr>
          <w:rFonts w:ascii="Century Gothic" w:hAnsi="Century Gothic" w:cs="Arial"/>
          <w:color w:val="auto"/>
          <w:sz w:val="22"/>
          <w:szCs w:val="22"/>
        </w:rPr>
        <w:t xml:space="preserve"> končnih uporabnik</w:t>
      </w:r>
      <w:r w:rsidR="001C2815" w:rsidRPr="00AF01F2">
        <w:rPr>
          <w:rFonts w:ascii="Century Gothic" w:hAnsi="Century Gothic" w:cs="Arial"/>
          <w:color w:val="auto"/>
          <w:sz w:val="22"/>
          <w:szCs w:val="22"/>
        </w:rPr>
        <w:t>ih</w:t>
      </w:r>
      <w:r w:rsidR="00380459" w:rsidRPr="00AF01F2">
        <w:rPr>
          <w:rFonts w:ascii="Century Gothic" w:hAnsi="Century Gothic" w:cs="Arial"/>
          <w:color w:val="auto"/>
          <w:sz w:val="22"/>
          <w:szCs w:val="22"/>
        </w:rPr>
        <w:t xml:space="preserve"> </w:t>
      </w:r>
      <w:r w:rsidR="001C2815" w:rsidRPr="00AF01F2">
        <w:rPr>
          <w:rFonts w:ascii="Century Gothic" w:hAnsi="Century Gothic" w:cs="Arial"/>
          <w:color w:val="auto"/>
          <w:sz w:val="22"/>
          <w:szCs w:val="22"/>
        </w:rPr>
        <w:t xml:space="preserve">kažejo </w:t>
      </w:r>
      <w:r w:rsidR="00AD3B08" w:rsidRPr="00AF01F2">
        <w:rPr>
          <w:rFonts w:ascii="Century Gothic" w:hAnsi="Century Gothic" w:cs="Arial"/>
          <w:color w:val="auto"/>
          <w:sz w:val="22"/>
          <w:szCs w:val="22"/>
        </w:rPr>
        <w:t>predvsem kakovost uporabniške izkušnje</w:t>
      </w:r>
      <w:r w:rsidR="00E41396" w:rsidRPr="00AF01F2">
        <w:rPr>
          <w:rFonts w:ascii="Century Gothic" w:hAnsi="Century Gothic" w:cs="Arial"/>
          <w:color w:val="auto"/>
          <w:sz w:val="22"/>
          <w:szCs w:val="22"/>
        </w:rPr>
        <w:t>, ki pa je, med drugim, odvisna tudi od stanja mobilnega omrežja.</w:t>
      </w:r>
      <w:r w:rsidR="00FE44C7" w:rsidRPr="00AF01F2">
        <w:rPr>
          <w:rFonts w:ascii="Century Gothic" w:hAnsi="Century Gothic" w:cs="Arial"/>
          <w:color w:val="auto"/>
          <w:sz w:val="22"/>
          <w:szCs w:val="22"/>
        </w:rPr>
        <w:t xml:space="preserve"> AKOS ima v svojem programu dela in finančnem načrtu zavezo, </w:t>
      </w:r>
      <w:r w:rsidR="003D6F86" w:rsidRPr="00AF01F2">
        <w:rPr>
          <w:rFonts w:ascii="Century Gothic" w:hAnsi="Century Gothic" w:cs="Arial"/>
          <w:color w:val="auto"/>
          <w:sz w:val="22"/>
          <w:szCs w:val="22"/>
        </w:rPr>
        <w:t xml:space="preserve">da AKOS Test Net še naprej razvija in izboljšuje </w:t>
      </w:r>
      <w:r w:rsidR="00CD2044" w:rsidRPr="00AF01F2">
        <w:rPr>
          <w:rFonts w:ascii="Century Gothic" w:hAnsi="Century Gothic" w:cs="Arial"/>
          <w:color w:val="auto"/>
          <w:sz w:val="22"/>
          <w:szCs w:val="22"/>
        </w:rPr>
        <w:t xml:space="preserve">ter </w:t>
      </w:r>
      <w:r w:rsidR="003D6F86" w:rsidRPr="00AF01F2">
        <w:rPr>
          <w:rFonts w:ascii="Century Gothic" w:hAnsi="Century Gothic" w:cs="Arial"/>
          <w:color w:val="auto"/>
          <w:sz w:val="22"/>
          <w:szCs w:val="22"/>
        </w:rPr>
        <w:t>zagotavlja čim bolj zanesljive in natančne meritve.</w:t>
      </w:r>
    </w:p>
    <w:p w14:paraId="6A2EE971" w14:textId="77777777" w:rsidR="00A14692" w:rsidRPr="00AF01F2" w:rsidRDefault="00A14692" w:rsidP="00A14692">
      <w:pPr>
        <w:pStyle w:val="Navadensplet"/>
        <w:shd w:val="clear" w:color="auto" w:fill="FFFFFF"/>
        <w:spacing w:after="0" w:line="280" w:lineRule="exact"/>
        <w:jc w:val="both"/>
        <w:rPr>
          <w:rFonts w:ascii="Century Gothic" w:hAnsi="Century Gothic" w:cs="Arial"/>
          <w:color w:val="auto"/>
          <w:sz w:val="22"/>
          <w:szCs w:val="22"/>
        </w:rPr>
      </w:pPr>
    </w:p>
    <w:p w14:paraId="478EEBDB" w14:textId="69176D1D" w:rsidR="000836DB" w:rsidRPr="00AF01F2" w:rsidRDefault="00691F70" w:rsidP="00B1221E">
      <w:pPr>
        <w:pStyle w:val="Naslov3"/>
        <w:jc w:val="both"/>
        <w:rPr>
          <w:rFonts w:ascii="Century Gothic" w:hAnsi="Century Gothic"/>
          <w:color w:val="auto"/>
          <w:sz w:val="22"/>
          <w:szCs w:val="22"/>
        </w:rPr>
      </w:pPr>
      <w:bookmarkStart w:id="49" w:name="_Toc111734798"/>
      <w:r w:rsidRPr="00AF01F2">
        <w:rPr>
          <w:rFonts w:ascii="Century Gothic" w:hAnsi="Century Gothic"/>
          <w:color w:val="auto"/>
          <w:sz w:val="22"/>
          <w:szCs w:val="22"/>
        </w:rPr>
        <w:t>6.4.</w:t>
      </w:r>
      <w:r w:rsidR="00716387" w:rsidRPr="00AF01F2">
        <w:rPr>
          <w:rFonts w:ascii="Century Gothic" w:hAnsi="Century Gothic"/>
          <w:color w:val="auto"/>
          <w:sz w:val="22"/>
          <w:szCs w:val="22"/>
        </w:rPr>
        <w:t xml:space="preserve">4 </w:t>
      </w:r>
      <w:r w:rsidR="000836DB" w:rsidRPr="00AF01F2">
        <w:rPr>
          <w:rFonts w:ascii="Century Gothic" w:hAnsi="Century Gothic"/>
          <w:color w:val="auto"/>
          <w:sz w:val="22"/>
          <w:szCs w:val="22"/>
        </w:rPr>
        <w:t>Tehnična pomoč in strokovno svetovanje</w:t>
      </w:r>
      <w:bookmarkEnd w:id="49"/>
    </w:p>
    <w:p w14:paraId="6EA0B412" w14:textId="77777777" w:rsidR="00E55F13" w:rsidRPr="00AF01F2" w:rsidRDefault="00E55F13" w:rsidP="00E55F13">
      <w:pPr>
        <w:jc w:val="both"/>
        <w:rPr>
          <w:rFonts w:ascii="Century Gothic" w:hAnsi="Century Gothic"/>
          <w:color w:val="111111"/>
        </w:rPr>
      </w:pPr>
    </w:p>
    <w:p w14:paraId="7201EE6E" w14:textId="4D697CCB" w:rsidR="000836DB" w:rsidRPr="00AF01F2" w:rsidRDefault="000836DB" w:rsidP="003D0650">
      <w:pPr>
        <w:spacing w:line="280" w:lineRule="exact"/>
        <w:jc w:val="both"/>
        <w:rPr>
          <w:rFonts w:ascii="Century Gothic" w:hAnsi="Century Gothic" w:cs="Arial"/>
          <w:sz w:val="22"/>
          <w:szCs w:val="22"/>
        </w:rPr>
      </w:pPr>
      <w:r w:rsidRPr="00AF01F2">
        <w:rPr>
          <w:rFonts w:ascii="Century Gothic" w:hAnsi="Century Gothic"/>
          <w:color w:val="111111"/>
          <w:sz w:val="22"/>
          <w:szCs w:val="22"/>
        </w:rPr>
        <w:t>V Republiki Sloveniji je vzpostavljena enotna kontaktna točka</w:t>
      </w:r>
      <w:r w:rsidR="005930E6" w:rsidRPr="00AF01F2">
        <w:rPr>
          <w:rFonts w:ascii="Century Gothic" w:hAnsi="Century Gothic"/>
          <w:color w:val="111111"/>
          <w:sz w:val="22"/>
          <w:szCs w:val="22"/>
        </w:rPr>
        <w:t xml:space="preserve">, in sicer urad, pristojen za širokopasovne povezave (angl. </w:t>
      </w:r>
      <w:r w:rsidR="005930E6" w:rsidRPr="00AF01F2">
        <w:rPr>
          <w:rFonts w:ascii="Century Gothic" w:hAnsi="Century Gothic"/>
          <w:i/>
          <w:iCs/>
          <w:color w:val="111111"/>
          <w:sz w:val="22"/>
          <w:szCs w:val="22"/>
        </w:rPr>
        <w:t>Broadband Competence Office</w:t>
      </w:r>
      <w:r w:rsidR="00275D17" w:rsidRPr="00AF01F2">
        <w:rPr>
          <w:rFonts w:ascii="Century Gothic" w:hAnsi="Century Gothic"/>
          <w:color w:val="111111"/>
          <w:sz w:val="22"/>
          <w:szCs w:val="22"/>
        </w:rPr>
        <w:t>; v nadaljevanju: BCO</w:t>
      </w:r>
      <w:r w:rsidR="005930E6" w:rsidRPr="00AF01F2">
        <w:rPr>
          <w:rFonts w:ascii="Century Gothic" w:hAnsi="Century Gothic"/>
          <w:color w:val="111111"/>
          <w:sz w:val="22"/>
          <w:szCs w:val="22"/>
        </w:rPr>
        <w:t>)</w:t>
      </w:r>
      <w:r w:rsidR="00CD2044" w:rsidRPr="00AF01F2">
        <w:rPr>
          <w:rFonts w:ascii="Century Gothic" w:hAnsi="Century Gothic"/>
          <w:color w:val="111111"/>
          <w:sz w:val="22"/>
          <w:szCs w:val="22"/>
        </w:rPr>
        <w:t>,</w:t>
      </w:r>
      <w:r w:rsidR="005930E6" w:rsidRPr="00AF01F2">
        <w:rPr>
          <w:rFonts w:ascii="Century Gothic" w:hAnsi="Century Gothic"/>
          <w:color w:val="111111"/>
          <w:sz w:val="22"/>
          <w:szCs w:val="22"/>
        </w:rPr>
        <w:t xml:space="preserve"> z</w:t>
      </w:r>
      <w:r w:rsidRPr="00AF01F2">
        <w:rPr>
          <w:rFonts w:ascii="Century Gothic" w:hAnsi="Century Gothic"/>
          <w:color w:val="111111"/>
          <w:sz w:val="22"/>
          <w:szCs w:val="22"/>
        </w:rPr>
        <w:t xml:space="preserve">a obveščanje državljanov, lokalnih skupnosti, operaterjev elektronskih komunikacij in drugih zainteresiranih deležnikov o sofinanciranju gradnje širokopasovne infrastrukture na belih lisah, </w:t>
      </w:r>
      <w:r w:rsidR="001C2815" w:rsidRPr="00AF01F2">
        <w:rPr>
          <w:rFonts w:ascii="Century Gothic" w:hAnsi="Century Gothic"/>
          <w:color w:val="111111"/>
          <w:sz w:val="22"/>
          <w:szCs w:val="22"/>
        </w:rPr>
        <w:t xml:space="preserve">o </w:t>
      </w:r>
      <w:r w:rsidRPr="00AF01F2">
        <w:rPr>
          <w:rFonts w:ascii="Century Gothic" w:hAnsi="Century Gothic"/>
          <w:color w:val="111111"/>
          <w:sz w:val="22"/>
          <w:szCs w:val="22"/>
        </w:rPr>
        <w:t>projektu vzpostavitve brezžičnih točk (WiFi4EU)</w:t>
      </w:r>
      <w:r w:rsidR="00CD2044" w:rsidRPr="00AF01F2">
        <w:rPr>
          <w:rFonts w:ascii="Century Gothic" w:hAnsi="Century Gothic"/>
          <w:color w:val="111111"/>
          <w:sz w:val="22"/>
          <w:szCs w:val="22"/>
        </w:rPr>
        <w:t>,</w:t>
      </w:r>
      <w:r w:rsidRPr="00AF01F2">
        <w:rPr>
          <w:rFonts w:ascii="Century Gothic" w:hAnsi="Century Gothic"/>
          <w:color w:val="111111"/>
          <w:sz w:val="22"/>
          <w:szCs w:val="22"/>
        </w:rPr>
        <w:t xml:space="preserve"> pa tudi o drugih projektih gradnje širokopasovne infrastrukture. </w:t>
      </w:r>
      <w:r w:rsidR="00787447" w:rsidRPr="00AF01F2">
        <w:rPr>
          <w:rFonts w:ascii="Century Gothic" w:hAnsi="Century Gothic"/>
          <w:color w:val="111111"/>
          <w:sz w:val="22"/>
          <w:szCs w:val="22"/>
        </w:rPr>
        <w:t xml:space="preserve">BCO deluje znotraj službe oziroma ministrstva, pristojnega za elektronske komunikacije. </w:t>
      </w:r>
      <w:r w:rsidRPr="00AF01F2">
        <w:rPr>
          <w:rFonts w:ascii="Century Gothic" w:hAnsi="Century Gothic"/>
          <w:color w:val="111111"/>
          <w:sz w:val="22"/>
          <w:szCs w:val="22"/>
        </w:rPr>
        <w:t xml:space="preserve">Vzpostavitev BCO temelji na ideji, da bo v vsaki državi članici </w:t>
      </w:r>
      <w:r w:rsidR="006736B9" w:rsidRPr="00AF01F2">
        <w:rPr>
          <w:rFonts w:ascii="Century Gothic" w:hAnsi="Century Gothic"/>
          <w:color w:val="111111"/>
          <w:sz w:val="22"/>
          <w:szCs w:val="22"/>
        </w:rPr>
        <w:t xml:space="preserve">EU </w:t>
      </w:r>
      <w:r w:rsidRPr="00AF01F2">
        <w:rPr>
          <w:rFonts w:ascii="Century Gothic" w:hAnsi="Century Gothic"/>
          <w:color w:val="111111"/>
          <w:sz w:val="22"/>
          <w:szCs w:val="22"/>
        </w:rPr>
        <w:t>vzpostavljena enotna kontaktna točka, ki bo ponujala informacije o širokopasovni infrastrukturi. Naloga lokalnega BCO</w:t>
      </w:r>
      <w:r w:rsidR="006736B9" w:rsidRPr="00AF01F2">
        <w:rPr>
          <w:rFonts w:ascii="Century Gothic" w:hAnsi="Century Gothic"/>
          <w:color w:val="111111"/>
          <w:sz w:val="22"/>
          <w:szCs w:val="22"/>
        </w:rPr>
        <w:t xml:space="preserve"> </w:t>
      </w:r>
      <w:r w:rsidRPr="00AF01F2">
        <w:rPr>
          <w:rFonts w:ascii="Century Gothic" w:hAnsi="Century Gothic"/>
          <w:color w:val="111111"/>
          <w:sz w:val="22"/>
          <w:szCs w:val="22"/>
        </w:rPr>
        <w:t xml:space="preserve">je sodelovanje z BCO na ravni EU </w:t>
      </w:r>
      <w:r w:rsidR="00CD2044" w:rsidRPr="00AF01F2">
        <w:rPr>
          <w:rFonts w:ascii="Century Gothic" w:hAnsi="Century Gothic"/>
          <w:color w:val="111111"/>
          <w:sz w:val="22"/>
          <w:szCs w:val="22"/>
        </w:rPr>
        <w:t xml:space="preserve">ter </w:t>
      </w:r>
      <w:r w:rsidRPr="00AF01F2">
        <w:rPr>
          <w:rFonts w:ascii="Century Gothic" w:hAnsi="Century Gothic"/>
          <w:color w:val="111111"/>
          <w:sz w:val="22"/>
          <w:szCs w:val="22"/>
        </w:rPr>
        <w:t xml:space="preserve">v okviru možnosti obveščanje in svetovanje lokalnim skupnostim, državljanom </w:t>
      </w:r>
      <w:r w:rsidR="00923B4B" w:rsidRPr="00AF01F2">
        <w:rPr>
          <w:rFonts w:ascii="Century Gothic" w:hAnsi="Century Gothic"/>
          <w:color w:val="111111"/>
          <w:sz w:val="22"/>
          <w:szCs w:val="22"/>
        </w:rPr>
        <w:t xml:space="preserve">in </w:t>
      </w:r>
      <w:r w:rsidRPr="00AF01F2">
        <w:rPr>
          <w:rFonts w:ascii="Century Gothic" w:hAnsi="Century Gothic"/>
          <w:color w:val="111111"/>
          <w:sz w:val="22"/>
          <w:szCs w:val="22"/>
        </w:rPr>
        <w:t>podjetjem nuditi podporo predstavnikom lokalnih in regionalnih oblasti z</w:t>
      </w:r>
      <w:r w:rsidR="00CD2044" w:rsidRPr="00AF01F2">
        <w:rPr>
          <w:rFonts w:ascii="Century Gothic" w:hAnsi="Century Gothic"/>
          <w:color w:val="111111"/>
          <w:sz w:val="22"/>
          <w:szCs w:val="22"/>
        </w:rPr>
        <w:t>a</w:t>
      </w:r>
      <w:r w:rsidRPr="00AF01F2">
        <w:rPr>
          <w:rFonts w:ascii="Century Gothic" w:hAnsi="Century Gothic"/>
          <w:color w:val="111111"/>
          <w:sz w:val="22"/>
          <w:szCs w:val="22"/>
        </w:rPr>
        <w:t xml:space="preserve"> čim učinkovitejše vlaganj</w:t>
      </w:r>
      <w:r w:rsidR="00CD2044" w:rsidRPr="00AF01F2">
        <w:rPr>
          <w:rFonts w:ascii="Century Gothic" w:hAnsi="Century Gothic"/>
          <w:color w:val="111111"/>
          <w:sz w:val="22"/>
          <w:szCs w:val="22"/>
        </w:rPr>
        <w:t>e</w:t>
      </w:r>
      <w:r w:rsidRPr="00AF01F2">
        <w:rPr>
          <w:rFonts w:ascii="Century Gothic" w:hAnsi="Century Gothic"/>
          <w:color w:val="111111"/>
          <w:sz w:val="22"/>
          <w:szCs w:val="22"/>
        </w:rPr>
        <w:t xml:space="preserve"> v širokopasovno infrastrukturo s pomočjo Evropskega sklada za regionalni razvoj (ESRR) ter</w:t>
      </w:r>
      <w:r w:rsidR="00CD2044" w:rsidRPr="00AF01F2">
        <w:rPr>
          <w:rFonts w:ascii="Century Gothic" w:hAnsi="Century Gothic"/>
          <w:color w:val="111111"/>
          <w:sz w:val="22"/>
          <w:szCs w:val="22"/>
        </w:rPr>
        <w:t>, če je mogoče,</w:t>
      </w:r>
      <w:r w:rsidRPr="00AF01F2">
        <w:rPr>
          <w:rFonts w:ascii="Century Gothic" w:hAnsi="Century Gothic"/>
          <w:color w:val="111111"/>
          <w:sz w:val="22"/>
          <w:szCs w:val="22"/>
        </w:rPr>
        <w:t xml:space="preserve"> v kombinaciji z drugimi finančnimi instrumenti</w:t>
      </w:r>
      <w:r w:rsidR="009A28A0" w:rsidRPr="00AF01F2">
        <w:rPr>
          <w:rFonts w:ascii="Century Gothic" w:hAnsi="Century Gothic"/>
          <w:color w:val="111111"/>
          <w:sz w:val="22"/>
          <w:szCs w:val="22"/>
        </w:rPr>
        <w:t xml:space="preserve">, kot je </w:t>
      </w:r>
      <w:r w:rsidR="009A28A0" w:rsidRPr="00AF01F2">
        <w:rPr>
          <w:rFonts w:ascii="Century Gothic" w:hAnsi="Century Gothic"/>
          <w:i/>
          <w:iCs/>
          <w:color w:val="111111"/>
          <w:sz w:val="22"/>
          <w:szCs w:val="22"/>
        </w:rPr>
        <w:t>Connecting Europe Facility</w:t>
      </w:r>
      <w:r w:rsidRPr="00AF01F2">
        <w:rPr>
          <w:rFonts w:ascii="Century Gothic" w:hAnsi="Century Gothic"/>
          <w:color w:val="111111"/>
          <w:sz w:val="22"/>
          <w:szCs w:val="22"/>
        </w:rPr>
        <w:t>.</w:t>
      </w:r>
    </w:p>
    <w:p w14:paraId="5D74089C" w14:textId="2922EFF2" w:rsidR="004D07AD" w:rsidRPr="00AF01F2" w:rsidRDefault="00AA1F7B">
      <w:pPr>
        <w:spacing w:after="160" w:line="259" w:lineRule="auto"/>
        <w:rPr>
          <w:rFonts w:ascii="Century Gothic" w:hAnsi="Century Gothic"/>
          <w:sz w:val="22"/>
          <w:szCs w:val="22"/>
        </w:rPr>
      </w:pPr>
      <w:r w:rsidRPr="00AF01F2">
        <w:rPr>
          <w:rFonts w:ascii="Century Gothic" w:hAnsi="Century Gothic"/>
          <w:sz w:val="22"/>
          <w:szCs w:val="22"/>
        </w:rPr>
        <w:br w:type="page"/>
      </w:r>
    </w:p>
    <w:p w14:paraId="5E1BE038" w14:textId="79864501" w:rsidR="00D94498" w:rsidRPr="00AF01F2" w:rsidRDefault="00D94498" w:rsidP="00127F9B">
      <w:pPr>
        <w:pStyle w:val="Naslov"/>
      </w:pPr>
      <w:bookmarkStart w:id="50" w:name="_Toc111651132"/>
      <w:bookmarkStart w:id="51" w:name="_Toc111651193"/>
      <w:bookmarkStart w:id="52" w:name="_Toc111651358"/>
      <w:bookmarkStart w:id="53" w:name="_Toc111734799"/>
      <w:bookmarkEnd w:id="50"/>
      <w:bookmarkEnd w:id="51"/>
      <w:bookmarkEnd w:id="52"/>
      <w:r w:rsidRPr="00AF01F2">
        <w:lastRenderedPageBreak/>
        <w:t>K</w:t>
      </w:r>
      <w:r w:rsidR="00782993" w:rsidRPr="00AF01F2">
        <w:t>AZALNIKI</w:t>
      </w:r>
      <w:bookmarkEnd w:id="53"/>
    </w:p>
    <w:p w14:paraId="13C698F7" w14:textId="77777777" w:rsidR="00F2268E" w:rsidRPr="00AF01F2" w:rsidRDefault="00F2268E">
      <w:pPr>
        <w:pStyle w:val="podpisi"/>
        <w:spacing w:line="240" w:lineRule="auto"/>
        <w:jc w:val="both"/>
        <w:rPr>
          <w:rFonts w:ascii="Century Gothic" w:hAnsi="Century Gothic"/>
          <w:sz w:val="22"/>
          <w:szCs w:val="22"/>
          <w:lang w:val="sl-SI"/>
        </w:rPr>
      </w:pPr>
    </w:p>
    <w:p w14:paraId="162B22AC" w14:textId="62E55807" w:rsidR="00F2268E" w:rsidRPr="00AF01F2" w:rsidRDefault="00F2268E" w:rsidP="00F2268E">
      <w:pPr>
        <w:pStyle w:val="podpisi"/>
        <w:spacing w:line="240" w:lineRule="auto"/>
        <w:jc w:val="both"/>
        <w:rPr>
          <w:rFonts w:ascii="Century Gothic" w:hAnsi="Century Gothic"/>
          <w:sz w:val="22"/>
          <w:szCs w:val="22"/>
          <w:lang w:val="sl-SI"/>
        </w:rPr>
      </w:pPr>
      <w:r w:rsidRPr="00AF01F2">
        <w:rPr>
          <w:rFonts w:ascii="Century Gothic" w:hAnsi="Century Gothic"/>
          <w:sz w:val="22"/>
          <w:szCs w:val="22"/>
          <w:lang w:val="sl-SI"/>
        </w:rPr>
        <w:t xml:space="preserve">Kazalnik iz </w:t>
      </w:r>
      <w:r w:rsidR="00CD2044" w:rsidRPr="00AF01F2">
        <w:rPr>
          <w:rFonts w:ascii="Century Gothic" w:hAnsi="Century Gothic"/>
          <w:sz w:val="22"/>
          <w:szCs w:val="22"/>
          <w:lang w:val="sl-SI"/>
        </w:rPr>
        <w:t>m</w:t>
      </w:r>
      <w:r w:rsidRPr="00AF01F2">
        <w:rPr>
          <w:rFonts w:ascii="Century Gothic" w:hAnsi="Century Gothic"/>
          <w:sz w:val="22"/>
          <w:szCs w:val="22"/>
          <w:lang w:val="sl-SI"/>
        </w:rPr>
        <w:t>ehanizma za okrevanje in odpornost</w:t>
      </w:r>
    </w:p>
    <w:tbl>
      <w:tblPr>
        <w:tblStyle w:val="Tabelamrea"/>
        <w:tblW w:w="9984" w:type="dxa"/>
        <w:tblLook w:val="04A0" w:firstRow="1" w:lastRow="0" w:firstColumn="1" w:lastColumn="0" w:noHBand="0" w:noVBand="1"/>
      </w:tblPr>
      <w:tblGrid>
        <w:gridCol w:w="5482"/>
        <w:gridCol w:w="4502"/>
      </w:tblGrid>
      <w:tr w:rsidR="00F2268E" w:rsidRPr="00AF01F2" w14:paraId="74DC8ED3" w14:textId="77777777" w:rsidTr="003D0650">
        <w:trPr>
          <w:trHeight w:val="572"/>
        </w:trPr>
        <w:tc>
          <w:tcPr>
            <w:tcW w:w="5482" w:type="dxa"/>
          </w:tcPr>
          <w:p w14:paraId="0FDDE32C" w14:textId="77777777" w:rsidR="00F2268E" w:rsidRPr="00AF01F2" w:rsidRDefault="00F2268E" w:rsidP="00A513A3">
            <w:pPr>
              <w:pStyle w:val="podpisi"/>
              <w:spacing w:line="240" w:lineRule="auto"/>
              <w:jc w:val="both"/>
              <w:rPr>
                <w:rFonts w:ascii="Century Gothic" w:hAnsi="Century Gothic"/>
                <w:sz w:val="22"/>
                <w:szCs w:val="22"/>
                <w:lang w:val="sl-SI"/>
              </w:rPr>
            </w:pPr>
            <w:r w:rsidRPr="00AF01F2">
              <w:rPr>
                <w:rFonts w:ascii="Century Gothic" w:hAnsi="Century Gothic"/>
                <w:sz w:val="22"/>
                <w:szCs w:val="22"/>
                <w:lang w:val="sl-SI"/>
              </w:rPr>
              <w:t>Dodatna stanovanja z dostopom do interneta, ki ga zagotavljajo zelo visokozmogljiva omrežja</w:t>
            </w:r>
          </w:p>
        </w:tc>
        <w:tc>
          <w:tcPr>
            <w:tcW w:w="4502" w:type="dxa"/>
          </w:tcPr>
          <w:p w14:paraId="4E60DBC9" w14:textId="77777777" w:rsidR="00F2268E" w:rsidRPr="00AF01F2" w:rsidRDefault="00F2268E" w:rsidP="00A513A3">
            <w:pPr>
              <w:pStyle w:val="podpisi"/>
              <w:spacing w:line="240" w:lineRule="auto"/>
              <w:jc w:val="center"/>
              <w:rPr>
                <w:rFonts w:ascii="Century Gothic" w:hAnsi="Century Gothic"/>
                <w:b/>
                <w:bCs/>
                <w:sz w:val="22"/>
                <w:szCs w:val="22"/>
                <w:lang w:val="sl-SI"/>
              </w:rPr>
            </w:pPr>
            <w:r w:rsidRPr="00AF01F2">
              <w:rPr>
                <w:rFonts w:ascii="Century Gothic" w:hAnsi="Century Gothic"/>
                <w:b/>
                <w:bCs/>
                <w:sz w:val="22"/>
                <w:szCs w:val="22"/>
                <w:lang w:val="sl-SI"/>
              </w:rPr>
              <w:t>2025</w:t>
            </w:r>
          </w:p>
        </w:tc>
      </w:tr>
      <w:tr w:rsidR="00F2268E" w:rsidRPr="00AF01F2" w14:paraId="65AFC59F" w14:textId="77777777" w:rsidTr="003D0650">
        <w:trPr>
          <w:trHeight w:val="286"/>
        </w:trPr>
        <w:tc>
          <w:tcPr>
            <w:tcW w:w="5482" w:type="dxa"/>
          </w:tcPr>
          <w:p w14:paraId="4C602891" w14:textId="77777777" w:rsidR="00F2268E" w:rsidRPr="00AF01F2" w:rsidRDefault="00F2268E" w:rsidP="00E55F13">
            <w:pPr>
              <w:pStyle w:val="podpisi"/>
              <w:spacing w:line="240" w:lineRule="auto"/>
              <w:rPr>
                <w:rFonts w:ascii="Century Gothic" w:hAnsi="Century Gothic"/>
                <w:sz w:val="22"/>
                <w:szCs w:val="22"/>
                <w:lang w:val="sl-SI"/>
              </w:rPr>
            </w:pPr>
            <w:r w:rsidRPr="00AF01F2">
              <w:rPr>
                <w:rFonts w:ascii="Century Gothic" w:hAnsi="Century Gothic"/>
                <w:sz w:val="22"/>
                <w:szCs w:val="22"/>
                <w:lang w:val="sl-SI"/>
              </w:rPr>
              <w:t>Število</w:t>
            </w:r>
          </w:p>
        </w:tc>
        <w:tc>
          <w:tcPr>
            <w:tcW w:w="4502" w:type="dxa"/>
          </w:tcPr>
          <w:p w14:paraId="20011C84" w14:textId="77777777" w:rsidR="00F2268E" w:rsidRPr="00AF01F2" w:rsidRDefault="00F2268E" w:rsidP="00A513A3">
            <w:pPr>
              <w:pStyle w:val="podpisi"/>
              <w:spacing w:line="240" w:lineRule="auto"/>
              <w:jc w:val="center"/>
              <w:rPr>
                <w:rFonts w:ascii="Century Gothic" w:hAnsi="Century Gothic"/>
                <w:sz w:val="22"/>
                <w:szCs w:val="22"/>
                <w:lang w:val="sl-SI"/>
              </w:rPr>
            </w:pPr>
            <w:r w:rsidRPr="00AF01F2">
              <w:rPr>
                <w:rFonts w:ascii="Century Gothic" w:hAnsi="Century Gothic"/>
                <w:sz w:val="22"/>
                <w:szCs w:val="22"/>
                <w:lang w:val="sl-SI"/>
              </w:rPr>
              <w:t>8.500</w:t>
            </w:r>
          </w:p>
        </w:tc>
      </w:tr>
    </w:tbl>
    <w:p w14:paraId="68EF8762" w14:textId="77777777" w:rsidR="00F2268E" w:rsidRPr="00AF01F2" w:rsidRDefault="00F2268E">
      <w:pPr>
        <w:pStyle w:val="podpisi"/>
        <w:spacing w:line="240" w:lineRule="auto"/>
        <w:jc w:val="both"/>
        <w:rPr>
          <w:rFonts w:ascii="Century Gothic" w:hAnsi="Century Gothic"/>
          <w:sz w:val="22"/>
          <w:szCs w:val="22"/>
          <w:lang w:val="sl-SI"/>
        </w:rPr>
      </w:pPr>
    </w:p>
    <w:p w14:paraId="01020444" w14:textId="77777777" w:rsidR="00F2268E" w:rsidRPr="00AF01F2" w:rsidRDefault="00F2268E">
      <w:pPr>
        <w:pStyle w:val="podpisi"/>
        <w:spacing w:line="240" w:lineRule="auto"/>
        <w:jc w:val="both"/>
        <w:rPr>
          <w:rFonts w:ascii="Century Gothic" w:hAnsi="Century Gothic"/>
          <w:sz w:val="22"/>
          <w:szCs w:val="22"/>
          <w:lang w:val="sl-SI"/>
        </w:rPr>
      </w:pPr>
    </w:p>
    <w:p w14:paraId="1BEB0CB5" w14:textId="3A001295" w:rsidR="00F2268E" w:rsidRPr="00AF01F2" w:rsidRDefault="00F2268E">
      <w:pPr>
        <w:pStyle w:val="podpisi"/>
        <w:spacing w:line="240" w:lineRule="auto"/>
        <w:jc w:val="both"/>
        <w:rPr>
          <w:rFonts w:ascii="Century Gothic" w:hAnsi="Century Gothic"/>
          <w:sz w:val="22"/>
          <w:szCs w:val="22"/>
          <w:lang w:val="sl-SI"/>
        </w:rPr>
      </w:pPr>
    </w:p>
    <w:p w14:paraId="2F0A5F9C" w14:textId="136EEE0C" w:rsidR="00E55F13" w:rsidRPr="00AF01F2" w:rsidRDefault="00E55F13">
      <w:pPr>
        <w:pStyle w:val="podpisi"/>
        <w:spacing w:line="240" w:lineRule="auto"/>
        <w:jc w:val="both"/>
        <w:rPr>
          <w:rFonts w:ascii="Century Gothic" w:hAnsi="Century Gothic"/>
          <w:sz w:val="22"/>
          <w:szCs w:val="22"/>
          <w:lang w:val="sl-SI"/>
        </w:rPr>
      </w:pPr>
      <w:r w:rsidRPr="00AF01F2">
        <w:rPr>
          <w:rFonts w:ascii="Century Gothic" w:hAnsi="Century Gothic"/>
          <w:sz w:val="22"/>
          <w:szCs w:val="22"/>
          <w:lang w:val="sl-SI"/>
        </w:rPr>
        <w:t xml:space="preserve">Drugi kazalniki – </w:t>
      </w:r>
      <w:r w:rsidR="00CD2044" w:rsidRPr="00AF01F2">
        <w:rPr>
          <w:rFonts w:ascii="Century Gothic" w:hAnsi="Century Gothic"/>
          <w:sz w:val="22"/>
          <w:szCs w:val="22"/>
          <w:lang w:val="sl-SI"/>
        </w:rPr>
        <w:t>n</w:t>
      </w:r>
      <w:r w:rsidRPr="00AF01F2">
        <w:rPr>
          <w:rFonts w:ascii="Century Gothic" w:hAnsi="Century Gothic"/>
          <w:sz w:val="22"/>
          <w:szCs w:val="22"/>
          <w:lang w:val="sl-SI"/>
        </w:rPr>
        <w:t xml:space="preserve">ačrt </w:t>
      </w:r>
    </w:p>
    <w:tbl>
      <w:tblPr>
        <w:tblStyle w:val="Tabelamrea"/>
        <w:tblW w:w="10015" w:type="dxa"/>
        <w:tblLook w:val="04A0" w:firstRow="1" w:lastRow="0" w:firstColumn="1" w:lastColumn="0" w:noHBand="0" w:noVBand="1"/>
      </w:tblPr>
      <w:tblGrid>
        <w:gridCol w:w="1219"/>
        <w:gridCol w:w="2881"/>
        <w:gridCol w:w="3191"/>
        <w:gridCol w:w="2724"/>
      </w:tblGrid>
      <w:tr w:rsidR="00E55F13" w:rsidRPr="00AF01F2" w14:paraId="53DF18F2" w14:textId="77777777" w:rsidTr="003D0650">
        <w:trPr>
          <w:trHeight w:val="2299"/>
        </w:trPr>
        <w:tc>
          <w:tcPr>
            <w:tcW w:w="1219" w:type="dxa"/>
          </w:tcPr>
          <w:p w14:paraId="4F10213B" w14:textId="238B6FA8" w:rsidR="00E55F13" w:rsidRPr="00AF01F2" w:rsidRDefault="00E55F13" w:rsidP="00A513A3">
            <w:pPr>
              <w:spacing w:line="240" w:lineRule="auto"/>
              <w:jc w:val="both"/>
              <w:rPr>
                <w:rFonts w:ascii="Century Gothic" w:hAnsi="Century Gothic"/>
              </w:rPr>
            </w:pPr>
            <w:r w:rsidRPr="00AF01F2">
              <w:rPr>
                <w:rFonts w:ascii="Century Gothic" w:hAnsi="Century Gothic"/>
              </w:rPr>
              <w:t>2025</w:t>
            </w:r>
          </w:p>
        </w:tc>
        <w:tc>
          <w:tcPr>
            <w:tcW w:w="2881" w:type="dxa"/>
          </w:tcPr>
          <w:p w14:paraId="38D7C38E" w14:textId="21AEEC3F" w:rsidR="00E55F13" w:rsidRPr="00AF01F2" w:rsidRDefault="00E55F13" w:rsidP="00A513A3">
            <w:pPr>
              <w:spacing w:line="280" w:lineRule="exact"/>
              <w:jc w:val="both"/>
              <w:rPr>
                <w:rFonts w:ascii="Century Gothic" w:hAnsi="Century Gothic"/>
              </w:rPr>
            </w:pPr>
            <w:r w:rsidRPr="00AF01F2">
              <w:rPr>
                <w:rFonts w:ascii="Century Gothic" w:hAnsi="Century Gothic"/>
              </w:rPr>
              <w:t>Zagotovitev dostopa</w:t>
            </w:r>
            <w:r w:rsidR="003949B8" w:rsidRPr="00AF01F2">
              <w:rPr>
                <w:rFonts w:ascii="Century Gothic" w:hAnsi="Century Gothic"/>
              </w:rPr>
              <w:t xml:space="preserve"> </w:t>
            </w:r>
            <w:r w:rsidRPr="00AF01F2">
              <w:rPr>
                <w:rFonts w:ascii="Century Gothic" w:hAnsi="Century Gothic"/>
              </w:rPr>
              <w:t xml:space="preserve">do </w:t>
            </w:r>
            <w:r w:rsidR="00F92F64" w:rsidRPr="00AF01F2">
              <w:rPr>
                <w:rFonts w:ascii="Century Gothic" w:hAnsi="Century Gothic"/>
              </w:rPr>
              <w:t xml:space="preserve">interneta s hitrostjo </w:t>
            </w:r>
            <w:r w:rsidRPr="00AF01F2">
              <w:rPr>
                <w:rFonts w:ascii="Century Gothic" w:hAnsi="Century Gothic"/>
              </w:rPr>
              <w:t>vsaj 100</w:t>
            </w:r>
            <w:r w:rsidR="00CD2044" w:rsidRPr="00AF01F2">
              <w:rPr>
                <w:rFonts w:ascii="Century Gothic" w:hAnsi="Century Gothic"/>
              </w:rPr>
              <w:t> </w:t>
            </w:r>
            <w:r w:rsidRPr="00AF01F2">
              <w:rPr>
                <w:rFonts w:ascii="Century Gothic" w:hAnsi="Century Gothic"/>
              </w:rPr>
              <w:t>Mb/s k uporabniku, ki se lahko nadgradi v gigabitno hitrost, za vsa gospodinjstva na podeželju i</w:t>
            </w:r>
            <w:r w:rsidR="008530BB" w:rsidRPr="00AF01F2">
              <w:rPr>
                <w:rFonts w:ascii="Century Gothic" w:hAnsi="Century Gothic"/>
              </w:rPr>
              <w:t>n</w:t>
            </w:r>
            <w:r w:rsidRPr="00AF01F2">
              <w:rPr>
                <w:rFonts w:ascii="Century Gothic" w:hAnsi="Century Gothic"/>
              </w:rPr>
              <w:t xml:space="preserve"> v mestih.</w:t>
            </w:r>
          </w:p>
          <w:p w14:paraId="4875E05F" w14:textId="77777777" w:rsidR="00E55F13" w:rsidRPr="00AF01F2" w:rsidRDefault="00E55F13" w:rsidP="00A513A3">
            <w:pPr>
              <w:spacing w:line="240" w:lineRule="auto"/>
              <w:jc w:val="both"/>
              <w:rPr>
                <w:rFonts w:ascii="Century Gothic" w:hAnsi="Century Gothic"/>
              </w:rPr>
            </w:pPr>
          </w:p>
        </w:tc>
        <w:tc>
          <w:tcPr>
            <w:tcW w:w="3191" w:type="dxa"/>
          </w:tcPr>
          <w:p w14:paraId="06E54C8F" w14:textId="69279DE4" w:rsidR="00E55F13" w:rsidRPr="00AF01F2" w:rsidRDefault="00E55F13" w:rsidP="00CD2044">
            <w:pPr>
              <w:spacing w:line="280" w:lineRule="exact"/>
              <w:jc w:val="both"/>
              <w:rPr>
                <w:rFonts w:ascii="Century Gothic" w:hAnsi="Century Gothic"/>
              </w:rPr>
            </w:pPr>
            <w:r w:rsidRPr="00AF01F2">
              <w:rPr>
                <w:rFonts w:ascii="Century Gothic" w:hAnsi="Century Gothic"/>
              </w:rPr>
              <w:t>Zagotovitev gigabitne povezljivost</w:t>
            </w:r>
            <w:r w:rsidR="000D519E" w:rsidRPr="00AF01F2">
              <w:rPr>
                <w:rFonts w:ascii="Century Gothic" w:hAnsi="Century Gothic"/>
              </w:rPr>
              <w:t>i</w:t>
            </w:r>
            <w:r w:rsidRPr="00AF01F2">
              <w:rPr>
                <w:rFonts w:ascii="Century Gothic" w:hAnsi="Century Gothic"/>
              </w:rPr>
              <w:t xml:space="preserve"> za vse</w:t>
            </w:r>
            <w:r w:rsidR="000B6D26" w:rsidRPr="00AF01F2">
              <w:rPr>
                <w:rFonts w:ascii="Century Gothic" w:hAnsi="Century Gothic"/>
              </w:rPr>
              <w:t xml:space="preserve"> glavne</w:t>
            </w:r>
            <w:r w:rsidRPr="00AF01F2">
              <w:rPr>
                <w:rFonts w:ascii="Century Gothic" w:hAnsi="Century Gothic"/>
              </w:rPr>
              <w:t xml:space="preserve"> spodbujevalce </w:t>
            </w:r>
            <w:r w:rsidR="00CD2044" w:rsidRPr="00AF01F2">
              <w:rPr>
                <w:rFonts w:ascii="Century Gothic" w:hAnsi="Century Gothic"/>
              </w:rPr>
              <w:t>družbe</w:t>
            </w:r>
            <w:r w:rsidRPr="00AF01F2">
              <w:rPr>
                <w:rFonts w:ascii="Century Gothic" w:hAnsi="Century Gothic"/>
              </w:rPr>
              <w:t>no-</w:t>
            </w:r>
            <w:r w:rsidR="00CD2044" w:rsidRPr="00AF01F2">
              <w:rPr>
                <w:rFonts w:ascii="Century Gothic" w:hAnsi="Century Gothic"/>
              </w:rPr>
              <w:t>gospodar</w:t>
            </w:r>
            <w:r w:rsidRPr="00AF01F2">
              <w:rPr>
                <w:rFonts w:ascii="Century Gothic" w:hAnsi="Century Gothic"/>
              </w:rPr>
              <w:t>skega razvoja, kot so šole,</w:t>
            </w:r>
            <w:r w:rsidR="009A3D96" w:rsidRPr="00AF01F2">
              <w:rPr>
                <w:rFonts w:ascii="Century Gothic" w:hAnsi="Century Gothic"/>
              </w:rPr>
              <w:t xml:space="preserve"> kulturne ustanove</w:t>
            </w:r>
            <w:r w:rsidR="003F78B8" w:rsidRPr="00AF01F2">
              <w:rPr>
                <w:rFonts w:ascii="Century Gothic" w:hAnsi="Century Gothic"/>
              </w:rPr>
              <w:t>,</w:t>
            </w:r>
            <w:r w:rsidRPr="00AF01F2">
              <w:rPr>
                <w:rFonts w:ascii="Century Gothic" w:hAnsi="Century Gothic"/>
              </w:rPr>
              <w:t xml:space="preserve"> prometna vozlišča in glavni izvajalci javnih storitev ter digitalno intenzivna podjetja.</w:t>
            </w:r>
          </w:p>
        </w:tc>
        <w:tc>
          <w:tcPr>
            <w:tcW w:w="2724" w:type="dxa"/>
          </w:tcPr>
          <w:p w14:paraId="25B6ACA5" w14:textId="216FF271" w:rsidR="00E55F13" w:rsidRPr="00AF01F2" w:rsidRDefault="00E55F13" w:rsidP="00A513A3">
            <w:pPr>
              <w:spacing w:line="280" w:lineRule="exact"/>
              <w:jc w:val="both"/>
              <w:rPr>
                <w:rFonts w:ascii="Century Gothic" w:hAnsi="Century Gothic"/>
              </w:rPr>
            </w:pPr>
            <w:r w:rsidRPr="00AF01F2">
              <w:rPr>
                <w:rFonts w:ascii="Century Gothic" w:hAnsi="Century Gothic"/>
              </w:rPr>
              <w:t>Zagotovitev neprekinjene pokritosti z omrežji 5G za vsa mestna območja in vse glavne prizemne prometne poti.</w:t>
            </w:r>
          </w:p>
          <w:p w14:paraId="6C09ED3C" w14:textId="77777777" w:rsidR="00E55F13" w:rsidRPr="00AF01F2" w:rsidRDefault="00E55F13" w:rsidP="00A513A3">
            <w:pPr>
              <w:spacing w:line="240" w:lineRule="auto"/>
              <w:jc w:val="both"/>
              <w:rPr>
                <w:rFonts w:ascii="Century Gothic" w:hAnsi="Century Gothic"/>
              </w:rPr>
            </w:pPr>
          </w:p>
        </w:tc>
      </w:tr>
      <w:tr w:rsidR="00E55F13" w:rsidRPr="00AF01F2" w14:paraId="0A921437" w14:textId="77777777" w:rsidTr="003D0650">
        <w:trPr>
          <w:trHeight w:val="1407"/>
        </w:trPr>
        <w:tc>
          <w:tcPr>
            <w:tcW w:w="1219" w:type="dxa"/>
          </w:tcPr>
          <w:p w14:paraId="30CCE963" w14:textId="5EB498F7" w:rsidR="00E55F13" w:rsidRPr="00AF01F2" w:rsidRDefault="00981E2A" w:rsidP="00A513A3">
            <w:pPr>
              <w:spacing w:line="240" w:lineRule="auto"/>
              <w:jc w:val="both"/>
              <w:rPr>
                <w:rFonts w:ascii="Century Gothic" w:hAnsi="Century Gothic"/>
              </w:rPr>
            </w:pPr>
            <w:r w:rsidRPr="00AF01F2">
              <w:rPr>
                <w:rFonts w:ascii="Century Gothic" w:hAnsi="Century Gothic"/>
              </w:rPr>
              <w:t>2030</w:t>
            </w:r>
          </w:p>
        </w:tc>
        <w:tc>
          <w:tcPr>
            <w:tcW w:w="2881" w:type="dxa"/>
          </w:tcPr>
          <w:p w14:paraId="40223CE7" w14:textId="4B495797" w:rsidR="00E55F13" w:rsidRPr="00AF01F2" w:rsidRDefault="00E55F13" w:rsidP="00A513A3">
            <w:pPr>
              <w:spacing w:line="280" w:lineRule="exact"/>
              <w:jc w:val="both"/>
              <w:rPr>
                <w:rFonts w:ascii="Century Gothic" w:hAnsi="Century Gothic"/>
              </w:rPr>
            </w:pPr>
            <w:r w:rsidRPr="00AF01F2">
              <w:rPr>
                <w:rFonts w:ascii="Century Gothic" w:eastAsiaTheme="minorHAnsi" w:hAnsi="Century Gothic"/>
              </w:rPr>
              <w:t>Zagotovitev pokritosti vseh</w:t>
            </w:r>
            <w:r w:rsidRPr="00AF01F2">
              <w:rPr>
                <w:rFonts w:ascii="Century Gothic" w:hAnsi="Century Gothic"/>
              </w:rPr>
              <w:t xml:space="preserve"> gospodinjstev </w:t>
            </w:r>
            <w:r w:rsidRPr="00AF01F2">
              <w:rPr>
                <w:rFonts w:ascii="Century Gothic" w:eastAsiaTheme="minorHAnsi" w:hAnsi="Century Gothic"/>
              </w:rPr>
              <w:t>z gigabitnim omrežjem.</w:t>
            </w:r>
          </w:p>
          <w:p w14:paraId="7C873DC2" w14:textId="77777777" w:rsidR="00E55F13" w:rsidRPr="00AF01F2" w:rsidRDefault="00E55F13" w:rsidP="00A513A3">
            <w:pPr>
              <w:spacing w:line="240" w:lineRule="auto"/>
              <w:jc w:val="both"/>
              <w:rPr>
                <w:rFonts w:ascii="Century Gothic" w:hAnsi="Century Gothic"/>
              </w:rPr>
            </w:pPr>
          </w:p>
        </w:tc>
        <w:tc>
          <w:tcPr>
            <w:tcW w:w="3191" w:type="dxa"/>
          </w:tcPr>
          <w:p w14:paraId="6B59457E" w14:textId="6A686D2D" w:rsidR="00E55F13" w:rsidRPr="00AF01F2" w:rsidRDefault="009818AB" w:rsidP="00CD2044">
            <w:pPr>
              <w:spacing w:line="240" w:lineRule="auto"/>
              <w:jc w:val="both"/>
              <w:rPr>
                <w:rFonts w:ascii="Century Gothic" w:hAnsi="Century Gothic"/>
              </w:rPr>
            </w:pPr>
            <w:r w:rsidRPr="00AF01F2">
              <w:rPr>
                <w:rFonts w:ascii="Century Gothic" w:hAnsi="Century Gothic"/>
              </w:rPr>
              <w:t xml:space="preserve">Zagotovitev pokritosti vseh podjetij </w:t>
            </w:r>
            <w:r w:rsidR="0057167A" w:rsidRPr="00AF01F2">
              <w:rPr>
                <w:rFonts w:ascii="Century Gothic" w:hAnsi="Century Gothic"/>
              </w:rPr>
              <w:t xml:space="preserve">in drugih spodbujevalcev </w:t>
            </w:r>
            <w:r w:rsidR="00CD2044" w:rsidRPr="00AF01F2">
              <w:rPr>
                <w:rFonts w:ascii="Century Gothic" w:hAnsi="Century Gothic"/>
              </w:rPr>
              <w:t>družbe</w:t>
            </w:r>
            <w:r w:rsidR="0057167A" w:rsidRPr="00AF01F2">
              <w:rPr>
                <w:rFonts w:ascii="Century Gothic" w:hAnsi="Century Gothic"/>
              </w:rPr>
              <w:t>no-</w:t>
            </w:r>
            <w:r w:rsidR="00CD2044" w:rsidRPr="00AF01F2">
              <w:rPr>
                <w:rFonts w:ascii="Century Gothic" w:hAnsi="Century Gothic"/>
              </w:rPr>
              <w:t>gospodar</w:t>
            </w:r>
            <w:r w:rsidR="0057167A" w:rsidRPr="00AF01F2">
              <w:rPr>
                <w:rFonts w:ascii="Century Gothic" w:hAnsi="Century Gothic"/>
              </w:rPr>
              <w:t xml:space="preserve">skega razvoja </w:t>
            </w:r>
            <w:r w:rsidRPr="00AF01F2">
              <w:rPr>
                <w:rFonts w:ascii="Century Gothic" w:hAnsi="Century Gothic"/>
              </w:rPr>
              <w:t>z gigabitnim omrežjem.</w:t>
            </w:r>
          </w:p>
        </w:tc>
        <w:tc>
          <w:tcPr>
            <w:tcW w:w="2724" w:type="dxa"/>
          </w:tcPr>
          <w:p w14:paraId="5ACBE317" w14:textId="77777777" w:rsidR="00E55F13" w:rsidRPr="00AF01F2" w:rsidRDefault="00E55F13" w:rsidP="00A513A3">
            <w:pPr>
              <w:spacing w:line="280" w:lineRule="exact"/>
              <w:jc w:val="both"/>
              <w:rPr>
                <w:rFonts w:ascii="Century Gothic" w:hAnsi="Century Gothic"/>
              </w:rPr>
            </w:pPr>
            <w:r w:rsidRPr="00AF01F2">
              <w:rPr>
                <w:rFonts w:ascii="Century Gothic" w:eastAsiaTheme="minorHAnsi" w:hAnsi="Century Gothic"/>
              </w:rPr>
              <w:t>Zagotovitev pokritosti vseh naseljenih območij z omrežjem 5G.</w:t>
            </w:r>
          </w:p>
          <w:p w14:paraId="5AD3CDFC" w14:textId="77777777" w:rsidR="00E55F13" w:rsidRPr="00AF01F2" w:rsidRDefault="00E55F13" w:rsidP="00A513A3">
            <w:pPr>
              <w:spacing w:line="240" w:lineRule="auto"/>
              <w:jc w:val="both"/>
              <w:rPr>
                <w:rFonts w:ascii="Century Gothic" w:hAnsi="Century Gothic"/>
              </w:rPr>
            </w:pPr>
          </w:p>
        </w:tc>
      </w:tr>
    </w:tbl>
    <w:p w14:paraId="4D8F5A65" w14:textId="0F8BAF35" w:rsidR="00E55F13" w:rsidRPr="00AF01F2" w:rsidRDefault="00E55F13">
      <w:pPr>
        <w:pStyle w:val="podpisi"/>
        <w:spacing w:line="240" w:lineRule="auto"/>
        <w:jc w:val="both"/>
        <w:rPr>
          <w:rFonts w:ascii="Century Gothic" w:hAnsi="Century Gothic"/>
          <w:sz w:val="22"/>
          <w:szCs w:val="22"/>
          <w:lang w:val="sl-SI"/>
        </w:rPr>
      </w:pPr>
    </w:p>
    <w:p w14:paraId="64620401" w14:textId="24C17528" w:rsidR="004D07AD" w:rsidRPr="00AF01F2" w:rsidRDefault="004D07AD">
      <w:pPr>
        <w:spacing w:after="160" w:line="259" w:lineRule="auto"/>
        <w:rPr>
          <w:rFonts w:ascii="Century Gothic" w:hAnsi="Century Gothic"/>
          <w:strike/>
          <w:sz w:val="22"/>
          <w:szCs w:val="22"/>
        </w:rPr>
      </w:pPr>
      <w:r w:rsidRPr="00AF01F2">
        <w:rPr>
          <w:rFonts w:ascii="Century Gothic" w:hAnsi="Century Gothic"/>
          <w:strike/>
          <w:sz w:val="22"/>
          <w:szCs w:val="22"/>
        </w:rPr>
        <w:br w:type="page"/>
      </w:r>
    </w:p>
    <w:p w14:paraId="4C133136" w14:textId="77DB57B8" w:rsidR="00956269" w:rsidRPr="00AF01F2" w:rsidRDefault="00A127FE" w:rsidP="00A127FE">
      <w:pPr>
        <w:pStyle w:val="Naslov"/>
        <w:rPr>
          <w:rFonts w:ascii="Century Gothic" w:hAnsi="Century Gothic"/>
          <w:sz w:val="22"/>
          <w:szCs w:val="22"/>
        </w:rPr>
      </w:pPr>
      <w:bookmarkStart w:id="54" w:name="_Toc99612859"/>
      <w:bookmarkStart w:id="55" w:name="_Toc99612860"/>
      <w:bookmarkStart w:id="56" w:name="_Toc99612861"/>
      <w:bookmarkStart w:id="57" w:name="_Toc99612862"/>
      <w:bookmarkStart w:id="58" w:name="_Toc111734800"/>
      <w:bookmarkEnd w:id="54"/>
      <w:bookmarkEnd w:id="55"/>
      <w:bookmarkEnd w:id="56"/>
      <w:bookmarkEnd w:id="57"/>
      <w:r w:rsidRPr="00AF01F2">
        <w:rPr>
          <w:rFonts w:ascii="Century Gothic" w:hAnsi="Century Gothic"/>
          <w:sz w:val="22"/>
          <w:szCs w:val="22"/>
        </w:rPr>
        <w:lastRenderedPageBreak/>
        <w:t>PRILOG</w:t>
      </w:r>
      <w:r w:rsidR="004D07AD" w:rsidRPr="00AF01F2">
        <w:rPr>
          <w:rFonts w:ascii="Century Gothic" w:hAnsi="Century Gothic"/>
          <w:sz w:val="22"/>
          <w:szCs w:val="22"/>
        </w:rPr>
        <w:t>A</w:t>
      </w:r>
      <w:bookmarkEnd w:id="58"/>
    </w:p>
    <w:p w14:paraId="38CE0C41" w14:textId="76EAF722" w:rsidR="00A127FE" w:rsidRPr="00AF01F2" w:rsidRDefault="00A127FE" w:rsidP="00A127FE">
      <w:pPr>
        <w:rPr>
          <w:lang w:eastAsia="sl-SI"/>
        </w:rPr>
      </w:pPr>
      <w:r w:rsidRPr="00AF01F2">
        <w:rPr>
          <w:lang w:eastAsia="sl-SI"/>
        </w:rPr>
        <w:t xml:space="preserve"> </w:t>
      </w:r>
    </w:p>
    <w:p w14:paraId="2F17C0E6" w14:textId="1ED79DC9" w:rsidR="00A127FE" w:rsidRPr="00AF01F2" w:rsidRDefault="00A127FE" w:rsidP="00BC6CE7">
      <w:pPr>
        <w:pStyle w:val="podpisi"/>
        <w:spacing w:line="240" w:lineRule="auto"/>
        <w:jc w:val="both"/>
        <w:rPr>
          <w:rFonts w:ascii="Century Gothic" w:hAnsi="Century Gothic"/>
          <w:sz w:val="22"/>
          <w:szCs w:val="22"/>
          <w:lang w:val="sl-SI"/>
        </w:rPr>
      </w:pPr>
      <w:r w:rsidRPr="00AF01F2">
        <w:rPr>
          <w:rFonts w:ascii="Century Gothic" w:hAnsi="Century Gothic"/>
          <w:sz w:val="22"/>
          <w:szCs w:val="22"/>
          <w:lang w:val="sl-SI"/>
        </w:rPr>
        <w:t>Seznam kratic</w:t>
      </w:r>
    </w:p>
    <w:p w14:paraId="50CCE29D" w14:textId="77777777" w:rsidR="007C0B71" w:rsidRPr="00AF01F2" w:rsidRDefault="007C0B71" w:rsidP="00BC6CE7">
      <w:pPr>
        <w:pStyle w:val="podpisi"/>
        <w:spacing w:line="240" w:lineRule="auto"/>
        <w:jc w:val="both"/>
        <w:rPr>
          <w:rFonts w:ascii="Century Gothic" w:hAnsi="Century Gothic"/>
          <w:sz w:val="22"/>
          <w:szCs w:val="22"/>
          <w:lang w:val="sl-SI"/>
        </w:rPr>
      </w:pPr>
    </w:p>
    <w:p w14:paraId="62A6E31B" w14:textId="374681AE" w:rsidR="00A127FE" w:rsidRPr="00AF01F2" w:rsidRDefault="00A127FE" w:rsidP="00A127FE">
      <w:pPr>
        <w:rPr>
          <w:lang w:eastAsia="sl-SI"/>
        </w:rPr>
      </w:pPr>
    </w:p>
    <w:tbl>
      <w:tblPr>
        <w:tblStyle w:val="Tabelamre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1"/>
        <w:gridCol w:w="7791"/>
      </w:tblGrid>
      <w:tr w:rsidR="00A127FE" w:rsidRPr="00AF01F2" w14:paraId="063BEA2D" w14:textId="77777777" w:rsidTr="00BC6CE7">
        <w:tc>
          <w:tcPr>
            <w:tcW w:w="1271" w:type="dxa"/>
          </w:tcPr>
          <w:p w14:paraId="531D91EC" w14:textId="2B780544" w:rsidR="00453A62" w:rsidRPr="00AF01F2" w:rsidRDefault="00453A62" w:rsidP="00BC6CE7">
            <w:pPr>
              <w:spacing w:line="360" w:lineRule="auto"/>
              <w:rPr>
                <w:rFonts w:ascii="Century Gothic" w:hAnsi="Century Gothic"/>
                <w:b/>
                <w:bCs/>
                <w:sz w:val="22"/>
                <w:szCs w:val="22"/>
              </w:rPr>
            </w:pPr>
            <w:r w:rsidRPr="00AF01F2">
              <w:rPr>
                <w:rFonts w:ascii="Century Gothic" w:hAnsi="Century Gothic"/>
                <w:b/>
                <w:bCs/>
                <w:sz w:val="22"/>
                <w:szCs w:val="22"/>
              </w:rPr>
              <w:t>AKOS</w:t>
            </w:r>
          </w:p>
          <w:p w14:paraId="366ED087" w14:textId="3ACFCFEC" w:rsidR="005F0696" w:rsidRPr="00AF01F2" w:rsidRDefault="005F0696" w:rsidP="00BC6CE7">
            <w:pPr>
              <w:spacing w:line="360" w:lineRule="auto"/>
              <w:rPr>
                <w:rFonts w:ascii="Century Gothic" w:hAnsi="Century Gothic"/>
                <w:b/>
                <w:bCs/>
                <w:sz w:val="22"/>
                <w:szCs w:val="22"/>
              </w:rPr>
            </w:pPr>
            <w:r w:rsidRPr="00AF01F2">
              <w:rPr>
                <w:rFonts w:ascii="Century Gothic" w:hAnsi="Century Gothic"/>
                <w:b/>
                <w:bCs/>
                <w:sz w:val="22"/>
                <w:szCs w:val="22"/>
              </w:rPr>
              <w:t>BCO</w:t>
            </w:r>
          </w:p>
          <w:p w14:paraId="51685465" w14:textId="77777777" w:rsidR="00F41BD7" w:rsidRPr="00AF01F2" w:rsidRDefault="00F41BD7" w:rsidP="00BC6CE7">
            <w:pPr>
              <w:spacing w:line="360" w:lineRule="auto"/>
              <w:rPr>
                <w:rFonts w:ascii="Century Gothic" w:hAnsi="Century Gothic"/>
                <w:b/>
                <w:bCs/>
                <w:sz w:val="22"/>
                <w:szCs w:val="22"/>
              </w:rPr>
            </w:pPr>
          </w:p>
          <w:p w14:paraId="34753F28" w14:textId="4AB6032D" w:rsidR="00A5722F" w:rsidRPr="00AF01F2" w:rsidRDefault="00A5722F" w:rsidP="00BC6CE7">
            <w:pPr>
              <w:spacing w:line="360" w:lineRule="auto"/>
              <w:rPr>
                <w:rFonts w:ascii="Century Gothic" w:hAnsi="Century Gothic"/>
                <w:b/>
                <w:bCs/>
                <w:sz w:val="22"/>
                <w:szCs w:val="22"/>
              </w:rPr>
            </w:pPr>
            <w:r w:rsidRPr="00AF01F2">
              <w:rPr>
                <w:rFonts w:ascii="Century Gothic" w:hAnsi="Century Gothic"/>
                <w:b/>
                <w:bCs/>
                <w:sz w:val="22"/>
                <w:szCs w:val="22"/>
              </w:rPr>
              <w:t>BDP</w:t>
            </w:r>
          </w:p>
          <w:p w14:paraId="229524ED" w14:textId="4183EA74" w:rsidR="00A5722F" w:rsidRPr="00AF01F2" w:rsidRDefault="00A5722F" w:rsidP="00BC6CE7">
            <w:pPr>
              <w:spacing w:line="360" w:lineRule="auto"/>
              <w:rPr>
                <w:rFonts w:ascii="Century Gothic" w:hAnsi="Century Gothic"/>
                <w:b/>
                <w:bCs/>
                <w:sz w:val="22"/>
                <w:szCs w:val="22"/>
              </w:rPr>
            </w:pPr>
            <w:r w:rsidRPr="00AF01F2">
              <w:rPr>
                <w:rFonts w:ascii="Century Gothic" w:hAnsi="Century Gothic"/>
                <w:b/>
                <w:bCs/>
                <w:sz w:val="22"/>
                <w:szCs w:val="22"/>
              </w:rPr>
              <w:t>EU</w:t>
            </w:r>
          </w:p>
          <w:p w14:paraId="05579062" w14:textId="11F0FAC4" w:rsidR="00A5722F" w:rsidRPr="00AF01F2" w:rsidRDefault="00A5722F" w:rsidP="00BC6CE7">
            <w:pPr>
              <w:spacing w:line="360" w:lineRule="auto"/>
              <w:rPr>
                <w:rFonts w:ascii="Century Gothic" w:hAnsi="Century Gothic"/>
                <w:b/>
                <w:bCs/>
                <w:sz w:val="22"/>
                <w:szCs w:val="22"/>
              </w:rPr>
            </w:pPr>
            <w:r w:rsidRPr="00AF01F2">
              <w:rPr>
                <w:rFonts w:ascii="Century Gothic" w:hAnsi="Century Gothic"/>
                <w:b/>
                <w:bCs/>
                <w:sz w:val="22"/>
                <w:szCs w:val="22"/>
              </w:rPr>
              <w:t>GJI</w:t>
            </w:r>
          </w:p>
          <w:p w14:paraId="64D0EB32" w14:textId="784A33DA" w:rsidR="00F27CBC" w:rsidRPr="00AF01F2" w:rsidRDefault="00F27CBC" w:rsidP="00BC6CE7">
            <w:pPr>
              <w:spacing w:line="360" w:lineRule="auto"/>
              <w:rPr>
                <w:rFonts w:ascii="Century Gothic" w:hAnsi="Century Gothic"/>
                <w:b/>
                <w:bCs/>
                <w:sz w:val="22"/>
                <w:szCs w:val="22"/>
              </w:rPr>
            </w:pPr>
            <w:r w:rsidRPr="00AF01F2">
              <w:rPr>
                <w:rFonts w:ascii="Century Gothic" w:hAnsi="Century Gothic"/>
                <w:b/>
                <w:bCs/>
                <w:sz w:val="22"/>
                <w:szCs w:val="22"/>
              </w:rPr>
              <w:t>GURS</w:t>
            </w:r>
          </w:p>
          <w:p w14:paraId="0E5B559A" w14:textId="59589BC5" w:rsidR="00A5722F" w:rsidRPr="00AF01F2" w:rsidRDefault="00A5722F" w:rsidP="00BC6CE7">
            <w:pPr>
              <w:spacing w:line="360" w:lineRule="auto"/>
              <w:rPr>
                <w:rFonts w:ascii="Century Gothic" w:hAnsi="Century Gothic"/>
                <w:b/>
                <w:bCs/>
                <w:sz w:val="22"/>
                <w:szCs w:val="22"/>
              </w:rPr>
            </w:pPr>
            <w:r w:rsidRPr="00AF01F2">
              <w:rPr>
                <w:rFonts w:ascii="Century Gothic" w:hAnsi="Century Gothic"/>
                <w:b/>
                <w:bCs/>
                <w:sz w:val="22"/>
                <w:szCs w:val="22"/>
              </w:rPr>
              <w:t>IKT</w:t>
            </w:r>
          </w:p>
          <w:p w14:paraId="63EEB4D3" w14:textId="44D7140F" w:rsidR="00A5722F" w:rsidRPr="00AF01F2" w:rsidRDefault="00A5722F" w:rsidP="00BC6CE7">
            <w:pPr>
              <w:spacing w:line="360" w:lineRule="auto"/>
              <w:rPr>
                <w:rFonts w:ascii="Century Gothic" w:hAnsi="Century Gothic"/>
                <w:b/>
                <w:bCs/>
                <w:sz w:val="22"/>
                <w:szCs w:val="22"/>
              </w:rPr>
            </w:pPr>
            <w:r w:rsidRPr="00AF01F2">
              <w:rPr>
                <w:rFonts w:ascii="Century Gothic" w:hAnsi="Century Gothic"/>
                <w:b/>
                <w:bCs/>
                <w:sz w:val="22"/>
                <w:szCs w:val="22"/>
              </w:rPr>
              <w:t>Mb/s</w:t>
            </w:r>
          </w:p>
          <w:p w14:paraId="55E756FA" w14:textId="7BF00683" w:rsidR="00A5722F" w:rsidRPr="00AF01F2" w:rsidRDefault="00A5722F" w:rsidP="00BC6CE7">
            <w:pPr>
              <w:spacing w:line="360" w:lineRule="auto"/>
              <w:rPr>
                <w:rFonts w:ascii="Century Gothic" w:hAnsi="Century Gothic"/>
                <w:b/>
                <w:bCs/>
                <w:sz w:val="22"/>
                <w:szCs w:val="22"/>
              </w:rPr>
            </w:pPr>
            <w:r w:rsidRPr="00AF01F2">
              <w:rPr>
                <w:rFonts w:ascii="Century Gothic" w:hAnsi="Century Gothic"/>
                <w:b/>
                <w:bCs/>
                <w:sz w:val="22"/>
                <w:szCs w:val="22"/>
              </w:rPr>
              <w:t>NGA</w:t>
            </w:r>
          </w:p>
          <w:p w14:paraId="1BA19D04" w14:textId="77777777" w:rsidR="00A5722F" w:rsidRPr="00AF01F2" w:rsidRDefault="00A5722F" w:rsidP="00BC6CE7">
            <w:pPr>
              <w:spacing w:line="360" w:lineRule="auto"/>
              <w:rPr>
                <w:rFonts w:ascii="Century Gothic" w:hAnsi="Century Gothic"/>
                <w:b/>
                <w:bCs/>
                <w:sz w:val="22"/>
                <w:szCs w:val="22"/>
              </w:rPr>
            </w:pPr>
          </w:p>
          <w:p w14:paraId="62A39C5B" w14:textId="2517C307" w:rsidR="00A127FE" w:rsidRPr="00AF01F2" w:rsidRDefault="00A127FE" w:rsidP="00BC6CE7">
            <w:pPr>
              <w:spacing w:line="360" w:lineRule="auto"/>
              <w:rPr>
                <w:rFonts w:ascii="Century Gothic" w:hAnsi="Century Gothic"/>
                <w:b/>
                <w:bCs/>
                <w:sz w:val="22"/>
                <w:szCs w:val="22"/>
              </w:rPr>
            </w:pPr>
            <w:r w:rsidRPr="00AF01F2">
              <w:rPr>
                <w:rFonts w:ascii="Century Gothic" w:hAnsi="Century Gothic"/>
                <w:b/>
                <w:bCs/>
                <w:sz w:val="22"/>
                <w:szCs w:val="22"/>
              </w:rPr>
              <w:t>OECD</w:t>
            </w:r>
          </w:p>
        </w:tc>
        <w:tc>
          <w:tcPr>
            <w:tcW w:w="7791" w:type="dxa"/>
          </w:tcPr>
          <w:p w14:paraId="6BA9CF54" w14:textId="6F173766" w:rsidR="00453A62" w:rsidRPr="00AF01F2" w:rsidRDefault="00453A62" w:rsidP="00BC6CE7">
            <w:pPr>
              <w:spacing w:line="360" w:lineRule="auto"/>
              <w:rPr>
                <w:rFonts w:ascii="Century Gothic" w:hAnsi="Century Gothic"/>
                <w:sz w:val="22"/>
                <w:szCs w:val="22"/>
              </w:rPr>
            </w:pPr>
            <w:r w:rsidRPr="00AF01F2">
              <w:rPr>
                <w:rFonts w:ascii="Century Gothic" w:hAnsi="Century Gothic"/>
                <w:sz w:val="22"/>
                <w:szCs w:val="22"/>
              </w:rPr>
              <w:t>Agencija za komunikacijska omrežja in storitve Republike Slovenije</w:t>
            </w:r>
          </w:p>
          <w:p w14:paraId="1BF8DD72" w14:textId="2E139F19" w:rsidR="005F0696" w:rsidRPr="00AF01F2" w:rsidRDefault="005F0696" w:rsidP="00BC6CE7">
            <w:pPr>
              <w:spacing w:line="360" w:lineRule="auto"/>
              <w:rPr>
                <w:rFonts w:ascii="Century Gothic" w:hAnsi="Century Gothic"/>
                <w:sz w:val="22"/>
                <w:szCs w:val="22"/>
              </w:rPr>
            </w:pPr>
            <w:r w:rsidRPr="00AF01F2">
              <w:rPr>
                <w:rFonts w:ascii="Century Gothic" w:hAnsi="Century Gothic"/>
                <w:sz w:val="22"/>
                <w:szCs w:val="22"/>
              </w:rPr>
              <w:t>urad, pristojen za širokopasovne povezave</w:t>
            </w:r>
            <w:r w:rsidR="001540B5" w:rsidRPr="00AF01F2">
              <w:rPr>
                <w:rFonts w:ascii="Century Gothic" w:hAnsi="Century Gothic"/>
                <w:sz w:val="22"/>
                <w:szCs w:val="22"/>
              </w:rPr>
              <w:t xml:space="preserve"> </w:t>
            </w:r>
            <w:r w:rsidR="001540B5" w:rsidRPr="00AF01F2">
              <w:rPr>
                <w:rFonts w:ascii="Century Gothic" w:hAnsi="Century Gothic"/>
                <w:color w:val="111111"/>
                <w:sz w:val="22"/>
                <w:szCs w:val="22"/>
              </w:rPr>
              <w:t xml:space="preserve">(angl. </w:t>
            </w:r>
            <w:r w:rsidR="001540B5" w:rsidRPr="00AF01F2">
              <w:rPr>
                <w:rFonts w:ascii="Century Gothic" w:hAnsi="Century Gothic"/>
                <w:i/>
                <w:iCs/>
                <w:color w:val="111111"/>
                <w:sz w:val="22"/>
                <w:szCs w:val="22"/>
              </w:rPr>
              <w:t>Broadband Competence Office)</w:t>
            </w:r>
          </w:p>
          <w:p w14:paraId="7DF3D8EA" w14:textId="1BAECCF0" w:rsidR="00A5722F" w:rsidRPr="00AF01F2" w:rsidRDefault="00CD2044" w:rsidP="00BC6CE7">
            <w:pPr>
              <w:spacing w:line="360" w:lineRule="auto"/>
              <w:rPr>
                <w:rFonts w:ascii="Century Gothic" w:hAnsi="Century Gothic"/>
                <w:sz w:val="22"/>
                <w:szCs w:val="22"/>
              </w:rPr>
            </w:pPr>
            <w:r w:rsidRPr="00AF01F2">
              <w:rPr>
                <w:rFonts w:ascii="Century Gothic" w:hAnsi="Century Gothic"/>
                <w:sz w:val="22"/>
                <w:szCs w:val="22"/>
              </w:rPr>
              <w:t>b</w:t>
            </w:r>
            <w:r w:rsidR="00A5722F" w:rsidRPr="00AF01F2">
              <w:rPr>
                <w:rFonts w:ascii="Century Gothic" w:hAnsi="Century Gothic"/>
                <w:sz w:val="22"/>
                <w:szCs w:val="22"/>
              </w:rPr>
              <w:t>ruto družbeni proizvod</w:t>
            </w:r>
          </w:p>
          <w:p w14:paraId="475AC013" w14:textId="71C25FF3" w:rsidR="00A5722F" w:rsidRPr="00AF01F2" w:rsidRDefault="00A5722F" w:rsidP="00BC6CE7">
            <w:pPr>
              <w:spacing w:line="360" w:lineRule="auto"/>
              <w:rPr>
                <w:rFonts w:ascii="Century Gothic" w:hAnsi="Century Gothic"/>
                <w:sz w:val="22"/>
                <w:szCs w:val="22"/>
              </w:rPr>
            </w:pPr>
            <w:r w:rsidRPr="00AF01F2">
              <w:rPr>
                <w:rFonts w:ascii="Century Gothic" w:hAnsi="Century Gothic"/>
                <w:sz w:val="22"/>
                <w:szCs w:val="22"/>
              </w:rPr>
              <w:t>Evropska unija</w:t>
            </w:r>
          </w:p>
          <w:p w14:paraId="49C24F16" w14:textId="5660EB85" w:rsidR="00A5722F" w:rsidRPr="00AF01F2" w:rsidRDefault="00CD2044" w:rsidP="00BC6CE7">
            <w:pPr>
              <w:spacing w:line="360" w:lineRule="auto"/>
              <w:rPr>
                <w:rFonts w:ascii="Century Gothic" w:hAnsi="Century Gothic"/>
                <w:sz w:val="22"/>
                <w:szCs w:val="22"/>
              </w:rPr>
            </w:pPr>
            <w:r w:rsidRPr="00AF01F2">
              <w:rPr>
                <w:rFonts w:ascii="Century Gothic" w:hAnsi="Century Gothic"/>
                <w:sz w:val="22"/>
                <w:szCs w:val="22"/>
              </w:rPr>
              <w:t>g</w:t>
            </w:r>
            <w:r w:rsidR="00A5722F" w:rsidRPr="00AF01F2">
              <w:rPr>
                <w:rFonts w:ascii="Century Gothic" w:hAnsi="Century Gothic"/>
                <w:sz w:val="22"/>
                <w:szCs w:val="22"/>
              </w:rPr>
              <w:t>ospodarska javna infrastruktura</w:t>
            </w:r>
          </w:p>
          <w:p w14:paraId="5F382AE6" w14:textId="7318C892" w:rsidR="001225B2" w:rsidRPr="00AF01F2" w:rsidRDefault="001225B2" w:rsidP="00BC6CE7">
            <w:pPr>
              <w:spacing w:line="360" w:lineRule="auto"/>
              <w:rPr>
                <w:rFonts w:ascii="Century Gothic" w:hAnsi="Century Gothic"/>
                <w:sz w:val="22"/>
                <w:szCs w:val="22"/>
              </w:rPr>
            </w:pPr>
            <w:r w:rsidRPr="00AF01F2">
              <w:rPr>
                <w:rFonts w:ascii="Century Gothic" w:hAnsi="Century Gothic"/>
                <w:sz w:val="22"/>
                <w:szCs w:val="22"/>
              </w:rPr>
              <w:t xml:space="preserve">Geodetska uprava Republike Slovenije </w:t>
            </w:r>
          </w:p>
          <w:p w14:paraId="68BD7F22" w14:textId="6F7309E3" w:rsidR="00A5722F" w:rsidRPr="00AF01F2" w:rsidRDefault="00CD2044" w:rsidP="00BC6CE7">
            <w:pPr>
              <w:spacing w:line="360" w:lineRule="auto"/>
              <w:rPr>
                <w:rFonts w:ascii="Century Gothic" w:hAnsi="Century Gothic"/>
                <w:sz w:val="22"/>
                <w:szCs w:val="22"/>
              </w:rPr>
            </w:pPr>
            <w:r w:rsidRPr="00AF01F2">
              <w:rPr>
                <w:rFonts w:ascii="Century Gothic" w:hAnsi="Century Gothic"/>
                <w:sz w:val="22"/>
                <w:szCs w:val="22"/>
              </w:rPr>
              <w:t>i</w:t>
            </w:r>
            <w:r w:rsidR="00A5722F" w:rsidRPr="00AF01F2">
              <w:rPr>
                <w:rFonts w:ascii="Century Gothic" w:hAnsi="Century Gothic"/>
                <w:sz w:val="22"/>
                <w:szCs w:val="22"/>
              </w:rPr>
              <w:t>nformacijsko</w:t>
            </w:r>
            <w:r w:rsidRPr="00AF01F2">
              <w:rPr>
                <w:rFonts w:ascii="Century Gothic" w:hAnsi="Century Gothic"/>
                <w:sz w:val="22"/>
                <w:szCs w:val="22"/>
              </w:rPr>
              <w:t>-</w:t>
            </w:r>
            <w:r w:rsidR="00A5722F" w:rsidRPr="00AF01F2">
              <w:rPr>
                <w:rFonts w:ascii="Century Gothic" w:hAnsi="Century Gothic"/>
                <w:sz w:val="22"/>
                <w:szCs w:val="22"/>
              </w:rPr>
              <w:t>komunikacijske tehnologije</w:t>
            </w:r>
          </w:p>
          <w:p w14:paraId="15129529" w14:textId="2B4F3151" w:rsidR="00A5722F" w:rsidRPr="00AF01F2" w:rsidRDefault="00CD2044" w:rsidP="00BC6CE7">
            <w:pPr>
              <w:spacing w:line="360" w:lineRule="auto"/>
              <w:rPr>
                <w:rFonts w:ascii="Century Gothic" w:hAnsi="Century Gothic"/>
                <w:sz w:val="22"/>
                <w:szCs w:val="22"/>
              </w:rPr>
            </w:pPr>
            <w:r w:rsidRPr="00AF01F2">
              <w:rPr>
                <w:rFonts w:ascii="Century Gothic" w:hAnsi="Century Gothic"/>
                <w:sz w:val="22"/>
                <w:szCs w:val="22"/>
              </w:rPr>
              <w:t>m</w:t>
            </w:r>
            <w:r w:rsidR="00A5722F" w:rsidRPr="00AF01F2">
              <w:rPr>
                <w:rFonts w:ascii="Century Gothic" w:hAnsi="Century Gothic"/>
                <w:sz w:val="22"/>
                <w:szCs w:val="22"/>
              </w:rPr>
              <w:t>ega bitov na sekundo</w:t>
            </w:r>
          </w:p>
          <w:p w14:paraId="5AD2820C" w14:textId="1823C0FA" w:rsidR="00A5722F" w:rsidRPr="00AF01F2" w:rsidRDefault="00CD2044" w:rsidP="00BC6CE7">
            <w:pPr>
              <w:spacing w:line="360" w:lineRule="auto"/>
              <w:rPr>
                <w:rFonts w:ascii="Century Gothic" w:hAnsi="Century Gothic"/>
                <w:sz w:val="22"/>
                <w:szCs w:val="22"/>
              </w:rPr>
            </w:pPr>
            <w:r w:rsidRPr="00AF01F2">
              <w:rPr>
                <w:rFonts w:ascii="Century Gothic" w:hAnsi="Century Gothic"/>
                <w:sz w:val="22"/>
                <w:szCs w:val="22"/>
              </w:rPr>
              <w:t>d</w:t>
            </w:r>
            <w:r w:rsidR="00A5722F" w:rsidRPr="00AF01F2">
              <w:rPr>
                <w:rFonts w:ascii="Century Gothic" w:hAnsi="Century Gothic"/>
                <w:sz w:val="22"/>
                <w:szCs w:val="22"/>
              </w:rPr>
              <w:t xml:space="preserve">ostopovna omrežja naslednje generacije (angl. </w:t>
            </w:r>
            <w:r w:rsidR="00A5722F" w:rsidRPr="00AF01F2">
              <w:rPr>
                <w:rFonts w:ascii="Century Gothic" w:hAnsi="Century Gothic"/>
                <w:i/>
                <w:sz w:val="22"/>
                <w:szCs w:val="22"/>
              </w:rPr>
              <w:t>Next Generation Access Network</w:t>
            </w:r>
            <w:r w:rsidR="00A5722F" w:rsidRPr="00AF01F2">
              <w:rPr>
                <w:rFonts w:ascii="Century Gothic" w:hAnsi="Century Gothic"/>
                <w:sz w:val="22"/>
                <w:szCs w:val="22"/>
              </w:rPr>
              <w:t>)</w:t>
            </w:r>
          </w:p>
          <w:p w14:paraId="39B23F87" w14:textId="27008A9D" w:rsidR="00A127FE" w:rsidRPr="00AF01F2" w:rsidRDefault="00A127FE" w:rsidP="00BC6CE7">
            <w:pPr>
              <w:spacing w:line="360" w:lineRule="auto"/>
              <w:rPr>
                <w:rFonts w:ascii="Century Gothic" w:hAnsi="Century Gothic"/>
                <w:sz w:val="22"/>
                <w:szCs w:val="22"/>
              </w:rPr>
            </w:pPr>
            <w:r w:rsidRPr="00AF01F2">
              <w:rPr>
                <w:rFonts w:ascii="Century Gothic" w:hAnsi="Century Gothic"/>
                <w:sz w:val="22"/>
                <w:szCs w:val="22"/>
              </w:rPr>
              <w:t xml:space="preserve">Organizacija za ekonomsko sodelovanje in razvoj </w:t>
            </w:r>
          </w:p>
        </w:tc>
      </w:tr>
      <w:tr w:rsidR="00A127FE" w:rsidRPr="00AF01F2" w14:paraId="5ABA4DE8" w14:textId="77777777" w:rsidTr="00BC6CE7">
        <w:tc>
          <w:tcPr>
            <w:tcW w:w="1271" w:type="dxa"/>
          </w:tcPr>
          <w:p w14:paraId="43936271" w14:textId="2066EA4D" w:rsidR="00A127FE" w:rsidRPr="00AF01F2" w:rsidRDefault="00A5722F" w:rsidP="00BC6CE7">
            <w:pPr>
              <w:spacing w:line="360" w:lineRule="auto"/>
              <w:rPr>
                <w:rFonts w:ascii="Century Gothic" w:hAnsi="Century Gothic"/>
                <w:b/>
                <w:bCs/>
                <w:sz w:val="22"/>
                <w:szCs w:val="22"/>
              </w:rPr>
            </w:pPr>
            <w:r w:rsidRPr="00AF01F2">
              <w:rPr>
                <w:rFonts w:ascii="Century Gothic" w:hAnsi="Century Gothic"/>
                <w:b/>
                <w:bCs/>
                <w:sz w:val="22"/>
                <w:szCs w:val="22"/>
              </w:rPr>
              <w:t>SURS</w:t>
            </w:r>
          </w:p>
        </w:tc>
        <w:tc>
          <w:tcPr>
            <w:tcW w:w="7791" w:type="dxa"/>
          </w:tcPr>
          <w:p w14:paraId="08345555" w14:textId="5EDBC665" w:rsidR="00A127FE" w:rsidRPr="00AF01F2" w:rsidRDefault="00A5722F" w:rsidP="00BC6CE7">
            <w:pPr>
              <w:spacing w:line="360" w:lineRule="auto"/>
              <w:rPr>
                <w:rFonts w:ascii="Century Gothic" w:hAnsi="Century Gothic"/>
                <w:sz w:val="22"/>
                <w:szCs w:val="22"/>
              </w:rPr>
            </w:pPr>
            <w:r w:rsidRPr="00AF01F2">
              <w:rPr>
                <w:rFonts w:ascii="Century Gothic" w:hAnsi="Century Gothic"/>
                <w:sz w:val="22"/>
                <w:szCs w:val="22"/>
              </w:rPr>
              <w:t>Statistični urad Republike Slovenije</w:t>
            </w:r>
          </w:p>
        </w:tc>
      </w:tr>
      <w:tr w:rsidR="00A127FE" w:rsidRPr="00AF01F2" w14:paraId="67185612" w14:textId="77777777" w:rsidTr="00BC6CE7">
        <w:tc>
          <w:tcPr>
            <w:tcW w:w="1271" w:type="dxa"/>
          </w:tcPr>
          <w:p w14:paraId="77417C02" w14:textId="548D8F77" w:rsidR="00A127FE" w:rsidRPr="00AF01F2" w:rsidRDefault="00A5722F" w:rsidP="00BC6CE7">
            <w:pPr>
              <w:spacing w:line="360" w:lineRule="auto"/>
              <w:rPr>
                <w:rFonts w:ascii="Century Gothic" w:hAnsi="Century Gothic"/>
                <w:b/>
                <w:bCs/>
                <w:sz w:val="22"/>
                <w:szCs w:val="22"/>
              </w:rPr>
            </w:pPr>
            <w:r w:rsidRPr="00AF01F2">
              <w:rPr>
                <w:rFonts w:ascii="Century Gothic" w:hAnsi="Century Gothic"/>
                <w:b/>
                <w:bCs/>
                <w:sz w:val="22"/>
                <w:szCs w:val="22"/>
              </w:rPr>
              <w:t>ZEKom-1</w:t>
            </w:r>
          </w:p>
        </w:tc>
        <w:tc>
          <w:tcPr>
            <w:tcW w:w="7791" w:type="dxa"/>
          </w:tcPr>
          <w:p w14:paraId="263F57CF" w14:textId="2D090BCC" w:rsidR="00A127FE" w:rsidRPr="00AF01F2" w:rsidRDefault="00A5722F" w:rsidP="00BC6CE7">
            <w:pPr>
              <w:spacing w:line="360" w:lineRule="auto"/>
              <w:rPr>
                <w:rFonts w:ascii="Century Gothic" w:hAnsi="Century Gothic"/>
                <w:sz w:val="22"/>
                <w:szCs w:val="22"/>
              </w:rPr>
            </w:pPr>
            <w:r w:rsidRPr="00AF01F2">
              <w:rPr>
                <w:rFonts w:ascii="Century Gothic" w:hAnsi="Century Gothic"/>
                <w:sz w:val="22"/>
                <w:szCs w:val="22"/>
              </w:rPr>
              <w:t>Zakon o elektronskih komunikacijah</w:t>
            </w:r>
          </w:p>
        </w:tc>
      </w:tr>
    </w:tbl>
    <w:p w14:paraId="77AF86EE" w14:textId="77777777" w:rsidR="00A127FE" w:rsidRPr="00AF01F2" w:rsidRDefault="00A127FE">
      <w:pPr>
        <w:rPr>
          <w:lang w:eastAsia="sl-SI"/>
        </w:rPr>
      </w:pPr>
    </w:p>
    <w:sectPr w:rsidR="00A127FE" w:rsidRPr="00AF01F2" w:rsidSect="00A119F1">
      <w:footerReference w:type="default" r:id="rId25"/>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B3F799" w14:textId="77777777" w:rsidR="00A82E48" w:rsidRDefault="00A82E48" w:rsidP="00491613">
      <w:pPr>
        <w:spacing w:line="240" w:lineRule="auto"/>
      </w:pPr>
      <w:r>
        <w:separator/>
      </w:r>
    </w:p>
  </w:endnote>
  <w:endnote w:type="continuationSeparator" w:id="0">
    <w:p w14:paraId="718D210A" w14:textId="77777777" w:rsidR="00A82E48" w:rsidRDefault="00A82E48" w:rsidP="00491613">
      <w:pPr>
        <w:spacing w:line="240" w:lineRule="auto"/>
      </w:pPr>
      <w:r>
        <w:continuationSeparator/>
      </w:r>
    </w:p>
  </w:endnote>
  <w:endnote w:type="continuationNotice" w:id="1">
    <w:p w14:paraId="0B9CD057" w14:textId="77777777" w:rsidR="00A82E48" w:rsidRDefault="00A82E4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entury Gothic">
    <w:panose1 w:val="020B0502020202020204"/>
    <w:charset w:val="EE"/>
    <w:family w:val="swiss"/>
    <w:pitch w:val="variable"/>
    <w:sig w:usb0="00000287" w:usb1="00000000" w:usb2="00000000" w:usb3="00000000" w:csb0="0000009F" w:csb1="00000000"/>
  </w:font>
  <w:font w:name="Roboto">
    <w:altName w:val="Roboto"/>
    <w:charset w:val="00"/>
    <w:family w:val="auto"/>
    <w:pitch w:val="variable"/>
    <w:sig w:usb0="E0000AFF" w:usb1="5000217F" w:usb2="00000021" w:usb3="00000000" w:csb0="0000019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EUAlbertina">
    <w:altName w:val="Cambria"/>
    <w:panose1 w:val="00000000000000000000"/>
    <w:charset w:val="00"/>
    <w:family w:val="roman"/>
    <w:notTrueType/>
    <w:pitch w:val="default"/>
    <w:sig w:usb0="00000001" w:usb1="00000000" w:usb2="00000000" w:usb3="00000000" w:csb0="00000003" w:csb1="00000000"/>
  </w:font>
  <w:font w:name="Cambria">
    <w:panose1 w:val="02040503050406030204"/>
    <w:charset w:val="EE"/>
    <w:family w:val="roman"/>
    <w:pitch w:val="variable"/>
    <w:sig w:usb0="E00006FF" w:usb1="420024FF" w:usb2="02000000" w:usb3="00000000" w:csb0="0000019F" w:csb1="00000000"/>
  </w:font>
  <w:font w:name="Helvetica">
    <w:panose1 w:val="020B06040202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5F65AD" w14:textId="63E538C5" w:rsidR="00936180" w:rsidRPr="00AF01F2" w:rsidRDefault="00936180">
    <w:pPr>
      <w:pStyle w:val="Noga"/>
      <w:rPr>
        <w:rFonts w:ascii="Century Gothic" w:hAnsi="Century Gothic"/>
      </w:rPr>
    </w:pPr>
    <w:r w:rsidRPr="00AF01F2">
      <w:rPr>
        <w:rFonts w:ascii="Century Gothic" w:hAnsi="Century Gothic"/>
        <w:noProof/>
        <w:lang w:eastAsia="sl-SI"/>
      </w:rPr>
      <mc:AlternateContent>
        <mc:Choice Requires="wps">
          <w:drawing>
            <wp:anchor distT="0" distB="0" distL="114300" distR="114300" simplePos="0" relativeHeight="251658241" behindDoc="0" locked="0" layoutInCell="1" allowOverlap="1" wp14:anchorId="71A13317" wp14:editId="36E255D5">
              <wp:simplePos x="0" y="0"/>
              <wp:positionH relativeFrom="page">
                <wp:posOffset>914339</wp:posOffset>
              </wp:positionH>
              <wp:positionV relativeFrom="page">
                <wp:posOffset>9972675</wp:posOffset>
              </wp:positionV>
              <wp:extent cx="5924611" cy="18604"/>
              <wp:effectExtent l="0" t="0" r="0" b="0"/>
              <wp:wrapSquare wrapText="bothSides"/>
              <wp:docPr id="38" name="Pravokotnik 38">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5924611" cy="18604"/>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72CF2C9" id="Pravokotnik 38" o:spid="_x0000_s1026" alt="&quot;&quot;" style="position:absolute;margin-left:1in;margin-top:785.25pt;width:466.5pt;height:1.45pt;z-index:251658241;visibility:visible;mso-wrap-style:square;mso-wrap-distance-left:9pt;mso-wrap-distance-top:0;mso-wrap-distance-right:9pt;mso-wrap-distance-bottom:0;mso-position-horizontal:absolute;mso-position-horizontal-relative:page;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" fillcolor="black [3213]" stroked="f" strokeweight="1pt">
              <w10:wrap type="square" anchorx="page" anchory="page"/>
            </v:rect>
          </w:pict>
        </mc:Fallback>
      </mc:AlternateContent>
    </w:r>
    <w:r w:rsidRPr="00AF01F2">
      <w:rPr>
        <w:rFonts w:ascii="Century Gothic" w:hAnsi="Century Gothic"/>
        <w:noProof/>
        <w:lang w:eastAsia="sl-SI"/>
      </w:rPr>
      <mc:AlternateContent>
        <mc:Choice Requires="wps">
          <w:drawing>
            <wp:anchor distT="0" distB="0" distL="0" distR="0" simplePos="0" relativeHeight="251658240" behindDoc="0" locked="0" layoutInCell="1" allowOverlap="1" wp14:anchorId="3DAFF658" wp14:editId="48596B03">
              <wp:simplePos x="0" y="0"/>
              <wp:positionH relativeFrom="rightMargin">
                <wp:align>left</wp:align>
              </wp:positionH>
              <mc:AlternateContent>
                <mc:Choice Requires="wp14">
                  <wp:positionV relativeFrom="bottomMargin">
                    <wp14:pctPosVOffset>20000</wp14:pctPosVOffset>
                  </wp:positionV>
                </mc:Choice>
                <mc:Fallback>
                  <wp:positionV relativeFrom="page">
                    <wp:posOffset>9972040</wp:posOffset>
                  </wp:positionV>
                </mc:Fallback>
              </mc:AlternateContent>
              <wp:extent cx="457200" cy="320040"/>
              <wp:effectExtent l="0" t="0" r="0" b="3810"/>
              <wp:wrapSquare wrapText="bothSides"/>
              <wp:docPr id="40" name="Pravokotnik 40"/>
              <wp:cNvGraphicFramePr/>
              <a:graphic xmlns:a="http://schemas.openxmlformats.org/drawingml/2006/main">
                <a:graphicData uri="http://schemas.microsoft.com/office/word/2010/wordprocessingShape">
                  <wps:wsp>
                    <wps:cNvSpPr/>
                    <wps:spPr>
                      <a:xfrm>
                        <a:off x="0" y="0"/>
                        <a:ext cx="457200" cy="320040"/>
                      </a:xfrm>
                      <a:prstGeom prst="rect">
                        <a:avLst/>
                      </a:prstGeom>
                      <a:solidFill>
                        <a:schemeClr val="tx1"/>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20B44B9" w14:textId="77777777" w:rsidR="00936180" w:rsidRDefault="00936180">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sidR="0003265F" w:rsidRPr="0003265F">
                            <w:rPr>
                              <w:noProof/>
                              <w:color w:val="FFFFFF" w:themeColor="background1"/>
                              <w:sz w:val="28"/>
                              <w:szCs w:val="28"/>
                            </w:rPr>
                            <w:t>3</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DAFF658" id="Pravokotnik 40" o:spid="_x0000_s1027" style="position:absolute;margin-left:0;margin-top:0;width:36pt;height:25.2pt;z-index:251658240;visibility:visible;mso-wrap-style:square;mso-width-percent:0;mso-height-percent:0;mso-top-percent:200;mso-wrap-distance-left:0;mso-wrap-distance-top:0;mso-wrap-distance-right:0;mso-wrap-distance-bottom:0;mso-position-horizontal:left;mso-position-horizontal-relative:right-margin-area;mso-position-vertical-relative:bottom-margin-area;mso-width-percent:0;mso-height-percent:0;mso-top-percent:20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" fillcolor="black [3213]" stroked="f" strokeweight="3pt">
              <v:textbox>
                <w:txbxContent>
                  <w:p w14:paraId="020B44B9" w14:textId="77777777" w:rsidR="00936180" w:rsidRDefault="00936180">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sidR="0003265F" w:rsidRPr="0003265F">
                      <w:rPr>
                        <w:noProof/>
                        <w:color w:val="FFFFFF" w:themeColor="background1"/>
                        <w:sz w:val="28"/>
                        <w:szCs w:val="28"/>
                      </w:rPr>
                      <w:t>3</w:t>
                    </w:r>
                    <w:r>
                      <w:rPr>
                        <w:color w:val="FFFFFF" w:themeColor="background1"/>
                        <w:sz w:val="28"/>
                        <w:szCs w:val="28"/>
                      </w:rPr>
                      <w:fldChar w:fldCharType="end"/>
                    </w:r>
                  </w:p>
                </w:txbxContent>
              </v:textbox>
              <w10:wrap type="square" anchorx="margin" anchory="margin"/>
            </v:rect>
          </w:pict>
        </mc:Fallback>
      </mc:AlternateContent>
    </w:r>
    <w:r w:rsidRPr="00AF01F2">
      <w:rPr>
        <w:rFonts w:ascii="Century Gothic" w:hAnsi="Century Gothic"/>
      </w:rPr>
      <w:t>Načrt razvoja gigabitne infrastrukture do leta 2030</w:t>
    </w:r>
  </w:p>
  <w:p w14:paraId="6C81E37D" w14:textId="77777777" w:rsidR="00936180" w:rsidRPr="00AF01F2" w:rsidRDefault="00936180">
    <w:pPr>
      <w:pStyle w:val="Nog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1FB10D" w14:textId="77777777" w:rsidR="00A82E48" w:rsidRDefault="00A82E48" w:rsidP="00491613">
      <w:pPr>
        <w:spacing w:line="240" w:lineRule="auto"/>
      </w:pPr>
      <w:r>
        <w:separator/>
      </w:r>
    </w:p>
  </w:footnote>
  <w:footnote w:type="continuationSeparator" w:id="0">
    <w:p w14:paraId="6D2696DC" w14:textId="77777777" w:rsidR="00A82E48" w:rsidRDefault="00A82E48" w:rsidP="00491613">
      <w:pPr>
        <w:spacing w:line="240" w:lineRule="auto"/>
      </w:pPr>
      <w:r>
        <w:continuationSeparator/>
      </w:r>
    </w:p>
  </w:footnote>
  <w:footnote w:type="continuationNotice" w:id="1">
    <w:p w14:paraId="660C0D7A" w14:textId="77777777" w:rsidR="00A82E48" w:rsidRDefault="00A82E48">
      <w:pPr>
        <w:spacing w:line="240" w:lineRule="auto"/>
      </w:pPr>
    </w:p>
  </w:footnote>
  <w:footnote w:id="2">
    <w:p w14:paraId="308777DD" w14:textId="283AC71F" w:rsidR="00936180" w:rsidRPr="00FD0927" w:rsidRDefault="00936180" w:rsidP="00A963BB">
      <w:pPr>
        <w:pStyle w:val="Sprotnaopomba-besedilo"/>
        <w:jc w:val="both"/>
        <w:rPr>
          <w:rFonts w:ascii="Century Gothic" w:hAnsi="Century Gothic"/>
          <w:sz w:val="18"/>
          <w:szCs w:val="18"/>
        </w:rPr>
      </w:pPr>
      <w:r>
        <w:rPr>
          <w:rStyle w:val="Sprotnaopomba-sklic"/>
        </w:rPr>
        <w:footnoteRef/>
      </w:r>
      <w:r>
        <w:t xml:space="preserve"> </w:t>
      </w:r>
      <w:r w:rsidRPr="00A963BB">
        <w:rPr>
          <w:rFonts w:ascii="Century Gothic" w:hAnsi="Century Gothic"/>
          <w:sz w:val="18"/>
          <w:szCs w:val="18"/>
        </w:rPr>
        <w:t xml:space="preserve">Različni temeljni evropski strateški in pravni dokumenti uporabljajo različno terminologijo za poimenovanje skupnosti prebivalcev, ki naj se jim zagotavlja povezljivost. Sporočilo Evropske komisije </w:t>
      </w:r>
      <w:r>
        <w:rPr>
          <w:rFonts w:ascii="Century Gothic" w:hAnsi="Century Gothic"/>
          <w:sz w:val="18"/>
          <w:szCs w:val="18"/>
        </w:rPr>
        <w:t>»</w:t>
      </w:r>
      <w:r w:rsidRPr="00A963BB">
        <w:rPr>
          <w:rFonts w:ascii="Century Gothic" w:hAnsi="Century Gothic"/>
          <w:sz w:val="18"/>
          <w:szCs w:val="18"/>
        </w:rPr>
        <w:t>Povezljivost za konkurenčen enotni digitalni trg – evropski gigabitni družbi naproti« uporablja statistično splošno uporabljen</w:t>
      </w:r>
      <w:r>
        <w:rPr>
          <w:rFonts w:ascii="Century Gothic" w:hAnsi="Century Gothic"/>
          <w:sz w:val="18"/>
          <w:szCs w:val="18"/>
        </w:rPr>
        <w:t>i</w:t>
      </w:r>
      <w:r w:rsidRPr="00A963BB">
        <w:rPr>
          <w:rFonts w:ascii="Century Gothic" w:hAnsi="Century Gothic"/>
          <w:sz w:val="18"/>
          <w:szCs w:val="18"/>
        </w:rPr>
        <w:t xml:space="preserve"> izraz »gospodinjstvo«. Delegirana uredba Komisije (EU) 2021/2106 z dne 28. septembra 2021 o dopolnitvi Uredbe (EU) 2021/241 Evropskega parlamenta in Sveta o vzpostavitvi Mehanizma za okrevanje in odpornost z določitvijo skupnih kazalnikov in podrobnih elementov preglednice kazalnikov okrevanja in odpornosti uporablja izraz »stanovanje« in ga definira kot sobo ali več sob v trajni stavbi ali njenem ločenem delu, ki je zasnovana za bivanje enega zasebnega gospodinjstva vse leto. Digitalni kompas do leta 2030 in </w:t>
      </w:r>
      <w:r w:rsidR="00A81146">
        <w:rPr>
          <w:rFonts w:ascii="Century Gothic" w:hAnsi="Century Gothic"/>
          <w:sz w:val="18"/>
          <w:szCs w:val="18"/>
        </w:rPr>
        <w:t>p</w:t>
      </w:r>
      <w:r w:rsidRPr="00A963BB">
        <w:rPr>
          <w:rFonts w:ascii="Century Gothic" w:hAnsi="Century Gothic"/>
          <w:sz w:val="18"/>
          <w:szCs w:val="18"/>
        </w:rPr>
        <w:t xml:space="preserve">redlog </w:t>
      </w:r>
      <w:r w:rsidR="00A81146">
        <w:rPr>
          <w:rFonts w:ascii="Century Gothic" w:hAnsi="Century Gothic"/>
          <w:sz w:val="18"/>
          <w:szCs w:val="18"/>
        </w:rPr>
        <w:t>s</w:t>
      </w:r>
      <w:r w:rsidRPr="00A963BB">
        <w:rPr>
          <w:rFonts w:ascii="Century Gothic" w:hAnsi="Century Gothic"/>
          <w:sz w:val="18"/>
          <w:szCs w:val="18"/>
        </w:rPr>
        <w:t xml:space="preserve">klepa Evropskega parlamenta in Sveta o vzpostavitvi programa politike </w:t>
      </w:r>
      <w:r>
        <w:rPr>
          <w:rFonts w:ascii="Century Gothic" w:hAnsi="Century Gothic"/>
          <w:sz w:val="18"/>
          <w:szCs w:val="18"/>
        </w:rPr>
        <w:t>»</w:t>
      </w:r>
      <w:r w:rsidRPr="00A963BB">
        <w:rPr>
          <w:rFonts w:ascii="Century Gothic" w:hAnsi="Century Gothic"/>
          <w:sz w:val="18"/>
          <w:szCs w:val="18"/>
        </w:rPr>
        <w:t>Pot v digitalno desetletje</w:t>
      </w:r>
      <w:r>
        <w:rPr>
          <w:rFonts w:ascii="Century Gothic" w:hAnsi="Century Gothic"/>
          <w:sz w:val="18"/>
          <w:szCs w:val="18"/>
        </w:rPr>
        <w:t>«</w:t>
      </w:r>
      <w:r w:rsidRPr="00A963BB">
        <w:rPr>
          <w:rFonts w:ascii="Century Gothic" w:hAnsi="Century Gothic"/>
          <w:sz w:val="18"/>
          <w:szCs w:val="18"/>
        </w:rPr>
        <w:t xml:space="preserve"> do leta 2030 uporabljata izraz »dom«. V </w:t>
      </w:r>
      <w:r>
        <w:rPr>
          <w:rFonts w:ascii="Century Gothic" w:hAnsi="Century Gothic"/>
          <w:sz w:val="18"/>
          <w:szCs w:val="18"/>
        </w:rPr>
        <w:t xml:space="preserve">načrtu je praviloma </w:t>
      </w:r>
      <w:r w:rsidRPr="00A963BB">
        <w:rPr>
          <w:rFonts w:ascii="Century Gothic" w:hAnsi="Century Gothic"/>
          <w:sz w:val="18"/>
          <w:szCs w:val="18"/>
        </w:rPr>
        <w:t xml:space="preserve">uporabljen izraz </w:t>
      </w:r>
      <w:r>
        <w:rPr>
          <w:rFonts w:ascii="Century Gothic" w:hAnsi="Century Gothic"/>
          <w:sz w:val="18"/>
          <w:szCs w:val="18"/>
        </w:rPr>
        <w:t xml:space="preserve">»gospodinjstvo«, saj gre za ustaljeni izraz, in sicer je uporabljen </w:t>
      </w:r>
      <w:r w:rsidRPr="00A963BB">
        <w:rPr>
          <w:rFonts w:ascii="Century Gothic" w:hAnsi="Century Gothic"/>
          <w:sz w:val="18"/>
          <w:szCs w:val="18"/>
        </w:rPr>
        <w:t>kot nevtralen izraz, ki je vsebinsko lahko zamenljiv tudi z izrazoma »</w:t>
      </w:r>
      <w:r>
        <w:rPr>
          <w:rFonts w:ascii="Century Gothic" w:hAnsi="Century Gothic"/>
          <w:sz w:val="18"/>
          <w:szCs w:val="18"/>
        </w:rPr>
        <w:t>dom</w:t>
      </w:r>
      <w:r w:rsidRPr="00A963BB">
        <w:rPr>
          <w:rFonts w:ascii="Century Gothic" w:hAnsi="Century Gothic"/>
          <w:sz w:val="18"/>
          <w:szCs w:val="18"/>
        </w:rPr>
        <w:t>« in »stanovanje«.</w:t>
      </w:r>
      <w:r>
        <w:rPr>
          <w:rFonts w:ascii="Century Gothic" w:hAnsi="Century Gothic"/>
          <w:sz w:val="18"/>
          <w:szCs w:val="18"/>
        </w:rPr>
        <w:t xml:space="preserve"> Ne glede na navedeno pa načrt na določenih mestih uporablja tudi izraz »dom« ali »stanovanje«, in sicer tedaj, ko se sklicuje na nacionalne dokumente ali dokumente EU, ki uporabljajo prvi ali drugi izraz, saj bi drugačno poimenovanje v načrtu utegnilo povzročiti zmedo.</w:t>
      </w:r>
    </w:p>
  </w:footnote>
  <w:footnote w:id="3">
    <w:p w14:paraId="5A09A5FD" w14:textId="6932BD59" w:rsidR="00936180" w:rsidRPr="00E02979" w:rsidRDefault="00936180" w:rsidP="00D54B91">
      <w:pPr>
        <w:pStyle w:val="Sprotnaopomba-besedilo"/>
        <w:jc w:val="both"/>
      </w:pPr>
      <w:r>
        <w:rPr>
          <w:rStyle w:val="Sprotnaopomba-sklic"/>
        </w:rPr>
        <w:footnoteRef/>
      </w:r>
      <w:r w:rsidRPr="00E02979">
        <w:t xml:space="preserve"> </w:t>
      </w:r>
      <w:r>
        <w:rPr>
          <w:rFonts w:ascii="Century Gothic" w:hAnsi="Century Gothic"/>
          <w:sz w:val="18"/>
          <w:szCs w:val="18"/>
        </w:rPr>
        <w:t>V s</w:t>
      </w:r>
      <w:r w:rsidRPr="005B5F2B">
        <w:rPr>
          <w:rFonts w:ascii="Century Gothic" w:hAnsi="Century Gothic"/>
          <w:sz w:val="18"/>
          <w:szCs w:val="18"/>
        </w:rPr>
        <w:t>klad</w:t>
      </w:r>
      <w:r>
        <w:rPr>
          <w:rFonts w:ascii="Century Gothic" w:hAnsi="Century Gothic"/>
          <w:sz w:val="18"/>
          <w:szCs w:val="18"/>
        </w:rPr>
        <w:t>u</w:t>
      </w:r>
      <w:r w:rsidRPr="005B5F2B">
        <w:rPr>
          <w:rFonts w:ascii="Century Gothic" w:hAnsi="Century Gothic"/>
          <w:sz w:val="18"/>
          <w:szCs w:val="18"/>
        </w:rPr>
        <w:t xml:space="preserve"> s</w:t>
      </w:r>
      <w:r>
        <w:t xml:space="preserve"> </w:t>
      </w:r>
      <w:r w:rsidR="00A81146">
        <w:rPr>
          <w:rFonts w:ascii="Century Gothic" w:hAnsi="Century Gothic"/>
          <w:sz w:val="18"/>
          <w:szCs w:val="18"/>
        </w:rPr>
        <w:t>s</w:t>
      </w:r>
      <w:r w:rsidRPr="00A963BB">
        <w:rPr>
          <w:rFonts w:ascii="Century Gothic" w:hAnsi="Century Gothic"/>
          <w:sz w:val="18"/>
          <w:szCs w:val="18"/>
        </w:rPr>
        <w:t>poročilo</w:t>
      </w:r>
      <w:r>
        <w:rPr>
          <w:rFonts w:ascii="Century Gothic" w:hAnsi="Century Gothic"/>
          <w:sz w:val="18"/>
          <w:szCs w:val="18"/>
        </w:rPr>
        <w:t>m</w:t>
      </w:r>
      <w:r w:rsidRPr="00A963BB">
        <w:rPr>
          <w:rFonts w:ascii="Century Gothic" w:hAnsi="Century Gothic"/>
          <w:sz w:val="18"/>
          <w:szCs w:val="18"/>
        </w:rPr>
        <w:t xml:space="preserve"> Evropske komisije </w:t>
      </w:r>
      <w:r>
        <w:rPr>
          <w:rFonts w:ascii="Century Gothic" w:hAnsi="Century Gothic"/>
          <w:sz w:val="18"/>
          <w:szCs w:val="18"/>
        </w:rPr>
        <w:t>»</w:t>
      </w:r>
      <w:r w:rsidRPr="00A963BB">
        <w:rPr>
          <w:rFonts w:ascii="Century Gothic" w:hAnsi="Century Gothic"/>
          <w:sz w:val="18"/>
          <w:szCs w:val="18"/>
        </w:rPr>
        <w:t>Povezljivost za konkurenčen enotni digitalni trg – evropski gigabitni družbi naproti</w:t>
      </w:r>
      <w:r>
        <w:rPr>
          <w:rFonts w:ascii="Century Gothic" w:hAnsi="Century Gothic"/>
          <w:sz w:val="18"/>
          <w:szCs w:val="18"/>
        </w:rPr>
        <w:t>« so</w:t>
      </w:r>
      <w:r>
        <w:t xml:space="preserve"> </w:t>
      </w:r>
      <w:r>
        <w:rPr>
          <w:rFonts w:ascii="Century Gothic" w:hAnsi="Century Gothic"/>
          <w:sz w:val="18"/>
          <w:szCs w:val="18"/>
        </w:rPr>
        <w:t>g</w:t>
      </w:r>
      <w:r w:rsidRPr="00E02979">
        <w:rPr>
          <w:rFonts w:ascii="Century Gothic" w:hAnsi="Century Gothic"/>
          <w:sz w:val="18"/>
          <w:szCs w:val="18"/>
        </w:rPr>
        <w:t xml:space="preserve">lavni spodbujevalci </w:t>
      </w:r>
      <w:r>
        <w:rPr>
          <w:rFonts w:ascii="Century Gothic" w:hAnsi="Century Gothic"/>
          <w:sz w:val="18"/>
          <w:szCs w:val="18"/>
        </w:rPr>
        <w:t>družbe</w:t>
      </w:r>
      <w:r w:rsidRPr="00E02979">
        <w:rPr>
          <w:rFonts w:ascii="Century Gothic" w:hAnsi="Century Gothic"/>
          <w:sz w:val="18"/>
          <w:szCs w:val="18"/>
        </w:rPr>
        <w:t>no-</w:t>
      </w:r>
      <w:r>
        <w:rPr>
          <w:rFonts w:ascii="Century Gothic" w:hAnsi="Century Gothic"/>
          <w:sz w:val="18"/>
          <w:szCs w:val="18"/>
        </w:rPr>
        <w:t>gospodar</w:t>
      </w:r>
      <w:r w:rsidRPr="00E02979">
        <w:rPr>
          <w:rFonts w:ascii="Century Gothic" w:hAnsi="Century Gothic"/>
          <w:sz w:val="18"/>
          <w:szCs w:val="18"/>
        </w:rPr>
        <w:t>skega razvoja šole, prometna vozlišča, digitalno intenzivna podjetja in glavni izvajalci javnih storitev, to so osnovne in srednje šole, železniške postaje, pristanišča in letališča, stavbe lokalnih organov, univerze, raziskovaln</w:t>
      </w:r>
      <w:r>
        <w:rPr>
          <w:rFonts w:ascii="Century Gothic" w:hAnsi="Century Gothic"/>
          <w:sz w:val="18"/>
          <w:szCs w:val="18"/>
        </w:rPr>
        <w:t>a središča</w:t>
      </w:r>
      <w:r w:rsidRPr="00E02979">
        <w:rPr>
          <w:rFonts w:ascii="Century Gothic" w:hAnsi="Century Gothic"/>
          <w:sz w:val="18"/>
          <w:szCs w:val="18"/>
        </w:rPr>
        <w:t>, zdravniške ambulante, bolnišnice in stadion</w:t>
      </w:r>
      <w:r>
        <w:rPr>
          <w:rFonts w:ascii="Century Gothic" w:hAnsi="Century Gothic"/>
          <w:sz w:val="18"/>
          <w:szCs w:val="18"/>
        </w:rPr>
        <w:t>i</w:t>
      </w:r>
      <w:r w:rsidRPr="00E02979">
        <w:rPr>
          <w:rFonts w:ascii="Century Gothic" w:hAnsi="Century Gothic"/>
          <w:sz w:val="18"/>
          <w:szCs w:val="18"/>
        </w:rPr>
        <w:t>.</w:t>
      </w:r>
      <w:r>
        <w:rPr>
          <w:rFonts w:ascii="Century Gothic" w:hAnsi="Century Gothic"/>
          <w:sz w:val="18"/>
          <w:szCs w:val="18"/>
        </w:rPr>
        <w:t xml:space="preserve"> Z načrtom se kot strateški cilj Republike Slovenije izrecno opredeli tudi gigabitna povezljivost kulturnih ustanov. </w:t>
      </w:r>
    </w:p>
  </w:footnote>
  <w:footnote w:id="4">
    <w:p w14:paraId="187E9FC2" w14:textId="73E9ACC1" w:rsidR="00936180" w:rsidRPr="005B461A" w:rsidRDefault="00936180" w:rsidP="003952A7">
      <w:pPr>
        <w:pStyle w:val="Sprotnaopomba-besedilo"/>
        <w:jc w:val="both"/>
      </w:pPr>
      <w:r>
        <w:rPr>
          <w:rStyle w:val="Sprotnaopomba-sklic"/>
        </w:rPr>
        <w:footnoteRef/>
      </w:r>
      <w:r w:rsidRPr="00FD0927">
        <w:t xml:space="preserve"> </w:t>
      </w:r>
      <w:r>
        <w:rPr>
          <w:rFonts w:ascii="Century Gothic" w:hAnsi="Century Gothic"/>
          <w:sz w:val="18"/>
          <w:szCs w:val="18"/>
        </w:rPr>
        <w:t>V</w:t>
      </w:r>
      <w:r w:rsidRPr="00F905B5">
        <w:rPr>
          <w:rFonts w:ascii="Century Gothic" w:hAnsi="Century Gothic"/>
          <w:sz w:val="18"/>
          <w:szCs w:val="18"/>
        </w:rPr>
        <w:t xml:space="preserve"> </w:t>
      </w:r>
      <w:r>
        <w:rPr>
          <w:rFonts w:ascii="Century Gothic" w:hAnsi="Century Gothic"/>
          <w:sz w:val="18"/>
          <w:szCs w:val="18"/>
        </w:rPr>
        <w:t>n</w:t>
      </w:r>
      <w:r w:rsidRPr="00F905B5">
        <w:rPr>
          <w:rFonts w:ascii="Century Gothic" w:hAnsi="Century Gothic"/>
          <w:sz w:val="18"/>
          <w:szCs w:val="18"/>
        </w:rPr>
        <w:t>ačrt</w:t>
      </w:r>
      <w:r>
        <w:rPr>
          <w:rFonts w:ascii="Century Gothic" w:hAnsi="Century Gothic"/>
          <w:sz w:val="18"/>
          <w:szCs w:val="18"/>
        </w:rPr>
        <w:t>u</w:t>
      </w:r>
      <w:r w:rsidRPr="00F905B5">
        <w:rPr>
          <w:rFonts w:ascii="Century Gothic" w:hAnsi="Century Gothic"/>
          <w:sz w:val="18"/>
          <w:szCs w:val="18"/>
        </w:rPr>
        <w:t xml:space="preserve"> n</w:t>
      </w:r>
      <w:r>
        <w:rPr>
          <w:rFonts w:ascii="Century Gothic" w:hAnsi="Century Gothic"/>
          <w:sz w:val="18"/>
          <w:szCs w:val="18"/>
        </w:rPr>
        <w:t>iso</w:t>
      </w:r>
      <w:r w:rsidRPr="00F905B5">
        <w:rPr>
          <w:rFonts w:ascii="Century Gothic" w:hAnsi="Century Gothic"/>
          <w:sz w:val="18"/>
          <w:szCs w:val="18"/>
        </w:rPr>
        <w:t xml:space="preserve"> </w:t>
      </w:r>
      <w:r>
        <w:rPr>
          <w:rFonts w:ascii="Century Gothic" w:hAnsi="Century Gothic"/>
          <w:sz w:val="18"/>
          <w:szCs w:val="18"/>
        </w:rPr>
        <w:t>obravnavani</w:t>
      </w:r>
      <w:r w:rsidRPr="00F905B5">
        <w:rPr>
          <w:rFonts w:ascii="Century Gothic" w:hAnsi="Century Gothic"/>
          <w:sz w:val="18"/>
          <w:szCs w:val="18"/>
        </w:rPr>
        <w:t xml:space="preserve"> vsi digitalni cilji EU na področju digitalne infrastrukture, saj bodo ukrepi in strategije za dosego nekaterih ciljev, kot so navedeni v predlogu sklepa Evropskega parlamenta in Sveta o vzpostavitvi programa politike </w:t>
      </w:r>
      <w:r>
        <w:rPr>
          <w:rFonts w:ascii="Century Gothic" w:hAnsi="Century Gothic"/>
          <w:sz w:val="18"/>
          <w:szCs w:val="18"/>
        </w:rPr>
        <w:t>»</w:t>
      </w:r>
      <w:r w:rsidRPr="00F905B5">
        <w:rPr>
          <w:rFonts w:ascii="Century Gothic" w:hAnsi="Century Gothic"/>
          <w:sz w:val="18"/>
          <w:szCs w:val="18"/>
        </w:rPr>
        <w:t>Pot v digitalno desetletje</w:t>
      </w:r>
      <w:r>
        <w:rPr>
          <w:rFonts w:ascii="Century Gothic" w:hAnsi="Century Gothic"/>
          <w:sz w:val="18"/>
          <w:szCs w:val="18"/>
        </w:rPr>
        <w:t>«</w:t>
      </w:r>
      <w:r w:rsidRPr="00F905B5">
        <w:rPr>
          <w:rFonts w:ascii="Century Gothic" w:hAnsi="Century Gothic"/>
          <w:sz w:val="18"/>
          <w:szCs w:val="18"/>
        </w:rPr>
        <w:t xml:space="preserve"> do leta 2030 in ki se nanašajo na, prvič, proizvodnjo najsodobnejših in trajnostnih polprevodnikov, drugič, uvedbo izredno varnih in podnebno nevtralnih robnih vozlišč ter, tretjič, na aktivnosti za vzpostavitev prvega računalnika v EU s kvantnim pospeševanjem, opredeljeni in operacionalizirani v drugih dokumentih in javnih politikah.</w:t>
      </w:r>
    </w:p>
  </w:footnote>
  <w:footnote w:id="5">
    <w:p w14:paraId="62C72D1E" w14:textId="7B6E6DAE" w:rsidR="00936180" w:rsidRPr="005B5F2B" w:rsidRDefault="00936180">
      <w:pPr>
        <w:pStyle w:val="Sprotnaopomba-besedilo"/>
        <w:rPr>
          <w:rFonts w:ascii="Century Gothic" w:hAnsi="Century Gothic"/>
          <w:sz w:val="18"/>
          <w:szCs w:val="18"/>
        </w:rPr>
      </w:pPr>
      <w:r>
        <w:rPr>
          <w:rStyle w:val="Sprotnaopomba-sklic"/>
        </w:rPr>
        <w:footnoteRef/>
      </w:r>
      <w:r w:rsidRPr="00615749">
        <w:t xml:space="preserve"> </w:t>
      </w:r>
      <w:hyperlink r:id="rId1" w:history="1">
        <w:r w:rsidRPr="005B5F2B">
          <w:rPr>
            <w:rStyle w:val="Hiperpovezava"/>
            <w:rFonts w:ascii="Century Gothic" w:hAnsi="Century Gothic"/>
            <w:color w:val="auto"/>
            <w:sz w:val="18"/>
            <w:szCs w:val="18"/>
          </w:rPr>
          <w:t>http://www.itu.int/ITU-D/treg/broadband/ITU-BB-Reports_Impact-of-Broadband-on-the-Economy.pdf</w:t>
        </w:r>
      </w:hyperlink>
      <w:r w:rsidRPr="005B5F2B">
        <w:rPr>
          <w:rFonts w:ascii="Century Gothic" w:hAnsi="Century Gothic"/>
          <w:sz w:val="18"/>
          <w:szCs w:val="18"/>
        </w:rPr>
        <w:t>, str. 7 (zadnjič obiskano 30.</w:t>
      </w:r>
      <w:r>
        <w:rPr>
          <w:rFonts w:ascii="Century Gothic" w:hAnsi="Century Gothic"/>
          <w:sz w:val="18"/>
          <w:szCs w:val="18"/>
        </w:rPr>
        <w:t> </w:t>
      </w:r>
      <w:r w:rsidRPr="005B5F2B">
        <w:rPr>
          <w:rFonts w:ascii="Century Gothic" w:hAnsi="Century Gothic"/>
          <w:sz w:val="18"/>
          <w:szCs w:val="18"/>
        </w:rPr>
        <w:t>3.</w:t>
      </w:r>
      <w:r>
        <w:rPr>
          <w:rFonts w:ascii="Century Gothic" w:hAnsi="Century Gothic"/>
          <w:sz w:val="18"/>
          <w:szCs w:val="18"/>
        </w:rPr>
        <w:t> </w:t>
      </w:r>
      <w:r w:rsidRPr="005B5F2B">
        <w:rPr>
          <w:rFonts w:ascii="Century Gothic" w:hAnsi="Century Gothic"/>
          <w:sz w:val="18"/>
          <w:szCs w:val="18"/>
        </w:rPr>
        <w:t>2022)</w:t>
      </w:r>
    </w:p>
  </w:footnote>
  <w:footnote w:id="6">
    <w:p w14:paraId="156DCE0A" w14:textId="5848D8D3" w:rsidR="00936180" w:rsidRPr="00CD6059" w:rsidRDefault="00936180">
      <w:pPr>
        <w:pStyle w:val="Sprotnaopomba-besedilo"/>
      </w:pPr>
      <w:r w:rsidRPr="00F34361">
        <w:rPr>
          <w:rStyle w:val="Sprotnaopomba-sklic"/>
        </w:rPr>
        <w:footnoteRef/>
      </w:r>
      <w:r w:rsidRPr="00F34361">
        <w:t xml:space="preserve"> </w:t>
      </w:r>
      <w:hyperlink r:id="rId2" w:history="1">
        <w:r w:rsidRPr="005B5F2B">
          <w:rPr>
            <w:rStyle w:val="Hiperpovezava"/>
            <w:rFonts w:ascii="Century Gothic" w:hAnsi="Century Gothic"/>
            <w:color w:val="auto"/>
            <w:sz w:val="18"/>
            <w:szCs w:val="18"/>
          </w:rPr>
          <w:t>http://www.ericsson.com/res/thecompany/docs/corporate-responsibility/2013/ericsson-broadband-final-071013.pdf</w:t>
        </w:r>
      </w:hyperlink>
      <w:r w:rsidRPr="005B5F2B">
        <w:rPr>
          <w:rStyle w:val="Hiperpovezava"/>
          <w:rFonts w:ascii="Century Gothic" w:hAnsi="Century Gothic"/>
          <w:color w:val="auto"/>
          <w:sz w:val="18"/>
          <w:szCs w:val="18"/>
        </w:rPr>
        <w:t xml:space="preserve"> </w:t>
      </w:r>
      <w:r w:rsidRPr="005B5F2B">
        <w:rPr>
          <w:rFonts w:ascii="Century Gothic" w:hAnsi="Century Gothic"/>
          <w:sz w:val="18"/>
          <w:szCs w:val="18"/>
        </w:rPr>
        <w:t>(zadnjič obiskano 30.</w:t>
      </w:r>
      <w:r>
        <w:rPr>
          <w:rFonts w:ascii="Century Gothic" w:hAnsi="Century Gothic"/>
          <w:sz w:val="18"/>
          <w:szCs w:val="18"/>
        </w:rPr>
        <w:t> </w:t>
      </w:r>
      <w:r w:rsidRPr="005B5F2B">
        <w:rPr>
          <w:rFonts w:ascii="Century Gothic" w:hAnsi="Century Gothic"/>
          <w:sz w:val="18"/>
          <w:szCs w:val="18"/>
        </w:rPr>
        <w:t>3.</w:t>
      </w:r>
      <w:r>
        <w:rPr>
          <w:rFonts w:ascii="Century Gothic" w:hAnsi="Century Gothic"/>
          <w:sz w:val="18"/>
          <w:szCs w:val="18"/>
        </w:rPr>
        <w:t> </w:t>
      </w:r>
      <w:r w:rsidRPr="005B5F2B">
        <w:rPr>
          <w:rFonts w:ascii="Century Gothic" w:hAnsi="Century Gothic"/>
          <w:sz w:val="18"/>
          <w:szCs w:val="18"/>
        </w:rPr>
        <w:t>2022)</w:t>
      </w:r>
    </w:p>
  </w:footnote>
  <w:footnote w:id="7">
    <w:p w14:paraId="698B7101" w14:textId="232667EA" w:rsidR="00936180" w:rsidRPr="00AA066D" w:rsidRDefault="00936180" w:rsidP="00AA066D">
      <w:pPr>
        <w:pStyle w:val="Sprotnaopomba-besedilo"/>
        <w:jc w:val="both"/>
        <w:rPr>
          <w:rFonts w:ascii="Century Gothic" w:hAnsi="Century Gothic"/>
          <w:sz w:val="18"/>
          <w:szCs w:val="18"/>
        </w:rPr>
      </w:pPr>
      <w:r w:rsidRPr="00AA066D">
        <w:rPr>
          <w:rStyle w:val="Sprotnaopomba-sklic"/>
          <w:rFonts w:ascii="Century Gothic" w:hAnsi="Century Gothic"/>
          <w:sz w:val="18"/>
          <w:szCs w:val="18"/>
        </w:rPr>
        <w:footnoteRef/>
      </w:r>
      <w:r w:rsidRPr="00AA066D">
        <w:rPr>
          <w:rFonts w:ascii="Century Gothic" w:hAnsi="Century Gothic"/>
          <w:sz w:val="18"/>
          <w:szCs w:val="18"/>
        </w:rPr>
        <w:t xml:space="preserve"> Povzeto po AKOS </w:t>
      </w:r>
      <w:r w:rsidRPr="00796D98">
        <w:rPr>
          <w:rFonts w:ascii="Century Gothic" w:hAnsi="Century Gothic"/>
          <w:sz w:val="18"/>
          <w:szCs w:val="18"/>
        </w:rPr>
        <w:t>(</w:t>
      </w:r>
      <w:hyperlink r:id="rId3" w:history="1">
        <w:r w:rsidRPr="003D0650">
          <w:rPr>
            <w:rStyle w:val="Hiperpovezava"/>
            <w:rFonts w:ascii="Century Gothic" w:hAnsi="Century Gothic"/>
            <w:color w:val="auto"/>
            <w:sz w:val="18"/>
            <w:szCs w:val="18"/>
          </w:rPr>
          <w:t>https://www.akos-rs.si/radijski-spekter/raziscite/mobilna-omrezja</w:t>
        </w:r>
      </w:hyperlink>
      <w:r>
        <w:rPr>
          <w:rFonts w:ascii="Century Gothic" w:hAnsi="Century Gothic"/>
          <w:sz w:val="18"/>
          <w:szCs w:val="18"/>
        </w:rPr>
        <w:t>)</w:t>
      </w:r>
      <w:r w:rsidRPr="00AA066D">
        <w:rPr>
          <w:rFonts w:ascii="Century Gothic" w:hAnsi="Century Gothic"/>
          <w:sz w:val="18"/>
          <w:szCs w:val="18"/>
        </w:rPr>
        <w:t xml:space="preserve"> (zadnjič obiskano 30. 3. 2022).</w:t>
      </w:r>
    </w:p>
  </w:footnote>
  <w:footnote w:id="8">
    <w:p w14:paraId="53B8040F" w14:textId="6E14A727" w:rsidR="00936180" w:rsidRPr="00AA066D" w:rsidRDefault="00936180" w:rsidP="00AA066D">
      <w:pPr>
        <w:pStyle w:val="Sprotnaopomba-besedilo"/>
        <w:jc w:val="both"/>
        <w:rPr>
          <w:rFonts w:ascii="Century Gothic" w:hAnsi="Century Gothic"/>
          <w:sz w:val="18"/>
          <w:szCs w:val="18"/>
        </w:rPr>
      </w:pPr>
      <w:r w:rsidRPr="00AA066D">
        <w:rPr>
          <w:rStyle w:val="Sprotnaopomba-sklic"/>
          <w:rFonts w:ascii="Century Gothic" w:hAnsi="Century Gothic"/>
          <w:sz w:val="18"/>
          <w:szCs w:val="18"/>
        </w:rPr>
        <w:footnoteRef/>
      </w:r>
      <w:r w:rsidRPr="00AA066D">
        <w:rPr>
          <w:rFonts w:ascii="Century Gothic" w:hAnsi="Century Gothic"/>
          <w:sz w:val="18"/>
          <w:szCs w:val="18"/>
        </w:rPr>
        <w:t xml:space="preserve"> Nomadski uporabnik je uporabnik elektronskih komunikacijskih storitev, ki dostopa do javnega komunikacijskega omrežja prek različnih omrežnih priključnih točk.</w:t>
      </w:r>
    </w:p>
  </w:footnote>
  <w:footnote w:id="9">
    <w:p w14:paraId="1EC84D63" w14:textId="03863AB9" w:rsidR="00936180" w:rsidRPr="008B45EE" w:rsidRDefault="00936180" w:rsidP="00AA066D">
      <w:pPr>
        <w:pStyle w:val="Sprotnaopomba-besedilo"/>
        <w:jc w:val="both"/>
        <w:rPr>
          <w:rFonts w:ascii="Century Gothic" w:hAnsi="Century Gothic"/>
          <w:sz w:val="18"/>
          <w:szCs w:val="18"/>
        </w:rPr>
      </w:pPr>
      <w:r w:rsidRPr="008B45EE">
        <w:rPr>
          <w:rStyle w:val="Sprotnaopomba-sklic"/>
          <w:rFonts w:ascii="Century Gothic" w:hAnsi="Century Gothic"/>
          <w:sz w:val="18"/>
          <w:szCs w:val="18"/>
        </w:rPr>
        <w:footnoteRef/>
      </w:r>
      <w:r w:rsidRPr="008B45EE">
        <w:rPr>
          <w:rFonts w:ascii="Century Gothic" w:hAnsi="Century Gothic"/>
          <w:sz w:val="18"/>
          <w:szCs w:val="18"/>
        </w:rPr>
        <w:t xml:space="preserve"> Ta </w:t>
      </w:r>
      <w:r>
        <w:rPr>
          <w:rFonts w:ascii="Century Gothic" w:hAnsi="Century Gothic"/>
          <w:sz w:val="18"/>
          <w:szCs w:val="18"/>
        </w:rPr>
        <w:t>skupin</w:t>
      </w:r>
      <w:r w:rsidRPr="008B45EE">
        <w:rPr>
          <w:rFonts w:ascii="Century Gothic" w:hAnsi="Century Gothic"/>
          <w:sz w:val="18"/>
          <w:szCs w:val="18"/>
        </w:rPr>
        <w:t>a zajema</w:t>
      </w:r>
      <w:r w:rsidRPr="008177F8">
        <w:rPr>
          <w:rFonts w:ascii="Century Gothic" w:hAnsi="Century Gothic"/>
          <w:sz w:val="18"/>
          <w:szCs w:val="18"/>
        </w:rPr>
        <w:t xml:space="preserve"> </w:t>
      </w:r>
      <w:r w:rsidRPr="008B45EE">
        <w:rPr>
          <w:rFonts w:ascii="Century Gothic" w:hAnsi="Century Gothic"/>
          <w:sz w:val="18"/>
          <w:szCs w:val="18"/>
        </w:rPr>
        <w:t>na primer: osnovne in srednje šole, železniške postaje, pristanišča in letališča, stavbe lokalnih organov, univerze, raziskovaln</w:t>
      </w:r>
      <w:r>
        <w:rPr>
          <w:rFonts w:ascii="Century Gothic" w:hAnsi="Century Gothic"/>
          <w:sz w:val="18"/>
          <w:szCs w:val="18"/>
        </w:rPr>
        <w:t>a središča</w:t>
      </w:r>
      <w:r w:rsidRPr="008B45EE">
        <w:rPr>
          <w:rFonts w:ascii="Century Gothic" w:hAnsi="Century Gothic"/>
          <w:sz w:val="18"/>
          <w:szCs w:val="18"/>
        </w:rPr>
        <w:t>, zdravniške ambulante, bolnišnice in stadione.</w:t>
      </w:r>
    </w:p>
  </w:footnote>
  <w:footnote w:id="10">
    <w:p w14:paraId="3E4DFC15" w14:textId="038F3FF9" w:rsidR="00936180" w:rsidRPr="00111630" w:rsidRDefault="00936180">
      <w:pPr>
        <w:pStyle w:val="Sprotnaopomba-besedilo"/>
        <w:rPr>
          <w:rStyle w:val="Hiperpovezava"/>
          <w:rFonts w:ascii="Century Gothic" w:hAnsi="Century Gothic"/>
          <w:color w:val="auto"/>
          <w:sz w:val="18"/>
          <w:szCs w:val="18"/>
          <w:u w:val="none"/>
        </w:rPr>
      </w:pPr>
      <w:r>
        <w:rPr>
          <w:rStyle w:val="Sprotnaopomba-sklic"/>
        </w:rPr>
        <w:footnoteRef/>
      </w:r>
      <w:r w:rsidRPr="00111630">
        <w:t xml:space="preserve"> </w:t>
      </w:r>
      <w:hyperlink r:id="rId4" w:history="1">
        <w:r w:rsidRPr="00DC7DAE">
          <w:rPr>
            <w:rStyle w:val="Hiperpovezava"/>
            <w:rFonts w:ascii="Century Gothic" w:hAnsi="Century Gothic"/>
            <w:color w:val="auto"/>
            <w:sz w:val="18"/>
            <w:szCs w:val="18"/>
            <w:u w:val="none"/>
          </w:rPr>
          <w:t>https://www.stat.si/obcine/sl/Theme/Index/PrebivalstvoGostota</w:t>
        </w:r>
      </w:hyperlink>
      <w:r w:rsidRPr="00DC7DAE">
        <w:rPr>
          <w:rStyle w:val="Hiperpovezava"/>
          <w:rFonts w:ascii="Century Gothic" w:hAnsi="Century Gothic"/>
          <w:color w:val="auto"/>
          <w:sz w:val="18"/>
          <w:szCs w:val="18"/>
          <w:u w:val="none"/>
        </w:rPr>
        <w:t xml:space="preserve"> (zadnjič obiskano 11. 8. 2022)</w:t>
      </w:r>
    </w:p>
  </w:footnote>
  <w:footnote w:id="11">
    <w:p w14:paraId="029C37CC" w14:textId="5296F8CD" w:rsidR="00936180" w:rsidRPr="003838F7" w:rsidRDefault="00936180" w:rsidP="0024180C">
      <w:pPr>
        <w:pStyle w:val="Sprotnaopomba-besedilo"/>
        <w:rPr>
          <w:rFonts w:ascii="Century Gothic" w:hAnsi="Century Gothic"/>
          <w:sz w:val="18"/>
          <w:szCs w:val="18"/>
        </w:rPr>
      </w:pPr>
      <w:r w:rsidRPr="00045CEE">
        <w:rPr>
          <w:rStyle w:val="Sprotnaopomba-sklic"/>
        </w:rPr>
        <w:footnoteRef/>
      </w:r>
      <w:r w:rsidRPr="0024180C">
        <w:t xml:space="preserve"> </w:t>
      </w:r>
      <w:hyperlink r:id="rId5" w:history="1">
        <w:r w:rsidRPr="00DC7DAE">
          <w:rPr>
            <w:rStyle w:val="Hiperpovezava"/>
            <w:rFonts w:ascii="Century Gothic" w:hAnsi="Century Gothic"/>
            <w:color w:val="auto"/>
            <w:sz w:val="18"/>
            <w:szCs w:val="18"/>
            <w:u w:val="none"/>
          </w:rPr>
          <w:t>Povzetek_analize_mobilnega_trga.pdf (akos-rs.si)</w:t>
        </w:r>
      </w:hyperlink>
      <w:r w:rsidRPr="00DC7DAE">
        <w:rPr>
          <w:rStyle w:val="Hiperpovezava"/>
          <w:rFonts w:ascii="Century Gothic" w:hAnsi="Century Gothic"/>
          <w:color w:val="auto"/>
          <w:sz w:val="18"/>
          <w:szCs w:val="18"/>
          <w:u w:val="none"/>
        </w:rPr>
        <w:t xml:space="preserve"> </w:t>
      </w:r>
      <w:r w:rsidRPr="00E25064">
        <w:rPr>
          <w:rStyle w:val="Hiperpovezava"/>
          <w:rFonts w:ascii="Century Gothic" w:hAnsi="Century Gothic"/>
          <w:color w:val="auto"/>
          <w:sz w:val="18"/>
          <w:szCs w:val="18"/>
          <w:u w:val="none"/>
        </w:rPr>
        <w:t>(zadnjič</w:t>
      </w:r>
      <w:r w:rsidRPr="003838F7">
        <w:rPr>
          <w:rStyle w:val="Hiperpovezava"/>
          <w:rFonts w:ascii="Century Gothic" w:hAnsi="Century Gothic"/>
          <w:color w:val="auto"/>
          <w:sz w:val="18"/>
          <w:szCs w:val="18"/>
          <w:u w:val="none"/>
        </w:rPr>
        <w:t xml:space="preserve"> obiskano 28. 3. 2022)</w:t>
      </w:r>
    </w:p>
  </w:footnote>
  <w:footnote w:id="12">
    <w:p w14:paraId="675D9351" w14:textId="77777777" w:rsidR="00936180" w:rsidRPr="003838F7" w:rsidRDefault="00936180" w:rsidP="00C7082D">
      <w:pPr>
        <w:pStyle w:val="Sprotnaopomba-besedilo"/>
        <w:rPr>
          <w:rFonts w:ascii="Century Gothic" w:hAnsi="Century Gothic"/>
          <w:sz w:val="18"/>
          <w:szCs w:val="18"/>
        </w:rPr>
      </w:pPr>
      <w:r w:rsidRPr="003838F7">
        <w:rPr>
          <w:rStyle w:val="Sprotnaopomba-sklic"/>
          <w:rFonts w:ascii="Century Gothic" w:hAnsi="Century Gothic"/>
          <w:sz w:val="18"/>
          <w:szCs w:val="18"/>
        </w:rPr>
        <w:footnoteRef/>
      </w:r>
      <w:r w:rsidRPr="003838F7">
        <w:rPr>
          <w:rFonts w:ascii="Century Gothic" w:hAnsi="Century Gothic"/>
          <w:sz w:val="18"/>
          <w:szCs w:val="18"/>
        </w:rPr>
        <w:t xml:space="preserve"> https://www.akos-rs.si/fileadmin/user_upload/dokumenti/Raziskave__analize__porocila_in_statistika/RF_Spekter/Pokritost_s_storitvami_mobilnih_tehnologij_julija_2021.pdf</w:t>
      </w:r>
    </w:p>
  </w:footnote>
  <w:footnote w:id="13">
    <w:p w14:paraId="3247A252" w14:textId="3427FFAE" w:rsidR="00936180" w:rsidRPr="003D0650" w:rsidRDefault="00936180">
      <w:pPr>
        <w:pStyle w:val="Sprotnaopomba-besedilo"/>
      </w:pPr>
      <w:r>
        <w:rPr>
          <w:rStyle w:val="Sprotnaopomba-sklic"/>
        </w:rPr>
        <w:footnoteRef/>
      </w:r>
      <w:r w:rsidRPr="003D0650">
        <w:t xml:space="preserve"> </w:t>
      </w:r>
      <w:hyperlink r:id="rId6" w:history="1">
        <w:r w:rsidRPr="0001022D">
          <w:rPr>
            <w:rStyle w:val="Hiperpovezava"/>
            <w:rFonts w:ascii="Century Gothic" w:hAnsi="Century Gothic"/>
            <w:color w:val="auto"/>
            <w:sz w:val="18"/>
            <w:szCs w:val="18"/>
            <w:u w:val="none"/>
          </w:rPr>
          <w:t>Cybersecurity of 5G networks - EU Toolbox of risk mitigating measures | Shaping Europe’s digital future (europa.eu)</w:t>
        </w:r>
      </w:hyperlink>
    </w:p>
  </w:footnote>
  <w:footnote w:id="14">
    <w:p w14:paraId="7333591B" w14:textId="348DD5CF" w:rsidR="00936180" w:rsidRPr="00C830AA" w:rsidRDefault="00936180" w:rsidP="00DD60BE">
      <w:pPr>
        <w:pStyle w:val="Sprotnaopomba-besedilo"/>
        <w:jc w:val="both"/>
        <w:rPr>
          <w:rFonts w:ascii="Century Gothic" w:hAnsi="Century Gothic"/>
          <w:sz w:val="18"/>
          <w:szCs w:val="18"/>
        </w:rPr>
      </w:pPr>
      <w:r>
        <w:rPr>
          <w:rStyle w:val="Sprotnaopomba-sklic"/>
        </w:rPr>
        <w:footnoteRef/>
      </w:r>
      <w:r w:rsidRPr="003D0650">
        <w:t xml:space="preserve"> </w:t>
      </w:r>
      <w:r w:rsidRPr="00C830AA">
        <w:rPr>
          <w:rFonts w:ascii="Century Gothic" w:hAnsi="Century Gothic"/>
          <w:sz w:val="18"/>
          <w:szCs w:val="18"/>
        </w:rPr>
        <w:t>Evropska komisija od leta 2014 spremlja digitalni napred</w:t>
      </w:r>
      <w:r>
        <w:rPr>
          <w:rFonts w:ascii="Century Gothic" w:hAnsi="Century Gothic"/>
          <w:sz w:val="18"/>
          <w:szCs w:val="18"/>
        </w:rPr>
        <w:t>e</w:t>
      </w:r>
      <w:r w:rsidRPr="00C830AA">
        <w:rPr>
          <w:rFonts w:ascii="Century Gothic" w:hAnsi="Century Gothic"/>
          <w:sz w:val="18"/>
          <w:szCs w:val="18"/>
        </w:rPr>
        <w:t>k držav članic in objavlja letna poročila o indeksu digitalnega go</w:t>
      </w:r>
      <w:r>
        <w:rPr>
          <w:rFonts w:ascii="Century Gothic" w:hAnsi="Century Gothic"/>
          <w:sz w:val="18"/>
          <w:szCs w:val="18"/>
        </w:rPr>
        <w:t>sp</w:t>
      </w:r>
      <w:r w:rsidRPr="00C830AA">
        <w:rPr>
          <w:rFonts w:ascii="Century Gothic" w:hAnsi="Century Gothic"/>
          <w:sz w:val="18"/>
          <w:szCs w:val="18"/>
        </w:rPr>
        <w:t>odarstva in družbe. Poročila vsako leto vsebujejo orise držav, ki državam članicam pomagajo opredeliti področja prednostnega ukrepanja</w:t>
      </w:r>
      <w:r>
        <w:rPr>
          <w:rFonts w:ascii="Century Gothic" w:hAnsi="Century Gothic"/>
          <w:sz w:val="18"/>
          <w:szCs w:val="18"/>
        </w:rPr>
        <w:t>,</w:t>
      </w:r>
      <w:r w:rsidRPr="00C830AA">
        <w:rPr>
          <w:rFonts w:ascii="Century Gothic" w:hAnsi="Century Gothic"/>
          <w:sz w:val="18"/>
          <w:szCs w:val="18"/>
        </w:rPr>
        <w:t xml:space="preserve"> in tematska poglavja z analizo ključnih področij digitalne politike na ravni EU.</w:t>
      </w:r>
    </w:p>
    <w:p w14:paraId="7B85831A" w14:textId="13EE4E6F" w:rsidR="00936180" w:rsidRPr="003D0650" w:rsidRDefault="00936180">
      <w:pPr>
        <w:pStyle w:val="Sprotnaopomba-besedilo"/>
      </w:pPr>
    </w:p>
  </w:footnote>
  <w:footnote w:id="15">
    <w:p w14:paraId="4DFA5900" w14:textId="5BA5E9F0" w:rsidR="00936180" w:rsidRPr="00CF7795" w:rsidRDefault="00936180" w:rsidP="00D27DE5">
      <w:pPr>
        <w:pStyle w:val="Sprotnaopomba-besedilo"/>
      </w:pPr>
      <w:r>
        <w:rPr>
          <w:rStyle w:val="Sprotnaopomba-sklic"/>
        </w:rPr>
        <w:footnoteRef/>
      </w:r>
      <w:r w:rsidRPr="00CF7795">
        <w:t xml:space="preserve"> </w:t>
      </w:r>
      <w:r w:rsidRPr="00CF7795">
        <w:rPr>
          <w:rFonts w:ascii="Century Gothic" w:hAnsi="Century Gothic"/>
          <w:sz w:val="18"/>
          <w:szCs w:val="18"/>
        </w:rPr>
        <w:t>Gigabitno povezljivost je treba razumeti kot stroškovno učinkovito simetrično internetno povezljivost, ki zagotavlja hitrost povezave</w:t>
      </w:r>
      <w:r>
        <w:rPr>
          <w:rFonts w:ascii="Century Gothic" w:hAnsi="Century Gothic"/>
          <w:sz w:val="18"/>
          <w:szCs w:val="18"/>
        </w:rPr>
        <w:t xml:space="preserve"> k uporabniku in od uporabnika</w:t>
      </w:r>
      <w:r w:rsidRPr="00CF7795">
        <w:rPr>
          <w:rFonts w:ascii="Century Gothic" w:hAnsi="Century Gothic"/>
          <w:sz w:val="18"/>
          <w:szCs w:val="18"/>
        </w:rPr>
        <w:t xml:space="preserve"> vsaj 1 Gb/s (</w:t>
      </w:r>
      <w:r w:rsidRPr="00D5325D">
        <w:rPr>
          <w:rFonts w:ascii="Century Gothic" w:hAnsi="Century Gothic"/>
          <w:sz w:val="18"/>
          <w:szCs w:val="18"/>
        </w:rPr>
        <w:t xml:space="preserve">povzeto po </w:t>
      </w:r>
      <w:r>
        <w:rPr>
          <w:rFonts w:ascii="Century Gothic" w:hAnsi="Century Gothic"/>
          <w:sz w:val="18"/>
          <w:szCs w:val="18"/>
        </w:rPr>
        <w:t>s</w:t>
      </w:r>
      <w:r w:rsidRPr="00A52D69">
        <w:rPr>
          <w:rFonts w:ascii="Century Gothic" w:hAnsi="Century Gothic"/>
          <w:sz w:val="18"/>
          <w:szCs w:val="18"/>
        </w:rPr>
        <w:t xml:space="preserve">poročilu Evropske komisije </w:t>
      </w:r>
      <w:r>
        <w:rPr>
          <w:rFonts w:ascii="Century Gothic" w:hAnsi="Century Gothic"/>
          <w:sz w:val="18"/>
          <w:szCs w:val="18"/>
        </w:rPr>
        <w:t>»</w:t>
      </w:r>
      <w:r w:rsidRPr="00A52D69">
        <w:rPr>
          <w:rFonts w:ascii="Century Gothic" w:hAnsi="Century Gothic"/>
          <w:sz w:val="18"/>
          <w:szCs w:val="18"/>
        </w:rPr>
        <w:t>Povezljivost za konkurenčen enotni digitalni trg – evropski gigabitni družbi naproti«).</w:t>
      </w:r>
    </w:p>
  </w:footnote>
  <w:footnote w:id="16">
    <w:p w14:paraId="754CB476" w14:textId="41B527FC" w:rsidR="00936180" w:rsidRPr="003D0650" w:rsidRDefault="00936180" w:rsidP="003D0650">
      <w:pPr>
        <w:pStyle w:val="Sprotnaopomba-besedilo"/>
        <w:jc w:val="both"/>
      </w:pPr>
      <w:r>
        <w:rPr>
          <w:rStyle w:val="Sprotnaopomba-sklic"/>
        </w:rPr>
        <w:footnoteRef/>
      </w:r>
      <w:r>
        <w:rPr>
          <w:rFonts w:ascii="Century Gothic" w:hAnsi="Century Gothic"/>
          <w:sz w:val="18"/>
          <w:szCs w:val="18"/>
        </w:rPr>
        <w:t xml:space="preserve"> Glavne prizemne poti so a</w:t>
      </w:r>
      <w:r w:rsidRPr="00F32D76">
        <w:rPr>
          <w:rFonts w:ascii="Century Gothic" w:hAnsi="Century Gothic"/>
          <w:sz w:val="18"/>
          <w:szCs w:val="18"/>
        </w:rPr>
        <w:t>vtoceste, nacionalne ceste in železnice v sk</w:t>
      </w:r>
      <w:r>
        <w:rPr>
          <w:rFonts w:ascii="Century Gothic" w:hAnsi="Century Gothic"/>
          <w:sz w:val="18"/>
          <w:szCs w:val="18"/>
        </w:rPr>
        <w:t>la</w:t>
      </w:r>
      <w:r w:rsidRPr="00F32D76">
        <w:rPr>
          <w:rFonts w:ascii="Century Gothic" w:hAnsi="Century Gothic"/>
          <w:sz w:val="18"/>
          <w:szCs w:val="18"/>
        </w:rPr>
        <w:t>du z opredelitvijo vseevrop</w:t>
      </w:r>
      <w:r>
        <w:rPr>
          <w:rFonts w:ascii="Century Gothic" w:hAnsi="Century Gothic"/>
          <w:sz w:val="18"/>
          <w:szCs w:val="18"/>
        </w:rPr>
        <w:t>ski</w:t>
      </w:r>
      <w:r w:rsidRPr="00F32D76">
        <w:rPr>
          <w:rFonts w:ascii="Century Gothic" w:hAnsi="Century Gothic"/>
          <w:sz w:val="18"/>
          <w:szCs w:val="18"/>
        </w:rPr>
        <w:t>h prometnih omrežij</w:t>
      </w:r>
      <w:r>
        <w:rPr>
          <w:rFonts w:ascii="Century Gothic" w:hAnsi="Century Gothic"/>
          <w:sz w:val="18"/>
          <w:szCs w:val="18"/>
        </w:rPr>
        <w:t xml:space="preserve"> (povzeto po s</w:t>
      </w:r>
      <w:r w:rsidRPr="00FE1F9A">
        <w:rPr>
          <w:rFonts w:ascii="Century Gothic" w:hAnsi="Century Gothic"/>
          <w:sz w:val="18"/>
          <w:szCs w:val="18"/>
        </w:rPr>
        <w:t>poročil</w:t>
      </w:r>
      <w:r>
        <w:rPr>
          <w:rFonts w:ascii="Century Gothic" w:hAnsi="Century Gothic"/>
          <w:sz w:val="18"/>
          <w:szCs w:val="18"/>
        </w:rPr>
        <w:t>u</w:t>
      </w:r>
      <w:r w:rsidRPr="00FE1F9A">
        <w:rPr>
          <w:rFonts w:ascii="Century Gothic" w:hAnsi="Century Gothic"/>
          <w:sz w:val="18"/>
          <w:szCs w:val="18"/>
        </w:rPr>
        <w:t xml:space="preserve"> Evropske komisije </w:t>
      </w:r>
      <w:r>
        <w:rPr>
          <w:rFonts w:ascii="Century Gothic" w:hAnsi="Century Gothic"/>
          <w:sz w:val="18"/>
          <w:szCs w:val="18"/>
        </w:rPr>
        <w:t>»</w:t>
      </w:r>
      <w:r w:rsidRPr="00FE1F9A">
        <w:rPr>
          <w:rFonts w:ascii="Century Gothic" w:hAnsi="Century Gothic"/>
          <w:sz w:val="18"/>
          <w:szCs w:val="18"/>
        </w:rPr>
        <w:t>Povezljivost za konkurenčen enotni digitalni trg – evropski gigabitni družbi naproti«</w:t>
      </w:r>
      <w:r>
        <w:rPr>
          <w:rFonts w:ascii="Century Gothic" w:hAnsi="Century Gothic"/>
          <w:sz w:val="18"/>
          <w:szCs w:val="18"/>
        </w:rPr>
        <w:t>).</w:t>
      </w:r>
    </w:p>
  </w:footnote>
  <w:footnote w:id="17">
    <w:p w14:paraId="275095A2" w14:textId="2DD546C6" w:rsidR="00936180" w:rsidRPr="00F75166" w:rsidRDefault="00936180" w:rsidP="00BE5FFD">
      <w:pPr>
        <w:pStyle w:val="Sprotnaopomba-besedilo"/>
        <w:jc w:val="both"/>
        <w:rPr>
          <w:rFonts w:ascii="Century Gothic" w:hAnsi="Century Gothic"/>
          <w:sz w:val="18"/>
          <w:szCs w:val="18"/>
        </w:rPr>
      </w:pPr>
      <w:r>
        <w:rPr>
          <w:rStyle w:val="Sprotnaopomba-sklic"/>
        </w:rPr>
        <w:footnoteRef/>
      </w:r>
      <w:r w:rsidRPr="00F75166">
        <w:t xml:space="preserve"> </w:t>
      </w:r>
      <w:r w:rsidRPr="00F75166">
        <w:rPr>
          <w:rFonts w:ascii="Century Gothic" w:hAnsi="Century Gothic"/>
          <w:sz w:val="18"/>
          <w:szCs w:val="18"/>
        </w:rPr>
        <w:t>Enota naseljenega območja je naselje v smislu območja občine, kot ga določa Zakon o lokalni samoupravi (</w:t>
      </w:r>
      <w:r w:rsidRPr="00F75166">
        <w:rPr>
          <w:rFonts w:ascii="Century Gothic" w:hAnsi="Century Gothic" w:cs="Arial"/>
          <w:sz w:val="18"/>
          <w:szCs w:val="18"/>
          <w:shd w:val="clear" w:color="auto" w:fill="FFFFFF"/>
        </w:rPr>
        <w:t>Uradni list RS, št. </w:t>
      </w:r>
      <w:hyperlink r:id="rId7" w:tgtFrame="_blank" w:tooltip="Zakon o lokalni samoupravi (uradno prečiščeno besedilo)" w:history="1">
        <w:r w:rsidRPr="00F75166">
          <w:rPr>
            <w:rStyle w:val="Hiperpovezava"/>
            <w:rFonts w:ascii="Century Gothic" w:hAnsi="Century Gothic" w:cs="Arial"/>
            <w:color w:val="auto"/>
            <w:sz w:val="18"/>
            <w:szCs w:val="18"/>
            <w:u w:val="none"/>
            <w:shd w:val="clear" w:color="auto" w:fill="FFFFFF"/>
          </w:rPr>
          <w:t>94/07</w:t>
        </w:r>
      </w:hyperlink>
      <w:r w:rsidRPr="00F75166">
        <w:rPr>
          <w:rFonts w:ascii="Century Gothic" w:hAnsi="Century Gothic" w:cs="Arial"/>
          <w:sz w:val="18"/>
          <w:szCs w:val="18"/>
          <w:shd w:val="clear" w:color="auto" w:fill="FFFFFF"/>
        </w:rPr>
        <w:t> – uradno prečiščeno besedilo, </w:t>
      </w:r>
      <w:hyperlink r:id="rId8" w:tgtFrame="_blank" w:tooltip="Zakon o dopolnitvi Zakona o lokalni samoupravi" w:history="1">
        <w:r w:rsidRPr="00F75166">
          <w:rPr>
            <w:rStyle w:val="Hiperpovezava"/>
            <w:rFonts w:ascii="Century Gothic" w:hAnsi="Century Gothic" w:cs="Arial"/>
            <w:color w:val="auto"/>
            <w:sz w:val="18"/>
            <w:szCs w:val="18"/>
            <w:u w:val="none"/>
            <w:shd w:val="clear" w:color="auto" w:fill="FFFFFF"/>
          </w:rPr>
          <w:t>76/08</w:t>
        </w:r>
      </w:hyperlink>
      <w:r w:rsidRPr="00F75166">
        <w:rPr>
          <w:rFonts w:ascii="Century Gothic" w:hAnsi="Century Gothic" w:cs="Arial"/>
          <w:sz w:val="18"/>
          <w:szCs w:val="18"/>
          <w:shd w:val="clear" w:color="auto" w:fill="FFFFFF"/>
        </w:rPr>
        <w:t>, </w:t>
      </w:r>
      <w:hyperlink r:id="rId9" w:tgtFrame="_blank" w:tooltip="Zakon o spremembah in dopolnitvah Zakona o lokalni samoupravi" w:history="1">
        <w:r w:rsidRPr="00F75166">
          <w:rPr>
            <w:rStyle w:val="Hiperpovezava"/>
            <w:rFonts w:ascii="Century Gothic" w:hAnsi="Century Gothic" w:cs="Arial"/>
            <w:color w:val="auto"/>
            <w:sz w:val="18"/>
            <w:szCs w:val="18"/>
            <w:u w:val="none"/>
            <w:shd w:val="clear" w:color="auto" w:fill="FFFFFF"/>
          </w:rPr>
          <w:t>79/09</w:t>
        </w:r>
      </w:hyperlink>
      <w:r w:rsidRPr="00F75166">
        <w:rPr>
          <w:rFonts w:ascii="Century Gothic" w:hAnsi="Century Gothic" w:cs="Arial"/>
          <w:sz w:val="18"/>
          <w:szCs w:val="18"/>
          <w:shd w:val="clear" w:color="auto" w:fill="FFFFFF"/>
        </w:rPr>
        <w:t>, </w:t>
      </w:r>
      <w:hyperlink r:id="rId10" w:tgtFrame="_blank" w:tooltip="Zakon o spremembah in dopolnitvah Zakona o lokalni samoupravi" w:history="1">
        <w:r w:rsidRPr="00F75166">
          <w:rPr>
            <w:rStyle w:val="Hiperpovezava"/>
            <w:rFonts w:ascii="Century Gothic" w:hAnsi="Century Gothic" w:cs="Arial"/>
            <w:color w:val="auto"/>
            <w:sz w:val="18"/>
            <w:szCs w:val="18"/>
            <w:u w:val="none"/>
            <w:shd w:val="clear" w:color="auto" w:fill="FFFFFF"/>
          </w:rPr>
          <w:t>51/10</w:t>
        </w:r>
      </w:hyperlink>
      <w:r w:rsidRPr="00F75166">
        <w:rPr>
          <w:rFonts w:ascii="Century Gothic" w:hAnsi="Century Gothic" w:cs="Arial"/>
          <w:sz w:val="18"/>
          <w:szCs w:val="18"/>
          <w:shd w:val="clear" w:color="auto" w:fill="FFFFFF"/>
        </w:rPr>
        <w:t>, </w:t>
      </w:r>
      <w:hyperlink r:id="rId11" w:tgtFrame="_blank" w:tooltip="Zakon za uravnoteženje javnih financ" w:history="1">
        <w:r w:rsidRPr="00F75166">
          <w:rPr>
            <w:rStyle w:val="Hiperpovezava"/>
            <w:rFonts w:ascii="Century Gothic" w:hAnsi="Century Gothic" w:cs="Arial"/>
            <w:color w:val="auto"/>
            <w:sz w:val="18"/>
            <w:szCs w:val="18"/>
            <w:u w:val="none"/>
            <w:shd w:val="clear" w:color="auto" w:fill="FFFFFF"/>
          </w:rPr>
          <w:t>40/12</w:t>
        </w:r>
      </w:hyperlink>
      <w:r w:rsidRPr="00F75166">
        <w:rPr>
          <w:rFonts w:ascii="Century Gothic" w:hAnsi="Century Gothic" w:cs="Arial"/>
          <w:sz w:val="18"/>
          <w:szCs w:val="18"/>
          <w:shd w:val="clear" w:color="auto" w:fill="FFFFFF"/>
        </w:rPr>
        <w:t> – ZUJF, </w:t>
      </w:r>
      <w:hyperlink r:id="rId12" w:tgtFrame="_blank" w:tooltip="Zakon o ukrepih za uravnoteženje javnih financ občin" w:history="1">
        <w:r w:rsidRPr="00F75166">
          <w:rPr>
            <w:rStyle w:val="Hiperpovezava"/>
            <w:rFonts w:ascii="Century Gothic" w:hAnsi="Century Gothic" w:cs="Arial"/>
            <w:color w:val="auto"/>
            <w:sz w:val="18"/>
            <w:szCs w:val="18"/>
            <w:u w:val="none"/>
            <w:shd w:val="clear" w:color="auto" w:fill="FFFFFF"/>
          </w:rPr>
          <w:t>14/15</w:t>
        </w:r>
      </w:hyperlink>
      <w:r w:rsidRPr="00F75166">
        <w:rPr>
          <w:rFonts w:ascii="Century Gothic" w:hAnsi="Century Gothic" w:cs="Arial"/>
          <w:sz w:val="18"/>
          <w:szCs w:val="18"/>
          <w:shd w:val="clear" w:color="auto" w:fill="FFFFFF"/>
        </w:rPr>
        <w:t> – ZUUJFO, </w:t>
      </w:r>
      <w:hyperlink r:id="rId13" w:tgtFrame="_blank" w:tooltip="Zakon o stvarnem premoženju države in samoupravnih lokalnih skupnosti" w:history="1">
        <w:r w:rsidRPr="00F75166">
          <w:rPr>
            <w:rStyle w:val="Hiperpovezava"/>
            <w:rFonts w:ascii="Century Gothic" w:hAnsi="Century Gothic" w:cs="Arial"/>
            <w:color w:val="auto"/>
            <w:sz w:val="18"/>
            <w:szCs w:val="18"/>
            <w:u w:val="none"/>
            <w:shd w:val="clear" w:color="auto" w:fill="FFFFFF"/>
          </w:rPr>
          <w:t>11/18</w:t>
        </w:r>
      </w:hyperlink>
      <w:r w:rsidRPr="00F75166">
        <w:rPr>
          <w:rFonts w:ascii="Century Gothic" w:hAnsi="Century Gothic" w:cs="Arial"/>
          <w:sz w:val="18"/>
          <w:szCs w:val="18"/>
          <w:shd w:val="clear" w:color="auto" w:fill="FFFFFF"/>
        </w:rPr>
        <w:t> – ZSPDSLS-1, </w:t>
      </w:r>
      <w:hyperlink r:id="rId14" w:tgtFrame="_blank" w:tooltip="Zakon o spremembah in dopolnitvah Zakona o lokalni samoupravi" w:history="1">
        <w:r w:rsidRPr="00F75166">
          <w:rPr>
            <w:rStyle w:val="Hiperpovezava"/>
            <w:rFonts w:ascii="Century Gothic" w:hAnsi="Century Gothic" w:cs="Arial"/>
            <w:color w:val="auto"/>
            <w:sz w:val="18"/>
            <w:szCs w:val="18"/>
            <w:u w:val="none"/>
            <w:shd w:val="clear" w:color="auto" w:fill="FFFFFF"/>
          </w:rPr>
          <w:t>30/18</w:t>
        </w:r>
      </w:hyperlink>
      <w:r w:rsidRPr="00F75166">
        <w:rPr>
          <w:rFonts w:ascii="Century Gothic" w:hAnsi="Century Gothic" w:cs="Arial"/>
          <w:sz w:val="18"/>
          <w:szCs w:val="18"/>
          <w:shd w:val="clear" w:color="auto" w:fill="FFFFFF"/>
        </w:rPr>
        <w:t>, </w:t>
      </w:r>
      <w:hyperlink r:id="rId15" w:tgtFrame="_blank" w:tooltip="Zakon o spremembah in dopolnitvah Zakona o interventnih ukrepih za zajezitev epidemije COVID-19 in omilitev njenih posledic za državljane in gospodarstvo" w:history="1">
        <w:r w:rsidRPr="00F75166">
          <w:rPr>
            <w:rStyle w:val="Hiperpovezava"/>
            <w:rFonts w:ascii="Century Gothic" w:hAnsi="Century Gothic" w:cs="Arial"/>
            <w:color w:val="auto"/>
            <w:sz w:val="18"/>
            <w:szCs w:val="18"/>
            <w:u w:val="none"/>
            <w:shd w:val="clear" w:color="auto" w:fill="FFFFFF"/>
          </w:rPr>
          <w:t>61/20</w:t>
        </w:r>
      </w:hyperlink>
      <w:r w:rsidRPr="00F75166">
        <w:rPr>
          <w:rFonts w:ascii="Century Gothic" w:hAnsi="Century Gothic" w:cs="Arial"/>
          <w:sz w:val="18"/>
          <w:szCs w:val="18"/>
          <w:shd w:val="clear" w:color="auto" w:fill="FFFFFF"/>
        </w:rPr>
        <w:t> – ZIUZEOP-A in </w:t>
      </w:r>
      <w:hyperlink r:id="rId16" w:tgtFrame="_blank" w:tooltip="Zakon o interventnih ukrepih za omilitev in odpravo posledic epidemije COVID-19" w:history="1">
        <w:r w:rsidRPr="00F75166">
          <w:rPr>
            <w:rStyle w:val="Hiperpovezava"/>
            <w:rFonts w:ascii="Century Gothic" w:hAnsi="Century Gothic" w:cs="Arial"/>
            <w:color w:val="auto"/>
            <w:sz w:val="18"/>
            <w:szCs w:val="18"/>
            <w:u w:val="none"/>
            <w:shd w:val="clear" w:color="auto" w:fill="FFFFFF"/>
          </w:rPr>
          <w:t>80/20</w:t>
        </w:r>
      </w:hyperlink>
      <w:r w:rsidRPr="00F75166">
        <w:rPr>
          <w:rFonts w:ascii="Century Gothic" w:hAnsi="Century Gothic" w:cs="Arial"/>
          <w:sz w:val="18"/>
          <w:szCs w:val="18"/>
          <w:shd w:val="clear" w:color="auto" w:fill="FFFFFF"/>
        </w:rPr>
        <w:t> – ZIUOOPE)</w:t>
      </w:r>
      <w:r w:rsidRPr="00F75166">
        <w:rPr>
          <w:rFonts w:ascii="Century Gothic" w:hAnsi="Century Gothic"/>
          <w:sz w:val="18"/>
          <w:szCs w:val="18"/>
        </w:rPr>
        <w:t xml:space="preserve">, </w:t>
      </w:r>
      <w:r w:rsidRPr="00235EB0">
        <w:rPr>
          <w:rFonts w:ascii="Century Gothic" w:hAnsi="Century Gothic"/>
          <w:sz w:val="18"/>
          <w:szCs w:val="18"/>
        </w:rPr>
        <w:t xml:space="preserve">in </w:t>
      </w:r>
      <w:r w:rsidRPr="00F75166">
        <w:rPr>
          <w:rFonts w:ascii="Century Gothic" w:hAnsi="Century Gothic"/>
          <w:sz w:val="18"/>
          <w:szCs w:val="18"/>
        </w:rPr>
        <w:t>ima v</w:t>
      </w:r>
      <w:r>
        <w:rPr>
          <w:rFonts w:ascii="Century Gothic" w:hAnsi="Century Gothic"/>
          <w:sz w:val="18"/>
          <w:szCs w:val="18"/>
        </w:rPr>
        <w:t xml:space="preserve">saj enega </w:t>
      </w:r>
      <w:r w:rsidRPr="00F75166">
        <w:rPr>
          <w:rFonts w:ascii="Century Gothic" w:hAnsi="Century Gothic"/>
          <w:sz w:val="18"/>
          <w:szCs w:val="18"/>
        </w:rPr>
        <w:t>prebivalca.</w:t>
      </w:r>
    </w:p>
  </w:footnote>
  <w:footnote w:id="18">
    <w:p w14:paraId="61C626BD" w14:textId="69D1C2EC" w:rsidR="00936180" w:rsidRPr="00EC017C" w:rsidRDefault="00936180">
      <w:pPr>
        <w:pStyle w:val="Sprotnaopomba-besedilo"/>
      </w:pPr>
      <w:r>
        <w:rPr>
          <w:rStyle w:val="Sprotnaopomba-sklic"/>
        </w:rPr>
        <w:footnoteRef/>
      </w:r>
      <w:r w:rsidRPr="00EC017C">
        <w:t xml:space="preserve"> </w:t>
      </w:r>
      <w:r w:rsidRPr="003838F7">
        <w:rPr>
          <w:rFonts w:ascii="Century Gothic" w:hAnsi="Century Gothic"/>
          <w:sz w:val="18"/>
          <w:szCs w:val="18"/>
        </w:rPr>
        <w:t xml:space="preserve">Povezljivost za konkurenčen enotni digitalni trg </w:t>
      </w:r>
      <w:r>
        <w:rPr>
          <w:rFonts w:ascii="Century Gothic" w:hAnsi="Century Gothic"/>
          <w:sz w:val="18"/>
          <w:szCs w:val="18"/>
        </w:rPr>
        <w:t>–</w:t>
      </w:r>
      <w:r w:rsidRPr="003838F7">
        <w:rPr>
          <w:rFonts w:ascii="Century Gothic" w:hAnsi="Century Gothic"/>
          <w:sz w:val="18"/>
          <w:szCs w:val="18"/>
        </w:rPr>
        <w:t xml:space="preserve"> evropski gigabitni družbi naproti, str.</w:t>
      </w:r>
      <w:r>
        <w:rPr>
          <w:rFonts w:ascii="Century Gothic" w:hAnsi="Century Gothic"/>
          <w:sz w:val="18"/>
          <w:szCs w:val="18"/>
        </w:rPr>
        <w:t xml:space="preserve"> </w:t>
      </w:r>
      <w:r w:rsidRPr="003838F7">
        <w:rPr>
          <w:rFonts w:ascii="Century Gothic" w:hAnsi="Century Gothic"/>
          <w:sz w:val="18"/>
          <w:szCs w:val="18"/>
        </w:rPr>
        <w:t>7.</w:t>
      </w:r>
    </w:p>
  </w:footnote>
  <w:footnote w:id="19">
    <w:p w14:paraId="560DEB38" w14:textId="5CBB907C" w:rsidR="00936180" w:rsidRPr="003D0650" w:rsidRDefault="00936180" w:rsidP="003D0650">
      <w:pPr>
        <w:pStyle w:val="Sprotnaopomba-besedilo"/>
        <w:jc w:val="both"/>
      </w:pPr>
      <w:r>
        <w:rPr>
          <w:rStyle w:val="Sprotnaopomba-sklic"/>
        </w:rPr>
        <w:footnoteRef/>
      </w:r>
      <w:r w:rsidRPr="003D0650">
        <w:t xml:space="preserve"> </w:t>
      </w:r>
      <w:r w:rsidRPr="003D0650">
        <w:rPr>
          <w:rFonts w:ascii="Century Gothic" w:hAnsi="Century Gothic"/>
          <w:sz w:val="18"/>
          <w:szCs w:val="18"/>
        </w:rPr>
        <w:t xml:space="preserve">Vključena tudi vsa gospodinjstva, za katera ni bil </w:t>
      </w:r>
      <w:r>
        <w:rPr>
          <w:rFonts w:ascii="Century Gothic" w:hAnsi="Century Gothic"/>
          <w:sz w:val="18"/>
          <w:szCs w:val="18"/>
        </w:rPr>
        <w:t>uresniče</w:t>
      </w:r>
      <w:r w:rsidRPr="003D0650">
        <w:rPr>
          <w:rFonts w:ascii="Century Gothic" w:hAnsi="Century Gothic"/>
          <w:sz w:val="18"/>
          <w:szCs w:val="18"/>
        </w:rPr>
        <w:t>n tržni interes v okviru predhodnih poizvedovanj o tržnem interesu.</w:t>
      </w:r>
    </w:p>
  </w:footnote>
  <w:footnote w:id="20">
    <w:p w14:paraId="317E8E36" w14:textId="22A2C076" w:rsidR="00936180" w:rsidRPr="00551CBA" w:rsidRDefault="00936180" w:rsidP="00723D96">
      <w:pPr>
        <w:pStyle w:val="Sprotnaopomba-besedilo"/>
        <w:jc w:val="both"/>
      </w:pPr>
      <w:r>
        <w:rPr>
          <w:rStyle w:val="Sprotnaopomba-sklic"/>
        </w:rPr>
        <w:footnoteRef/>
      </w:r>
      <w:r w:rsidRPr="00551CBA">
        <w:t xml:space="preserve"> </w:t>
      </w:r>
      <w:r w:rsidRPr="00723D96">
        <w:rPr>
          <w:rFonts w:ascii="Century Gothic" w:hAnsi="Century Gothic"/>
          <w:sz w:val="18"/>
          <w:szCs w:val="18"/>
        </w:rPr>
        <w:t xml:space="preserve">Javne razpise iz naslova </w:t>
      </w:r>
      <w:r>
        <w:rPr>
          <w:rFonts w:ascii="Century Gothic" w:hAnsi="Century Gothic"/>
          <w:sz w:val="18"/>
          <w:szCs w:val="18"/>
        </w:rPr>
        <w:t>p</w:t>
      </w:r>
      <w:r w:rsidRPr="00723D96">
        <w:rPr>
          <w:rFonts w:ascii="Century Gothic" w:hAnsi="Century Gothic"/>
          <w:sz w:val="18"/>
          <w:szCs w:val="18"/>
        </w:rPr>
        <w:t>rograma razvoja podeželja izvaja Ministrstvo za kmetijstvo, gozdarstvo in prehrano.</w:t>
      </w:r>
    </w:p>
  </w:footnote>
  <w:footnote w:id="21">
    <w:p w14:paraId="2B5BF327" w14:textId="330191CC" w:rsidR="00936180" w:rsidRPr="00DC7DAE" w:rsidRDefault="00936180" w:rsidP="00DC7DAE">
      <w:pPr>
        <w:pStyle w:val="Sprotnaopomba-besedilo"/>
        <w:jc w:val="both"/>
      </w:pPr>
      <w:r>
        <w:rPr>
          <w:rStyle w:val="Sprotnaopomba-sklic"/>
        </w:rPr>
        <w:footnoteRef/>
      </w:r>
      <w:r w:rsidRPr="00111630">
        <w:t xml:space="preserve"> </w:t>
      </w:r>
      <w:r w:rsidRPr="00DC7DAE">
        <w:rPr>
          <w:rFonts w:ascii="Century Gothic" w:hAnsi="Century Gothic"/>
          <w:sz w:val="18"/>
          <w:szCs w:val="18"/>
        </w:rPr>
        <w:t xml:space="preserve">Gre za število, ki ustreza 10 % </w:t>
      </w:r>
      <w:r>
        <w:rPr>
          <w:rFonts w:ascii="Century Gothic" w:hAnsi="Century Gothic"/>
          <w:sz w:val="18"/>
          <w:szCs w:val="18"/>
        </w:rPr>
        <w:t>mož</w:t>
      </w:r>
      <w:r w:rsidRPr="00DC7DAE">
        <w:rPr>
          <w:rFonts w:ascii="Century Gothic" w:hAnsi="Century Gothic"/>
          <w:sz w:val="18"/>
          <w:szCs w:val="18"/>
        </w:rPr>
        <w:t>nih belih lis na podlagi kartiranja in poizvedovanja o tržnem interesu, kot sta bila izvedena v letu 2021.</w:t>
      </w:r>
      <w:r>
        <w:t xml:space="preserve"> </w:t>
      </w:r>
    </w:p>
  </w:footnote>
  <w:footnote w:id="22">
    <w:p w14:paraId="07ED5415" w14:textId="76799F36" w:rsidR="00936180" w:rsidRPr="003D0650" w:rsidRDefault="00936180" w:rsidP="005E4EE2">
      <w:pPr>
        <w:pStyle w:val="Sprotnaopomba-besedilo"/>
        <w:jc w:val="both"/>
        <w:rPr>
          <w:rFonts w:ascii="Century Gothic" w:hAnsi="Century Gothic"/>
          <w:sz w:val="18"/>
          <w:szCs w:val="18"/>
        </w:rPr>
      </w:pPr>
      <w:r>
        <w:rPr>
          <w:rStyle w:val="Sprotnaopomba-sklic"/>
        </w:rPr>
        <w:footnoteRef/>
      </w:r>
      <w:r w:rsidRPr="003D0650">
        <w:t xml:space="preserve"> </w:t>
      </w:r>
      <w:r w:rsidRPr="005E4EE2">
        <w:rPr>
          <w:rFonts w:ascii="Century Gothic" w:hAnsi="Century Gothic"/>
          <w:sz w:val="18"/>
          <w:szCs w:val="18"/>
        </w:rPr>
        <w:t xml:space="preserve">Priporočilo je dostopno na tem spletnem naslovu: </w:t>
      </w:r>
      <w:hyperlink r:id="rId17" w:history="1">
        <w:r w:rsidRPr="005E4EE2">
          <w:rPr>
            <w:rFonts w:ascii="Century Gothic" w:hAnsi="Century Gothic"/>
            <w:sz w:val="18"/>
            <w:szCs w:val="18"/>
          </w:rPr>
          <w:t>https://www.akos-rs.si/fileadmin/user_upload/dokumenti/Zakonodaja/Priporocila_agencije/Priporocilo_v__zvezi_s_skupno_uporabo.pdf</w:t>
        </w:r>
      </w:hyperlink>
      <w:r w:rsidRPr="005E4EE2">
        <w:rPr>
          <w:rFonts w:ascii="Century Gothic" w:hAnsi="Century Gothic"/>
          <w:sz w:val="18"/>
          <w:szCs w:val="18"/>
        </w:rPr>
        <w:t xml:space="preserve"> </w:t>
      </w:r>
      <w:r w:rsidRPr="003D0650">
        <w:rPr>
          <w:rFonts w:ascii="Century Gothic" w:hAnsi="Century Gothic"/>
          <w:sz w:val="18"/>
          <w:szCs w:val="18"/>
        </w:rPr>
        <w:t>(zadnjič obiskano 6. 7. 2022)</w:t>
      </w:r>
      <w:r>
        <w:rPr>
          <w:rFonts w:ascii="Century Gothic" w:hAnsi="Century Gothic"/>
          <w:sz w:val="18"/>
          <w:szCs w:val="18"/>
        </w:rPr>
        <w:t>.</w:t>
      </w:r>
    </w:p>
  </w:footnote>
  <w:footnote w:id="23">
    <w:p w14:paraId="09F32D74" w14:textId="31932EDD" w:rsidR="00936180" w:rsidRPr="00CF7795" w:rsidRDefault="00936180" w:rsidP="00E540C2">
      <w:pPr>
        <w:jc w:val="both"/>
        <w:rPr>
          <w:rFonts w:ascii="Century Gothic" w:hAnsi="Century Gothic"/>
          <w:sz w:val="18"/>
          <w:szCs w:val="18"/>
        </w:rPr>
      </w:pPr>
      <w:r>
        <w:rPr>
          <w:rStyle w:val="Sprotnaopomba-sklic"/>
        </w:rPr>
        <w:footnoteRef/>
      </w:r>
      <w:r w:rsidRPr="00CF7795">
        <w:t xml:space="preserve"> </w:t>
      </w:r>
      <w:r w:rsidRPr="00E540C2">
        <w:rPr>
          <w:rFonts w:ascii="Century Gothic" w:hAnsi="Century Gothic"/>
          <w:sz w:val="18"/>
          <w:szCs w:val="18"/>
        </w:rPr>
        <w:t>Priporočilo je dostopno na tem spletnem naslovu: https://www.akos-rs.si/fileadmin/user_upload/dokumenti/Javna_posvetovanja_in_razpisi/2022/Priporocilo_v_zvezi_s_postopki_zago_P.pdf (</w:t>
      </w:r>
      <w:r w:rsidRPr="00CF7795">
        <w:rPr>
          <w:rFonts w:ascii="Century Gothic" w:hAnsi="Century Gothic"/>
          <w:sz w:val="18"/>
          <w:szCs w:val="18"/>
        </w:rPr>
        <w:t>zadnjič obiskano 6. 7. 2022)</w:t>
      </w:r>
      <w:r>
        <w:rPr>
          <w:rFonts w:ascii="Century Gothic" w:hAnsi="Century Gothic"/>
          <w:sz w:val="18"/>
          <w:szCs w:val="18"/>
        </w:rPr>
        <w:t>.</w:t>
      </w:r>
    </w:p>
  </w:footnote>
  <w:footnote w:id="24">
    <w:p w14:paraId="7B9C2449" w14:textId="37D942AD" w:rsidR="00936180" w:rsidRPr="003D0650" w:rsidRDefault="00936180" w:rsidP="003D0650">
      <w:pPr>
        <w:pStyle w:val="Sprotnaopomba-besedilo"/>
        <w:jc w:val="both"/>
      </w:pPr>
      <w:r>
        <w:rPr>
          <w:rStyle w:val="Sprotnaopomba-sklic"/>
        </w:rPr>
        <w:footnoteRef/>
      </w:r>
      <w:r w:rsidRPr="003D0650">
        <w:t xml:space="preserve"> </w:t>
      </w:r>
      <w:r w:rsidRPr="003D0650">
        <w:rPr>
          <w:rFonts w:ascii="Century Gothic" w:hAnsi="Century Gothic"/>
          <w:sz w:val="18"/>
          <w:szCs w:val="18"/>
        </w:rPr>
        <w:t>Na podlagi opravljene analize AKOS o zagotavljanju javnih telefonskih govorilnic je z dnem izteka veljavne odločbe o določitvi izvajalca storitev javnih telefonskih govorilnic dne 2. 12. 2019 prenehala obveznost zagotavljanja javnih telefonskih govorilnic ali drugih dostopovnih točk za javno govorno telefonijo.</w:t>
      </w:r>
    </w:p>
  </w:footnote>
  <w:footnote w:id="25">
    <w:p w14:paraId="3D80F80B" w14:textId="120629EE" w:rsidR="00936180" w:rsidRPr="003D0650" w:rsidRDefault="00936180" w:rsidP="003D0650">
      <w:pPr>
        <w:pStyle w:val="Sprotnaopomba-besedilo"/>
        <w:jc w:val="both"/>
      </w:pPr>
      <w:r>
        <w:rPr>
          <w:rStyle w:val="Sprotnaopomba-sklic"/>
        </w:rPr>
        <w:footnoteRef/>
      </w:r>
      <w:r w:rsidRPr="003D0650">
        <w:t xml:space="preserve"> </w:t>
      </w:r>
      <w:r w:rsidRPr="003D0650">
        <w:rPr>
          <w:rFonts w:ascii="Century Gothic" w:hAnsi="Century Gothic"/>
          <w:sz w:val="18"/>
          <w:szCs w:val="18"/>
        </w:rPr>
        <w:t>PRIPOROČILO KOMISIJE (EU) 2020/1307 z dne 18. septembra 2020 o skupnem naboru orodij za znižanje stroškov postavitve zelo visokozmogljivih omrežij ter zagotavljanje pravočasnega in naložbam prijaznega dostopa do radiofrekvenčnega spektra 5G za spodbujanje povezljivosti in podporo okrevanju gospodarstva po krizi zaradi COVID-19 v Uniji</w:t>
      </w:r>
      <w:r>
        <w:rPr>
          <w:rFonts w:ascii="Century Gothic" w:hAnsi="Century Gothic"/>
          <w:sz w:val="18"/>
          <w:szCs w:val="18"/>
        </w:rPr>
        <w:t>.</w:t>
      </w:r>
    </w:p>
  </w:footnote>
  <w:footnote w:id="26">
    <w:p w14:paraId="4BFD4E39" w14:textId="36E4A2FE" w:rsidR="00936180" w:rsidRPr="003D0650" w:rsidRDefault="00936180" w:rsidP="00DC7DAE">
      <w:pPr>
        <w:spacing w:line="240" w:lineRule="auto"/>
        <w:jc w:val="both"/>
      </w:pPr>
      <w:r>
        <w:rPr>
          <w:rStyle w:val="Sprotnaopomba-sklic"/>
        </w:rPr>
        <w:footnoteRef/>
      </w:r>
      <w:r w:rsidRPr="003D0650">
        <w:t xml:space="preserve"> </w:t>
      </w:r>
      <w:r w:rsidRPr="003D0650">
        <w:rPr>
          <w:rFonts w:ascii="Century Gothic" w:hAnsi="Century Gothic"/>
          <w:sz w:val="18"/>
          <w:szCs w:val="18"/>
        </w:rPr>
        <w:t xml:space="preserve">Pri tem </w:t>
      </w:r>
      <w:r>
        <w:rPr>
          <w:rFonts w:ascii="Century Gothic" w:hAnsi="Century Gothic"/>
          <w:sz w:val="18"/>
          <w:szCs w:val="18"/>
        </w:rPr>
        <w:t>je treba</w:t>
      </w:r>
      <w:r w:rsidRPr="003D0650">
        <w:rPr>
          <w:rFonts w:ascii="Century Gothic" w:hAnsi="Century Gothic"/>
          <w:sz w:val="18"/>
          <w:szCs w:val="18"/>
        </w:rPr>
        <w:t xml:space="preserve"> posebej pojasniti, da</w:t>
      </w:r>
      <w:r>
        <w:t xml:space="preserve"> </w:t>
      </w:r>
      <w:r w:rsidRPr="003D0650">
        <w:rPr>
          <w:rFonts w:ascii="Century Gothic" w:hAnsi="Century Gothic"/>
          <w:sz w:val="18"/>
          <w:szCs w:val="18"/>
        </w:rPr>
        <w:t xml:space="preserve">se </w:t>
      </w:r>
      <w:r w:rsidRPr="003D0650">
        <w:rPr>
          <w:rFonts w:ascii="Century Gothic" w:eastAsia="Calibri" w:hAnsi="Century Gothic"/>
          <w:color w:val="000000"/>
          <w:sz w:val="18"/>
          <w:szCs w:val="18"/>
        </w:rPr>
        <w:t>pri gradnji odprte mobilne infrastrukture sofinancirana infrastruktura ne bo upoštevala pri izpolnjevanju obveznosti operaterjev elektronskih komunikacij glede pokritosti, ki izhajajo iz pogojev, povezanih s pravicami do uporabe spektr</w:t>
      </w:r>
      <w:r>
        <w:rPr>
          <w:rFonts w:ascii="Century Gothic" w:eastAsia="Calibri" w:hAnsi="Century Gothic"/>
          <w:color w:val="000000"/>
          <w:sz w:val="18"/>
          <w:szCs w:val="18"/>
        </w:rPr>
        <w:t xml:space="preserve">a </w:t>
      </w:r>
      <w:r w:rsidRPr="003D0650">
        <w:rPr>
          <w:rFonts w:ascii="Century Gothic" w:eastAsia="Calibri" w:hAnsi="Century Gothic"/>
          <w:color w:val="000000"/>
          <w:sz w:val="18"/>
          <w:szCs w:val="18"/>
        </w:rPr>
        <w:t>5G.</w:t>
      </w:r>
    </w:p>
  </w:footnote>
  <w:footnote w:id="27">
    <w:p w14:paraId="705250CA" w14:textId="7C4DADC8" w:rsidR="00936180" w:rsidRPr="005028DE" w:rsidRDefault="00936180" w:rsidP="009447C4">
      <w:pPr>
        <w:pStyle w:val="Sprotnaopomba-besedilo"/>
      </w:pPr>
      <w:r w:rsidRPr="003838F7">
        <w:rPr>
          <w:rStyle w:val="Sprotnaopomba-sklic"/>
          <w:rFonts w:ascii="Century Gothic" w:hAnsi="Century Gothic"/>
          <w:sz w:val="18"/>
          <w:szCs w:val="18"/>
        </w:rPr>
        <w:footnoteRef/>
      </w:r>
      <w:r w:rsidRPr="003838F7">
        <w:rPr>
          <w:rFonts w:ascii="Century Gothic" w:hAnsi="Century Gothic"/>
          <w:sz w:val="18"/>
          <w:szCs w:val="18"/>
        </w:rPr>
        <w:t xml:space="preserve"> 22</w:t>
      </w:r>
      <w:r>
        <w:rPr>
          <w:rFonts w:ascii="Century Gothic" w:hAnsi="Century Gothic"/>
          <w:sz w:val="18"/>
          <w:szCs w:val="18"/>
        </w:rPr>
        <w:t>.</w:t>
      </w:r>
      <w:r w:rsidRPr="003838F7">
        <w:rPr>
          <w:rFonts w:ascii="Century Gothic" w:hAnsi="Century Gothic"/>
          <w:sz w:val="18"/>
          <w:szCs w:val="18"/>
        </w:rPr>
        <w:t xml:space="preserve"> </w:t>
      </w:r>
      <w:r>
        <w:rPr>
          <w:rFonts w:ascii="Century Gothic" w:hAnsi="Century Gothic"/>
          <w:sz w:val="18"/>
          <w:szCs w:val="18"/>
        </w:rPr>
        <w:t>č</w:t>
      </w:r>
      <w:r w:rsidRPr="003838F7">
        <w:rPr>
          <w:rFonts w:ascii="Century Gothic" w:hAnsi="Century Gothic"/>
          <w:sz w:val="18"/>
          <w:szCs w:val="18"/>
        </w:rPr>
        <w:t>len Direktive (EU) 2018/1972 o Evropskem zakoniku o elektronskih komunikacijah.</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6F"/>
    <w:multiLevelType w:val="hybridMultilevel"/>
    <w:tmpl w:val="20EE1348"/>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1CD42FE"/>
    <w:multiLevelType w:val="hybridMultilevel"/>
    <w:tmpl w:val="97C4A008"/>
    <w:lvl w:ilvl="0" w:tplc="04240001">
      <w:start w:val="1"/>
      <w:numFmt w:val="bullet"/>
      <w:lvlText w:val=""/>
      <w:lvlJc w:val="left"/>
      <w:pPr>
        <w:ind w:left="360" w:hanging="360"/>
      </w:pPr>
      <w:rPr>
        <w:rFonts w:ascii="Symbol" w:hAnsi="Symbo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2" w15:restartNumberingAfterBreak="0">
    <w:nsid w:val="026F1748"/>
    <w:multiLevelType w:val="hybridMultilevel"/>
    <w:tmpl w:val="4C8CFB0E"/>
    <w:lvl w:ilvl="0" w:tplc="F5185744">
      <w:start w:val="46"/>
      <w:numFmt w:val="bullet"/>
      <w:lvlText w:val="-"/>
      <w:lvlJc w:val="left"/>
      <w:pPr>
        <w:ind w:left="720" w:hanging="360"/>
      </w:pPr>
      <w:rPr>
        <w:rFonts w:ascii="Calibri" w:eastAsiaTheme="minorHAnsi" w:hAnsi="Calibri" w:cs="Calibri"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 w15:restartNumberingAfterBreak="0">
    <w:nsid w:val="03724A19"/>
    <w:multiLevelType w:val="hybridMultilevel"/>
    <w:tmpl w:val="D332B546"/>
    <w:lvl w:ilvl="0" w:tplc="068A1570">
      <w:start w:val="3"/>
      <w:numFmt w:val="bullet"/>
      <w:lvlText w:val="-"/>
      <w:lvlJc w:val="left"/>
      <w:pPr>
        <w:ind w:left="720" w:hanging="360"/>
      </w:pPr>
      <w:rPr>
        <w:rFonts w:ascii="Calibri" w:eastAsiaTheme="minorHAnsi" w:hAnsi="Calibri" w:cs="Calibri"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4" w15:restartNumberingAfterBreak="0">
    <w:nsid w:val="076322CD"/>
    <w:multiLevelType w:val="hybridMultilevel"/>
    <w:tmpl w:val="E676EF2C"/>
    <w:lvl w:ilvl="0" w:tplc="500EB986">
      <w:start w:val="5"/>
      <w:numFmt w:val="bullet"/>
      <w:lvlText w:val="-"/>
      <w:lvlJc w:val="left"/>
      <w:pPr>
        <w:ind w:left="720" w:hanging="360"/>
      </w:pPr>
      <w:rPr>
        <w:rFonts w:ascii="Arial" w:eastAsia="Times New Roman" w:hAnsi="Arial" w:cs="Aria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5" w15:restartNumberingAfterBreak="0">
    <w:nsid w:val="089C710A"/>
    <w:multiLevelType w:val="hybridMultilevel"/>
    <w:tmpl w:val="A056B5E0"/>
    <w:lvl w:ilvl="0" w:tplc="04240001">
      <w:start w:val="1"/>
      <w:numFmt w:val="bullet"/>
      <w:lvlText w:val=""/>
      <w:lvlJc w:val="left"/>
      <w:pPr>
        <w:ind w:left="360" w:hanging="360"/>
      </w:pPr>
      <w:rPr>
        <w:rFonts w:ascii="Symbol" w:hAnsi="Symbo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6" w15:restartNumberingAfterBreak="0">
    <w:nsid w:val="0F671F7F"/>
    <w:multiLevelType w:val="multilevel"/>
    <w:tmpl w:val="FF621DE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17444A0"/>
    <w:multiLevelType w:val="multilevel"/>
    <w:tmpl w:val="FE4C2C5E"/>
    <w:lvl w:ilvl="0">
      <w:start w:val="6"/>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47F7AF1"/>
    <w:multiLevelType w:val="multilevel"/>
    <w:tmpl w:val="70E2EDAE"/>
    <w:lvl w:ilvl="0">
      <w:start w:val="6"/>
      <w:numFmt w:val="decimal"/>
      <w:lvlText w:val="%1."/>
      <w:lvlJc w:val="left"/>
      <w:pPr>
        <w:ind w:left="540" w:hanging="540"/>
      </w:pPr>
      <w:rPr>
        <w:rFonts w:hint="default"/>
      </w:rPr>
    </w:lvl>
    <w:lvl w:ilvl="1">
      <w:start w:val="1"/>
      <w:numFmt w:val="decimal"/>
      <w:lvlText w:val="%1.%2."/>
      <w:lvlJc w:val="left"/>
      <w:pPr>
        <w:ind w:left="565" w:hanging="540"/>
      </w:pPr>
      <w:rPr>
        <w:rFonts w:hint="default"/>
      </w:rPr>
    </w:lvl>
    <w:lvl w:ilvl="2">
      <w:start w:val="1"/>
      <w:numFmt w:val="decimal"/>
      <w:lvlText w:val="%1.%2.%3."/>
      <w:lvlJc w:val="left"/>
      <w:pPr>
        <w:ind w:left="770" w:hanging="720"/>
      </w:pPr>
      <w:rPr>
        <w:rFonts w:hint="default"/>
      </w:rPr>
    </w:lvl>
    <w:lvl w:ilvl="3">
      <w:start w:val="1"/>
      <w:numFmt w:val="decimal"/>
      <w:lvlText w:val="%1.%2.%3.%4."/>
      <w:lvlJc w:val="left"/>
      <w:pPr>
        <w:ind w:left="795" w:hanging="720"/>
      </w:pPr>
      <w:rPr>
        <w:rFonts w:hint="default"/>
      </w:rPr>
    </w:lvl>
    <w:lvl w:ilvl="4">
      <w:start w:val="1"/>
      <w:numFmt w:val="decimal"/>
      <w:lvlText w:val="%1.%2.%3.%4.%5."/>
      <w:lvlJc w:val="left"/>
      <w:pPr>
        <w:ind w:left="1180" w:hanging="1080"/>
      </w:pPr>
      <w:rPr>
        <w:rFonts w:hint="default"/>
      </w:rPr>
    </w:lvl>
    <w:lvl w:ilvl="5">
      <w:start w:val="1"/>
      <w:numFmt w:val="decimal"/>
      <w:lvlText w:val="%1.%2.%3.%4.%5.%6."/>
      <w:lvlJc w:val="left"/>
      <w:pPr>
        <w:ind w:left="1205" w:hanging="1080"/>
      </w:pPr>
      <w:rPr>
        <w:rFonts w:hint="default"/>
      </w:rPr>
    </w:lvl>
    <w:lvl w:ilvl="6">
      <w:start w:val="1"/>
      <w:numFmt w:val="decimal"/>
      <w:lvlText w:val="%1.%2.%3.%4.%5.%6.%7."/>
      <w:lvlJc w:val="left"/>
      <w:pPr>
        <w:ind w:left="1590" w:hanging="1440"/>
      </w:pPr>
      <w:rPr>
        <w:rFonts w:hint="default"/>
      </w:rPr>
    </w:lvl>
    <w:lvl w:ilvl="7">
      <w:start w:val="1"/>
      <w:numFmt w:val="decimal"/>
      <w:lvlText w:val="%1.%2.%3.%4.%5.%6.%7.%8."/>
      <w:lvlJc w:val="left"/>
      <w:pPr>
        <w:ind w:left="1615" w:hanging="1440"/>
      </w:pPr>
      <w:rPr>
        <w:rFonts w:hint="default"/>
      </w:rPr>
    </w:lvl>
    <w:lvl w:ilvl="8">
      <w:start w:val="1"/>
      <w:numFmt w:val="decimal"/>
      <w:lvlText w:val="%1.%2.%3.%4.%5.%6.%7.%8.%9."/>
      <w:lvlJc w:val="left"/>
      <w:pPr>
        <w:ind w:left="2000" w:hanging="1800"/>
      </w:pPr>
      <w:rPr>
        <w:rFonts w:hint="default"/>
      </w:rPr>
    </w:lvl>
  </w:abstractNum>
  <w:abstractNum w:abstractNumId="9" w15:restartNumberingAfterBreak="0">
    <w:nsid w:val="195A3631"/>
    <w:multiLevelType w:val="hybridMultilevel"/>
    <w:tmpl w:val="26AC09C0"/>
    <w:lvl w:ilvl="0" w:tplc="0424000F">
      <w:start w:val="1"/>
      <w:numFmt w:val="decimal"/>
      <w:lvlText w:val="%1."/>
      <w:lvlJc w:val="left"/>
      <w:pPr>
        <w:ind w:left="1134" w:hanging="360"/>
      </w:pPr>
      <w:rPr>
        <w:rFonts w:hint="default"/>
        <w:lang w:val="en-US"/>
      </w:rPr>
    </w:lvl>
    <w:lvl w:ilvl="1" w:tplc="90103F6C">
      <w:start w:val="1"/>
      <w:numFmt w:val="bullet"/>
      <w:lvlText w:val=""/>
      <w:lvlJc w:val="left"/>
      <w:pPr>
        <w:ind w:left="1854" w:hanging="360"/>
      </w:pPr>
      <w:rPr>
        <w:rFonts w:ascii="Symbol" w:hAnsi="Symbol" w:hint="default"/>
      </w:rPr>
    </w:lvl>
    <w:lvl w:ilvl="2" w:tplc="04240005" w:tentative="1">
      <w:start w:val="1"/>
      <w:numFmt w:val="bullet"/>
      <w:lvlText w:val=""/>
      <w:lvlJc w:val="left"/>
      <w:pPr>
        <w:ind w:left="2574" w:hanging="360"/>
      </w:pPr>
      <w:rPr>
        <w:rFonts w:ascii="Wingdings" w:hAnsi="Wingdings" w:hint="default"/>
      </w:rPr>
    </w:lvl>
    <w:lvl w:ilvl="3" w:tplc="04240001" w:tentative="1">
      <w:start w:val="1"/>
      <w:numFmt w:val="bullet"/>
      <w:lvlText w:val=""/>
      <w:lvlJc w:val="left"/>
      <w:pPr>
        <w:ind w:left="3294" w:hanging="360"/>
      </w:pPr>
      <w:rPr>
        <w:rFonts w:ascii="Symbol" w:hAnsi="Symbol" w:hint="default"/>
      </w:rPr>
    </w:lvl>
    <w:lvl w:ilvl="4" w:tplc="04240003" w:tentative="1">
      <w:start w:val="1"/>
      <w:numFmt w:val="bullet"/>
      <w:lvlText w:val="o"/>
      <w:lvlJc w:val="left"/>
      <w:pPr>
        <w:ind w:left="4014" w:hanging="360"/>
      </w:pPr>
      <w:rPr>
        <w:rFonts w:ascii="Courier New" w:hAnsi="Courier New" w:cs="Courier New" w:hint="default"/>
      </w:rPr>
    </w:lvl>
    <w:lvl w:ilvl="5" w:tplc="04240005" w:tentative="1">
      <w:start w:val="1"/>
      <w:numFmt w:val="bullet"/>
      <w:lvlText w:val=""/>
      <w:lvlJc w:val="left"/>
      <w:pPr>
        <w:ind w:left="4734" w:hanging="360"/>
      </w:pPr>
      <w:rPr>
        <w:rFonts w:ascii="Wingdings" w:hAnsi="Wingdings" w:hint="default"/>
      </w:rPr>
    </w:lvl>
    <w:lvl w:ilvl="6" w:tplc="04240001" w:tentative="1">
      <w:start w:val="1"/>
      <w:numFmt w:val="bullet"/>
      <w:lvlText w:val=""/>
      <w:lvlJc w:val="left"/>
      <w:pPr>
        <w:ind w:left="5454" w:hanging="360"/>
      </w:pPr>
      <w:rPr>
        <w:rFonts w:ascii="Symbol" w:hAnsi="Symbol" w:hint="default"/>
      </w:rPr>
    </w:lvl>
    <w:lvl w:ilvl="7" w:tplc="04240003" w:tentative="1">
      <w:start w:val="1"/>
      <w:numFmt w:val="bullet"/>
      <w:lvlText w:val="o"/>
      <w:lvlJc w:val="left"/>
      <w:pPr>
        <w:ind w:left="6174" w:hanging="360"/>
      </w:pPr>
      <w:rPr>
        <w:rFonts w:ascii="Courier New" w:hAnsi="Courier New" w:cs="Courier New" w:hint="default"/>
      </w:rPr>
    </w:lvl>
    <w:lvl w:ilvl="8" w:tplc="04240005" w:tentative="1">
      <w:start w:val="1"/>
      <w:numFmt w:val="bullet"/>
      <w:lvlText w:val=""/>
      <w:lvlJc w:val="left"/>
      <w:pPr>
        <w:ind w:left="6894" w:hanging="360"/>
      </w:pPr>
      <w:rPr>
        <w:rFonts w:ascii="Wingdings" w:hAnsi="Wingdings" w:hint="default"/>
      </w:rPr>
    </w:lvl>
  </w:abstractNum>
  <w:abstractNum w:abstractNumId="10" w15:restartNumberingAfterBreak="0">
    <w:nsid w:val="1AB30B78"/>
    <w:multiLevelType w:val="hybridMultilevel"/>
    <w:tmpl w:val="36107490"/>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1" w15:restartNumberingAfterBreak="0">
    <w:nsid w:val="1DBE38F2"/>
    <w:multiLevelType w:val="hybridMultilevel"/>
    <w:tmpl w:val="EAEABFE6"/>
    <w:lvl w:ilvl="0" w:tplc="78A28128">
      <w:start w:val="1"/>
      <w:numFmt w:val="upperLetter"/>
      <w:lvlText w:val="%1)"/>
      <w:lvlJc w:val="left"/>
      <w:pPr>
        <w:ind w:left="1776" w:hanging="360"/>
      </w:pPr>
      <w:rPr>
        <w:rFonts w:hint="default"/>
      </w:rPr>
    </w:lvl>
    <w:lvl w:ilvl="1" w:tplc="56BA7C2E">
      <w:start w:val="1"/>
      <w:numFmt w:val="decimal"/>
      <w:lvlText w:val="%2."/>
      <w:lvlJc w:val="left"/>
      <w:pPr>
        <w:ind w:left="2496" w:hanging="360"/>
      </w:pPr>
      <w:rPr>
        <w:rFonts w:hint="default"/>
      </w:rPr>
    </w:lvl>
    <w:lvl w:ilvl="2" w:tplc="0424001B" w:tentative="1">
      <w:start w:val="1"/>
      <w:numFmt w:val="lowerRoman"/>
      <w:lvlText w:val="%3."/>
      <w:lvlJc w:val="right"/>
      <w:pPr>
        <w:ind w:left="3216" w:hanging="180"/>
      </w:pPr>
    </w:lvl>
    <w:lvl w:ilvl="3" w:tplc="0424000F" w:tentative="1">
      <w:start w:val="1"/>
      <w:numFmt w:val="decimal"/>
      <w:lvlText w:val="%4."/>
      <w:lvlJc w:val="left"/>
      <w:pPr>
        <w:ind w:left="3936" w:hanging="360"/>
      </w:pPr>
    </w:lvl>
    <w:lvl w:ilvl="4" w:tplc="04240019" w:tentative="1">
      <w:start w:val="1"/>
      <w:numFmt w:val="lowerLetter"/>
      <w:lvlText w:val="%5."/>
      <w:lvlJc w:val="left"/>
      <w:pPr>
        <w:ind w:left="4656" w:hanging="360"/>
      </w:pPr>
    </w:lvl>
    <w:lvl w:ilvl="5" w:tplc="0424001B" w:tentative="1">
      <w:start w:val="1"/>
      <w:numFmt w:val="lowerRoman"/>
      <w:lvlText w:val="%6."/>
      <w:lvlJc w:val="right"/>
      <w:pPr>
        <w:ind w:left="5376" w:hanging="180"/>
      </w:pPr>
    </w:lvl>
    <w:lvl w:ilvl="6" w:tplc="0424000F" w:tentative="1">
      <w:start w:val="1"/>
      <w:numFmt w:val="decimal"/>
      <w:lvlText w:val="%7."/>
      <w:lvlJc w:val="left"/>
      <w:pPr>
        <w:ind w:left="6096" w:hanging="360"/>
      </w:pPr>
    </w:lvl>
    <w:lvl w:ilvl="7" w:tplc="04240019" w:tentative="1">
      <w:start w:val="1"/>
      <w:numFmt w:val="lowerLetter"/>
      <w:lvlText w:val="%8."/>
      <w:lvlJc w:val="left"/>
      <w:pPr>
        <w:ind w:left="6816" w:hanging="360"/>
      </w:pPr>
    </w:lvl>
    <w:lvl w:ilvl="8" w:tplc="0424001B" w:tentative="1">
      <w:start w:val="1"/>
      <w:numFmt w:val="lowerRoman"/>
      <w:lvlText w:val="%9."/>
      <w:lvlJc w:val="right"/>
      <w:pPr>
        <w:ind w:left="7536" w:hanging="180"/>
      </w:pPr>
    </w:lvl>
  </w:abstractNum>
  <w:abstractNum w:abstractNumId="12" w15:restartNumberingAfterBreak="0">
    <w:nsid w:val="1E1260AC"/>
    <w:multiLevelType w:val="hybridMultilevel"/>
    <w:tmpl w:val="3880E96E"/>
    <w:lvl w:ilvl="0" w:tplc="0424000F">
      <w:start w:val="1"/>
      <w:numFmt w:val="decimal"/>
      <w:lvlText w:val="%1."/>
      <w:lvlJc w:val="left"/>
      <w:pPr>
        <w:ind w:left="720" w:hanging="360"/>
      </w:pPr>
      <w:rPr>
        <w:rFonts w:hint="default"/>
      </w:rPr>
    </w:lvl>
    <w:lvl w:ilvl="1" w:tplc="04240019">
      <w:start w:val="1"/>
      <w:numFmt w:val="lowerLetter"/>
      <w:lvlText w:val="%2."/>
      <w:lvlJc w:val="left"/>
      <w:pPr>
        <w:ind w:left="1440" w:hanging="360"/>
      </w:pPr>
    </w:lvl>
    <w:lvl w:ilvl="2" w:tplc="0424001B">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3" w15:restartNumberingAfterBreak="0">
    <w:nsid w:val="20B45E4A"/>
    <w:multiLevelType w:val="hybridMultilevel"/>
    <w:tmpl w:val="31722A8C"/>
    <w:lvl w:ilvl="0" w:tplc="D1C28D3A">
      <w:start w:val="2"/>
      <w:numFmt w:val="bullet"/>
      <w:lvlText w:val="-"/>
      <w:lvlJc w:val="left"/>
      <w:pPr>
        <w:ind w:left="720" w:hanging="360"/>
      </w:pPr>
      <w:rPr>
        <w:rFonts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4" w15:restartNumberingAfterBreak="0">
    <w:nsid w:val="21323138"/>
    <w:multiLevelType w:val="hybridMultilevel"/>
    <w:tmpl w:val="CCF08D1C"/>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5" w15:restartNumberingAfterBreak="0">
    <w:nsid w:val="21A85CA4"/>
    <w:multiLevelType w:val="hybridMultilevel"/>
    <w:tmpl w:val="84460616"/>
    <w:lvl w:ilvl="0" w:tplc="04240001">
      <w:start w:val="1"/>
      <w:numFmt w:val="bullet"/>
      <w:lvlText w:val=""/>
      <w:lvlJc w:val="left"/>
      <w:pPr>
        <w:ind w:left="360" w:hanging="360"/>
      </w:pPr>
      <w:rPr>
        <w:rFonts w:ascii="Symbol" w:hAnsi="Symbo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16" w15:restartNumberingAfterBreak="0">
    <w:nsid w:val="21F158B9"/>
    <w:multiLevelType w:val="hybridMultilevel"/>
    <w:tmpl w:val="E6004632"/>
    <w:lvl w:ilvl="0" w:tplc="5FF011A0">
      <w:numFmt w:val="bullet"/>
      <w:lvlText w:val="-"/>
      <w:lvlJc w:val="left"/>
      <w:pPr>
        <w:ind w:left="1068" w:hanging="360"/>
      </w:pPr>
      <w:rPr>
        <w:rFonts w:ascii="Calibri" w:eastAsiaTheme="minorHAnsi" w:hAnsi="Calibri" w:cs="Calibri" w:hint="default"/>
        <w:lang w:val="en-US"/>
      </w:rPr>
    </w:lvl>
    <w:lvl w:ilvl="1" w:tplc="0424000F">
      <w:start w:val="1"/>
      <w:numFmt w:val="decimal"/>
      <w:lvlText w:val="%2."/>
      <w:lvlJc w:val="left"/>
      <w:pPr>
        <w:ind w:left="1788" w:hanging="360"/>
      </w:pPr>
      <w:rPr>
        <w:rFonts w:hint="default"/>
      </w:rPr>
    </w:lvl>
    <w:lvl w:ilvl="2" w:tplc="04240005" w:tentative="1">
      <w:start w:val="1"/>
      <w:numFmt w:val="bullet"/>
      <w:lvlText w:val=""/>
      <w:lvlJc w:val="left"/>
      <w:pPr>
        <w:ind w:left="2508" w:hanging="360"/>
      </w:pPr>
      <w:rPr>
        <w:rFonts w:ascii="Wingdings" w:hAnsi="Wingdings" w:hint="default"/>
      </w:rPr>
    </w:lvl>
    <w:lvl w:ilvl="3" w:tplc="04240001" w:tentative="1">
      <w:start w:val="1"/>
      <w:numFmt w:val="bullet"/>
      <w:lvlText w:val=""/>
      <w:lvlJc w:val="left"/>
      <w:pPr>
        <w:ind w:left="3228" w:hanging="360"/>
      </w:pPr>
      <w:rPr>
        <w:rFonts w:ascii="Symbol" w:hAnsi="Symbol" w:hint="default"/>
      </w:rPr>
    </w:lvl>
    <w:lvl w:ilvl="4" w:tplc="04240003" w:tentative="1">
      <w:start w:val="1"/>
      <w:numFmt w:val="bullet"/>
      <w:lvlText w:val="o"/>
      <w:lvlJc w:val="left"/>
      <w:pPr>
        <w:ind w:left="3948" w:hanging="360"/>
      </w:pPr>
      <w:rPr>
        <w:rFonts w:ascii="Courier New" w:hAnsi="Courier New" w:cs="Courier New" w:hint="default"/>
      </w:rPr>
    </w:lvl>
    <w:lvl w:ilvl="5" w:tplc="04240005" w:tentative="1">
      <w:start w:val="1"/>
      <w:numFmt w:val="bullet"/>
      <w:lvlText w:val=""/>
      <w:lvlJc w:val="left"/>
      <w:pPr>
        <w:ind w:left="4668" w:hanging="360"/>
      </w:pPr>
      <w:rPr>
        <w:rFonts w:ascii="Wingdings" w:hAnsi="Wingdings" w:hint="default"/>
      </w:rPr>
    </w:lvl>
    <w:lvl w:ilvl="6" w:tplc="04240001" w:tentative="1">
      <w:start w:val="1"/>
      <w:numFmt w:val="bullet"/>
      <w:lvlText w:val=""/>
      <w:lvlJc w:val="left"/>
      <w:pPr>
        <w:ind w:left="5388" w:hanging="360"/>
      </w:pPr>
      <w:rPr>
        <w:rFonts w:ascii="Symbol" w:hAnsi="Symbol" w:hint="default"/>
      </w:rPr>
    </w:lvl>
    <w:lvl w:ilvl="7" w:tplc="04240003" w:tentative="1">
      <w:start w:val="1"/>
      <w:numFmt w:val="bullet"/>
      <w:lvlText w:val="o"/>
      <w:lvlJc w:val="left"/>
      <w:pPr>
        <w:ind w:left="6108" w:hanging="360"/>
      </w:pPr>
      <w:rPr>
        <w:rFonts w:ascii="Courier New" w:hAnsi="Courier New" w:cs="Courier New" w:hint="default"/>
      </w:rPr>
    </w:lvl>
    <w:lvl w:ilvl="8" w:tplc="04240005" w:tentative="1">
      <w:start w:val="1"/>
      <w:numFmt w:val="bullet"/>
      <w:lvlText w:val=""/>
      <w:lvlJc w:val="left"/>
      <w:pPr>
        <w:ind w:left="6828" w:hanging="360"/>
      </w:pPr>
      <w:rPr>
        <w:rFonts w:ascii="Wingdings" w:hAnsi="Wingdings" w:hint="default"/>
      </w:rPr>
    </w:lvl>
  </w:abstractNum>
  <w:abstractNum w:abstractNumId="17" w15:restartNumberingAfterBreak="0">
    <w:nsid w:val="24435EE3"/>
    <w:multiLevelType w:val="multilevel"/>
    <w:tmpl w:val="9F52BE3A"/>
    <w:styleLink w:val="Slog1"/>
    <w:lvl w:ilvl="0">
      <w:start w:val="1"/>
      <w:numFmt w:val="decimal"/>
      <w:lvlText w:val="%1"/>
      <w:lvlJc w:val="left"/>
      <w:pPr>
        <w:ind w:left="540" w:hanging="540"/>
      </w:pPr>
      <w:rPr>
        <w:rFonts w:hint="default"/>
      </w:rPr>
    </w:lvl>
    <w:lvl w:ilvl="1">
      <w:start w:val="1"/>
      <w:numFmt w:val="decimal"/>
      <w:lvlText w:val="%1.%2."/>
      <w:lvlJc w:val="left"/>
      <w:pPr>
        <w:ind w:left="565" w:hanging="540"/>
      </w:pPr>
      <w:rPr>
        <w:rFonts w:hint="default"/>
      </w:rPr>
    </w:lvl>
    <w:lvl w:ilvl="2">
      <w:start w:val="1"/>
      <w:numFmt w:val="decimal"/>
      <w:lvlText w:val="%1.%2.%3."/>
      <w:lvlJc w:val="left"/>
      <w:pPr>
        <w:ind w:left="770" w:hanging="720"/>
      </w:pPr>
      <w:rPr>
        <w:rFonts w:hint="default"/>
      </w:rPr>
    </w:lvl>
    <w:lvl w:ilvl="3">
      <w:start w:val="1"/>
      <w:numFmt w:val="decimal"/>
      <w:lvlText w:val="%1.%2.%3.%4."/>
      <w:lvlJc w:val="left"/>
      <w:pPr>
        <w:ind w:left="795" w:hanging="720"/>
      </w:pPr>
      <w:rPr>
        <w:rFonts w:hint="default"/>
      </w:rPr>
    </w:lvl>
    <w:lvl w:ilvl="4">
      <w:start w:val="1"/>
      <w:numFmt w:val="decimal"/>
      <w:lvlText w:val="%1.%2.%3.%4.%5."/>
      <w:lvlJc w:val="left"/>
      <w:pPr>
        <w:ind w:left="1180" w:hanging="1080"/>
      </w:pPr>
      <w:rPr>
        <w:rFonts w:hint="default"/>
      </w:rPr>
    </w:lvl>
    <w:lvl w:ilvl="5">
      <w:start w:val="1"/>
      <w:numFmt w:val="decimal"/>
      <w:lvlText w:val="%1.%2.%3.%4.%5.%6."/>
      <w:lvlJc w:val="left"/>
      <w:pPr>
        <w:ind w:left="1205" w:hanging="1080"/>
      </w:pPr>
      <w:rPr>
        <w:rFonts w:hint="default"/>
      </w:rPr>
    </w:lvl>
    <w:lvl w:ilvl="6">
      <w:start w:val="1"/>
      <w:numFmt w:val="decimal"/>
      <w:lvlText w:val="%1.%2.%3.%4.%5.%6.%7."/>
      <w:lvlJc w:val="left"/>
      <w:pPr>
        <w:ind w:left="1590" w:hanging="1440"/>
      </w:pPr>
      <w:rPr>
        <w:rFonts w:hint="default"/>
      </w:rPr>
    </w:lvl>
    <w:lvl w:ilvl="7">
      <w:start w:val="1"/>
      <w:numFmt w:val="decimal"/>
      <w:lvlText w:val="%1.%2.%3.%4.%5.%6.%7.%8."/>
      <w:lvlJc w:val="left"/>
      <w:pPr>
        <w:ind w:left="1615" w:hanging="1440"/>
      </w:pPr>
      <w:rPr>
        <w:rFonts w:hint="default"/>
      </w:rPr>
    </w:lvl>
    <w:lvl w:ilvl="8">
      <w:start w:val="1"/>
      <w:numFmt w:val="decimal"/>
      <w:lvlText w:val="%1.%2.%3.%4.%5.%6.%7.%8.%9."/>
      <w:lvlJc w:val="left"/>
      <w:pPr>
        <w:ind w:left="2000" w:hanging="1800"/>
      </w:pPr>
      <w:rPr>
        <w:rFonts w:hint="default"/>
      </w:rPr>
    </w:lvl>
  </w:abstractNum>
  <w:abstractNum w:abstractNumId="18" w15:restartNumberingAfterBreak="0">
    <w:nsid w:val="249D5A0C"/>
    <w:multiLevelType w:val="multilevel"/>
    <w:tmpl w:val="7BB43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51C6DC2"/>
    <w:multiLevelType w:val="hybridMultilevel"/>
    <w:tmpl w:val="0A76AFA2"/>
    <w:lvl w:ilvl="0" w:tplc="04240001">
      <w:start w:val="100"/>
      <w:numFmt w:val="bullet"/>
      <w:lvlText w:val=""/>
      <w:lvlJc w:val="left"/>
      <w:pPr>
        <w:ind w:left="720" w:hanging="360"/>
      </w:pPr>
      <w:rPr>
        <w:rFonts w:ascii="Symbol" w:eastAsia="Times New Roman" w:hAnsi="Symbol"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0" w15:restartNumberingAfterBreak="0">
    <w:nsid w:val="30770584"/>
    <w:multiLevelType w:val="multilevel"/>
    <w:tmpl w:val="9F52BE3A"/>
    <w:numStyleLink w:val="Slog1"/>
  </w:abstractNum>
  <w:abstractNum w:abstractNumId="21" w15:restartNumberingAfterBreak="0">
    <w:nsid w:val="31A248C7"/>
    <w:multiLevelType w:val="multilevel"/>
    <w:tmpl w:val="70E2EDAE"/>
    <w:lvl w:ilvl="0">
      <w:start w:val="6"/>
      <w:numFmt w:val="decimal"/>
      <w:lvlText w:val="%1."/>
      <w:lvlJc w:val="left"/>
      <w:pPr>
        <w:ind w:left="540" w:hanging="540"/>
      </w:pPr>
      <w:rPr>
        <w:rFonts w:hint="default"/>
      </w:rPr>
    </w:lvl>
    <w:lvl w:ilvl="1">
      <w:start w:val="1"/>
      <w:numFmt w:val="decimal"/>
      <w:lvlText w:val="%1.%2."/>
      <w:lvlJc w:val="left"/>
      <w:pPr>
        <w:ind w:left="565" w:hanging="540"/>
      </w:pPr>
      <w:rPr>
        <w:rFonts w:hint="default"/>
      </w:rPr>
    </w:lvl>
    <w:lvl w:ilvl="2">
      <w:start w:val="1"/>
      <w:numFmt w:val="decimal"/>
      <w:lvlText w:val="%1.%2.%3."/>
      <w:lvlJc w:val="left"/>
      <w:pPr>
        <w:ind w:left="770" w:hanging="720"/>
      </w:pPr>
      <w:rPr>
        <w:rFonts w:hint="default"/>
      </w:rPr>
    </w:lvl>
    <w:lvl w:ilvl="3">
      <w:start w:val="1"/>
      <w:numFmt w:val="decimal"/>
      <w:lvlText w:val="%1.%2.%3.%4."/>
      <w:lvlJc w:val="left"/>
      <w:pPr>
        <w:ind w:left="795" w:hanging="720"/>
      </w:pPr>
      <w:rPr>
        <w:rFonts w:hint="default"/>
      </w:rPr>
    </w:lvl>
    <w:lvl w:ilvl="4">
      <w:start w:val="1"/>
      <w:numFmt w:val="decimal"/>
      <w:lvlText w:val="%1.%2.%3.%4.%5."/>
      <w:lvlJc w:val="left"/>
      <w:pPr>
        <w:ind w:left="1180" w:hanging="1080"/>
      </w:pPr>
      <w:rPr>
        <w:rFonts w:hint="default"/>
      </w:rPr>
    </w:lvl>
    <w:lvl w:ilvl="5">
      <w:start w:val="1"/>
      <w:numFmt w:val="decimal"/>
      <w:lvlText w:val="%1.%2.%3.%4.%5.%6."/>
      <w:lvlJc w:val="left"/>
      <w:pPr>
        <w:ind w:left="1205" w:hanging="1080"/>
      </w:pPr>
      <w:rPr>
        <w:rFonts w:hint="default"/>
      </w:rPr>
    </w:lvl>
    <w:lvl w:ilvl="6">
      <w:start w:val="1"/>
      <w:numFmt w:val="decimal"/>
      <w:lvlText w:val="%1.%2.%3.%4.%5.%6.%7."/>
      <w:lvlJc w:val="left"/>
      <w:pPr>
        <w:ind w:left="1590" w:hanging="1440"/>
      </w:pPr>
      <w:rPr>
        <w:rFonts w:hint="default"/>
      </w:rPr>
    </w:lvl>
    <w:lvl w:ilvl="7">
      <w:start w:val="1"/>
      <w:numFmt w:val="decimal"/>
      <w:lvlText w:val="%1.%2.%3.%4.%5.%6.%7.%8."/>
      <w:lvlJc w:val="left"/>
      <w:pPr>
        <w:ind w:left="1615" w:hanging="1440"/>
      </w:pPr>
      <w:rPr>
        <w:rFonts w:hint="default"/>
      </w:rPr>
    </w:lvl>
    <w:lvl w:ilvl="8">
      <w:start w:val="1"/>
      <w:numFmt w:val="decimal"/>
      <w:lvlText w:val="%1.%2.%3.%4.%5.%6.%7.%8.%9."/>
      <w:lvlJc w:val="left"/>
      <w:pPr>
        <w:ind w:left="2000" w:hanging="1800"/>
      </w:pPr>
      <w:rPr>
        <w:rFonts w:hint="default"/>
      </w:rPr>
    </w:lvl>
  </w:abstractNum>
  <w:abstractNum w:abstractNumId="22" w15:restartNumberingAfterBreak="0">
    <w:nsid w:val="327B5322"/>
    <w:multiLevelType w:val="hybridMultilevel"/>
    <w:tmpl w:val="CA384AE0"/>
    <w:lvl w:ilvl="0" w:tplc="D9D8F182">
      <w:numFmt w:val="bullet"/>
      <w:lvlText w:val="•"/>
      <w:lvlJc w:val="left"/>
      <w:pPr>
        <w:ind w:left="1070" w:hanging="710"/>
      </w:pPr>
      <w:rPr>
        <w:rFonts w:ascii="Century Gothic" w:eastAsia="Times New Roman" w:hAnsi="Century Gothic"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3" w15:restartNumberingAfterBreak="0">
    <w:nsid w:val="38A6688C"/>
    <w:multiLevelType w:val="hybridMultilevel"/>
    <w:tmpl w:val="08C6DBD6"/>
    <w:lvl w:ilvl="0" w:tplc="0FE885E2">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4" w15:restartNumberingAfterBreak="0">
    <w:nsid w:val="38DD388B"/>
    <w:multiLevelType w:val="hybridMultilevel"/>
    <w:tmpl w:val="D97E3AD4"/>
    <w:lvl w:ilvl="0" w:tplc="5FF011A0">
      <w:numFmt w:val="bullet"/>
      <w:lvlText w:val="-"/>
      <w:lvlJc w:val="left"/>
      <w:pPr>
        <w:ind w:left="1070" w:hanging="360"/>
      </w:pPr>
      <w:rPr>
        <w:rFonts w:ascii="Calibri" w:eastAsiaTheme="minorHAnsi" w:hAnsi="Calibri" w:cs="Calibri" w:hint="default"/>
        <w:lang w:val="en-US"/>
      </w:rPr>
    </w:lvl>
    <w:lvl w:ilvl="1" w:tplc="04240003">
      <w:start w:val="1"/>
      <w:numFmt w:val="bullet"/>
      <w:lvlText w:val="o"/>
      <w:lvlJc w:val="left"/>
      <w:pPr>
        <w:ind w:left="1790" w:hanging="360"/>
      </w:pPr>
      <w:rPr>
        <w:rFonts w:ascii="Courier New" w:hAnsi="Courier New" w:cs="Courier New" w:hint="default"/>
      </w:rPr>
    </w:lvl>
    <w:lvl w:ilvl="2" w:tplc="04240005" w:tentative="1">
      <w:start w:val="1"/>
      <w:numFmt w:val="bullet"/>
      <w:lvlText w:val=""/>
      <w:lvlJc w:val="left"/>
      <w:pPr>
        <w:ind w:left="2510" w:hanging="360"/>
      </w:pPr>
      <w:rPr>
        <w:rFonts w:ascii="Wingdings" w:hAnsi="Wingdings" w:hint="default"/>
      </w:rPr>
    </w:lvl>
    <w:lvl w:ilvl="3" w:tplc="04240001" w:tentative="1">
      <w:start w:val="1"/>
      <w:numFmt w:val="bullet"/>
      <w:lvlText w:val=""/>
      <w:lvlJc w:val="left"/>
      <w:pPr>
        <w:ind w:left="3230" w:hanging="360"/>
      </w:pPr>
      <w:rPr>
        <w:rFonts w:ascii="Symbol" w:hAnsi="Symbol" w:hint="default"/>
      </w:rPr>
    </w:lvl>
    <w:lvl w:ilvl="4" w:tplc="04240003" w:tentative="1">
      <w:start w:val="1"/>
      <w:numFmt w:val="bullet"/>
      <w:lvlText w:val="o"/>
      <w:lvlJc w:val="left"/>
      <w:pPr>
        <w:ind w:left="3950" w:hanging="360"/>
      </w:pPr>
      <w:rPr>
        <w:rFonts w:ascii="Courier New" w:hAnsi="Courier New" w:cs="Courier New" w:hint="default"/>
      </w:rPr>
    </w:lvl>
    <w:lvl w:ilvl="5" w:tplc="04240005" w:tentative="1">
      <w:start w:val="1"/>
      <w:numFmt w:val="bullet"/>
      <w:lvlText w:val=""/>
      <w:lvlJc w:val="left"/>
      <w:pPr>
        <w:ind w:left="4670" w:hanging="360"/>
      </w:pPr>
      <w:rPr>
        <w:rFonts w:ascii="Wingdings" w:hAnsi="Wingdings" w:hint="default"/>
      </w:rPr>
    </w:lvl>
    <w:lvl w:ilvl="6" w:tplc="04240001" w:tentative="1">
      <w:start w:val="1"/>
      <w:numFmt w:val="bullet"/>
      <w:lvlText w:val=""/>
      <w:lvlJc w:val="left"/>
      <w:pPr>
        <w:ind w:left="5390" w:hanging="360"/>
      </w:pPr>
      <w:rPr>
        <w:rFonts w:ascii="Symbol" w:hAnsi="Symbol" w:hint="default"/>
      </w:rPr>
    </w:lvl>
    <w:lvl w:ilvl="7" w:tplc="04240003" w:tentative="1">
      <w:start w:val="1"/>
      <w:numFmt w:val="bullet"/>
      <w:lvlText w:val="o"/>
      <w:lvlJc w:val="left"/>
      <w:pPr>
        <w:ind w:left="6110" w:hanging="360"/>
      </w:pPr>
      <w:rPr>
        <w:rFonts w:ascii="Courier New" w:hAnsi="Courier New" w:cs="Courier New" w:hint="default"/>
      </w:rPr>
    </w:lvl>
    <w:lvl w:ilvl="8" w:tplc="04240005" w:tentative="1">
      <w:start w:val="1"/>
      <w:numFmt w:val="bullet"/>
      <w:lvlText w:val=""/>
      <w:lvlJc w:val="left"/>
      <w:pPr>
        <w:ind w:left="6830" w:hanging="360"/>
      </w:pPr>
      <w:rPr>
        <w:rFonts w:ascii="Wingdings" w:hAnsi="Wingdings" w:hint="default"/>
      </w:rPr>
    </w:lvl>
  </w:abstractNum>
  <w:abstractNum w:abstractNumId="25" w15:restartNumberingAfterBreak="0">
    <w:nsid w:val="3EEC3529"/>
    <w:multiLevelType w:val="hybridMultilevel"/>
    <w:tmpl w:val="C7382B84"/>
    <w:lvl w:ilvl="0" w:tplc="D9D8F182">
      <w:numFmt w:val="bullet"/>
      <w:lvlText w:val="•"/>
      <w:lvlJc w:val="left"/>
      <w:pPr>
        <w:ind w:left="1070" w:hanging="710"/>
      </w:pPr>
      <w:rPr>
        <w:rFonts w:ascii="Century Gothic" w:eastAsia="Times New Roman" w:hAnsi="Century Gothic"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6" w15:restartNumberingAfterBreak="0">
    <w:nsid w:val="40BD41A3"/>
    <w:multiLevelType w:val="hybridMultilevel"/>
    <w:tmpl w:val="3C364DBE"/>
    <w:lvl w:ilvl="0" w:tplc="0FE885E2">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7" w15:restartNumberingAfterBreak="0">
    <w:nsid w:val="41F51AAF"/>
    <w:multiLevelType w:val="hybridMultilevel"/>
    <w:tmpl w:val="C012FB54"/>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8" w15:restartNumberingAfterBreak="0">
    <w:nsid w:val="42586B31"/>
    <w:multiLevelType w:val="hybridMultilevel"/>
    <w:tmpl w:val="4E9C3098"/>
    <w:lvl w:ilvl="0" w:tplc="18F60A08">
      <w:numFmt w:val="bullet"/>
      <w:lvlText w:val="–"/>
      <w:lvlJc w:val="left"/>
      <w:pPr>
        <w:ind w:left="720" w:hanging="360"/>
      </w:pPr>
      <w:rPr>
        <w:rFonts w:ascii="Arial" w:eastAsia="Times New Roman" w:hAnsi="Arial" w:cs="Aria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9" w15:restartNumberingAfterBreak="0">
    <w:nsid w:val="436D6DE6"/>
    <w:multiLevelType w:val="hybridMultilevel"/>
    <w:tmpl w:val="D6CE2336"/>
    <w:lvl w:ilvl="0" w:tplc="04240001">
      <w:start w:val="1"/>
      <w:numFmt w:val="bullet"/>
      <w:lvlText w:val=""/>
      <w:lvlJc w:val="left"/>
      <w:pPr>
        <w:ind w:left="360" w:hanging="360"/>
      </w:pPr>
      <w:rPr>
        <w:rFonts w:ascii="Symbol" w:hAnsi="Symbo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30" w15:restartNumberingAfterBreak="0">
    <w:nsid w:val="44CF6D7C"/>
    <w:multiLevelType w:val="hybridMultilevel"/>
    <w:tmpl w:val="F5BE2232"/>
    <w:lvl w:ilvl="0" w:tplc="BC6C014A">
      <w:numFmt w:val="bullet"/>
      <w:lvlText w:val="–"/>
      <w:lvlJc w:val="left"/>
      <w:pPr>
        <w:ind w:left="720" w:hanging="360"/>
      </w:pPr>
      <w:rPr>
        <w:rFonts w:ascii="Calibri" w:eastAsiaTheme="minorHAnsi" w:hAnsi="Calibri" w:hint="default"/>
      </w:rPr>
    </w:lvl>
    <w:lvl w:ilvl="1" w:tplc="0FE885E2">
      <w:start w:val="1"/>
      <w:numFmt w:val="bullet"/>
      <w:lvlText w:val=""/>
      <w:lvlJc w:val="left"/>
      <w:pPr>
        <w:ind w:left="1440" w:hanging="360"/>
      </w:pPr>
      <w:rPr>
        <w:rFonts w:ascii="Symbol" w:hAnsi="Symbol" w:hint="default"/>
      </w:rPr>
    </w:lvl>
    <w:lvl w:ilvl="2" w:tplc="04240005">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1" w15:restartNumberingAfterBreak="0">
    <w:nsid w:val="47C4007C"/>
    <w:multiLevelType w:val="multilevel"/>
    <w:tmpl w:val="ABF2D776"/>
    <w:lvl w:ilvl="0">
      <w:start w:val="1"/>
      <w:numFmt w:val="decimal"/>
      <w:pStyle w:val="Naslov"/>
      <w:lvlText w:val="%1"/>
      <w:lvlJc w:val="left"/>
      <w:pPr>
        <w:ind w:left="720" w:hanging="360"/>
      </w:pPr>
      <w:rPr>
        <w:rFonts w:hint="default"/>
        <w:i w:val="0"/>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48356168"/>
    <w:multiLevelType w:val="hybridMultilevel"/>
    <w:tmpl w:val="6992636C"/>
    <w:lvl w:ilvl="0" w:tplc="D0E2EEA2">
      <w:numFmt w:val="bullet"/>
      <w:lvlText w:val="–"/>
      <w:lvlJc w:val="left"/>
      <w:pPr>
        <w:ind w:left="720" w:hanging="360"/>
      </w:pPr>
      <w:rPr>
        <w:rFonts w:ascii="Arial" w:eastAsia="Times New Roman" w:hAnsi="Arial" w:cs="Aria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3" w15:restartNumberingAfterBreak="0">
    <w:nsid w:val="50A76537"/>
    <w:multiLevelType w:val="hybridMultilevel"/>
    <w:tmpl w:val="434ACBC8"/>
    <w:lvl w:ilvl="0" w:tplc="0FE885E2">
      <w:start w:val="1"/>
      <w:numFmt w:val="bullet"/>
      <w:lvlText w:val=""/>
      <w:lvlJc w:val="left"/>
      <w:pPr>
        <w:ind w:left="1068" w:hanging="360"/>
      </w:pPr>
      <w:rPr>
        <w:rFonts w:ascii="Symbol" w:hAnsi="Symbol" w:hint="default"/>
      </w:rPr>
    </w:lvl>
    <w:lvl w:ilvl="1" w:tplc="04240003">
      <w:start w:val="1"/>
      <w:numFmt w:val="bullet"/>
      <w:lvlText w:val="o"/>
      <w:lvlJc w:val="left"/>
      <w:pPr>
        <w:ind w:left="1788" w:hanging="360"/>
      </w:pPr>
      <w:rPr>
        <w:rFonts w:ascii="Courier New" w:hAnsi="Courier New" w:cs="Courier New" w:hint="default"/>
      </w:rPr>
    </w:lvl>
    <w:lvl w:ilvl="2" w:tplc="04240005" w:tentative="1">
      <w:start w:val="1"/>
      <w:numFmt w:val="bullet"/>
      <w:lvlText w:val=""/>
      <w:lvlJc w:val="left"/>
      <w:pPr>
        <w:ind w:left="2508" w:hanging="360"/>
      </w:pPr>
      <w:rPr>
        <w:rFonts w:ascii="Wingdings" w:hAnsi="Wingdings" w:hint="default"/>
      </w:rPr>
    </w:lvl>
    <w:lvl w:ilvl="3" w:tplc="04240001" w:tentative="1">
      <w:start w:val="1"/>
      <w:numFmt w:val="bullet"/>
      <w:lvlText w:val=""/>
      <w:lvlJc w:val="left"/>
      <w:pPr>
        <w:ind w:left="3228" w:hanging="360"/>
      </w:pPr>
      <w:rPr>
        <w:rFonts w:ascii="Symbol" w:hAnsi="Symbol" w:hint="default"/>
      </w:rPr>
    </w:lvl>
    <w:lvl w:ilvl="4" w:tplc="04240003" w:tentative="1">
      <w:start w:val="1"/>
      <w:numFmt w:val="bullet"/>
      <w:lvlText w:val="o"/>
      <w:lvlJc w:val="left"/>
      <w:pPr>
        <w:ind w:left="3948" w:hanging="360"/>
      </w:pPr>
      <w:rPr>
        <w:rFonts w:ascii="Courier New" w:hAnsi="Courier New" w:cs="Courier New" w:hint="default"/>
      </w:rPr>
    </w:lvl>
    <w:lvl w:ilvl="5" w:tplc="04240005" w:tentative="1">
      <w:start w:val="1"/>
      <w:numFmt w:val="bullet"/>
      <w:lvlText w:val=""/>
      <w:lvlJc w:val="left"/>
      <w:pPr>
        <w:ind w:left="4668" w:hanging="360"/>
      </w:pPr>
      <w:rPr>
        <w:rFonts w:ascii="Wingdings" w:hAnsi="Wingdings" w:hint="default"/>
      </w:rPr>
    </w:lvl>
    <w:lvl w:ilvl="6" w:tplc="04240001" w:tentative="1">
      <w:start w:val="1"/>
      <w:numFmt w:val="bullet"/>
      <w:lvlText w:val=""/>
      <w:lvlJc w:val="left"/>
      <w:pPr>
        <w:ind w:left="5388" w:hanging="360"/>
      </w:pPr>
      <w:rPr>
        <w:rFonts w:ascii="Symbol" w:hAnsi="Symbol" w:hint="default"/>
      </w:rPr>
    </w:lvl>
    <w:lvl w:ilvl="7" w:tplc="04240003" w:tentative="1">
      <w:start w:val="1"/>
      <w:numFmt w:val="bullet"/>
      <w:lvlText w:val="o"/>
      <w:lvlJc w:val="left"/>
      <w:pPr>
        <w:ind w:left="6108" w:hanging="360"/>
      </w:pPr>
      <w:rPr>
        <w:rFonts w:ascii="Courier New" w:hAnsi="Courier New" w:cs="Courier New" w:hint="default"/>
      </w:rPr>
    </w:lvl>
    <w:lvl w:ilvl="8" w:tplc="04240005" w:tentative="1">
      <w:start w:val="1"/>
      <w:numFmt w:val="bullet"/>
      <w:lvlText w:val=""/>
      <w:lvlJc w:val="left"/>
      <w:pPr>
        <w:ind w:left="6828" w:hanging="360"/>
      </w:pPr>
      <w:rPr>
        <w:rFonts w:ascii="Wingdings" w:hAnsi="Wingdings" w:hint="default"/>
      </w:rPr>
    </w:lvl>
  </w:abstractNum>
  <w:abstractNum w:abstractNumId="34" w15:restartNumberingAfterBreak="0">
    <w:nsid w:val="5145192A"/>
    <w:multiLevelType w:val="hybridMultilevel"/>
    <w:tmpl w:val="DAEE7B7A"/>
    <w:lvl w:ilvl="0" w:tplc="B336CDFC">
      <w:numFmt w:val="bullet"/>
      <w:lvlText w:val="-"/>
      <w:lvlJc w:val="left"/>
      <w:pPr>
        <w:ind w:left="720" w:hanging="360"/>
      </w:pPr>
      <w:rPr>
        <w:rFonts w:ascii="Arial" w:eastAsia="Times New Roman" w:hAnsi="Arial" w:cs="Arial" w:hint="default"/>
      </w:rPr>
    </w:lvl>
    <w:lvl w:ilvl="1" w:tplc="04240003">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5" w15:restartNumberingAfterBreak="0">
    <w:nsid w:val="52303160"/>
    <w:multiLevelType w:val="hybridMultilevel"/>
    <w:tmpl w:val="3A5681CA"/>
    <w:lvl w:ilvl="0" w:tplc="80E8AC02">
      <w:numFmt w:val="bullet"/>
      <w:lvlText w:val="-"/>
      <w:lvlJc w:val="left"/>
      <w:pPr>
        <w:ind w:left="720" w:hanging="360"/>
      </w:pPr>
      <w:rPr>
        <w:rFonts w:ascii="Arial" w:eastAsia="Times New Roman" w:hAnsi="Arial" w:cs="Aria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6" w15:restartNumberingAfterBreak="0">
    <w:nsid w:val="5589212D"/>
    <w:multiLevelType w:val="hybridMultilevel"/>
    <w:tmpl w:val="501A864C"/>
    <w:lvl w:ilvl="0" w:tplc="0FE885E2">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7" w15:restartNumberingAfterBreak="0">
    <w:nsid w:val="5B2C5E77"/>
    <w:multiLevelType w:val="hybridMultilevel"/>
    <w:tmpl w:val="B5CABA24"/>
    <w:lvl w:ilvl="0" w:tplc="11149522">
      <w:start w:val="1"/>
      <w:numFmt w:val="bullet"/>
      <w:lvlText w:val=""/>
      <w:lvlJc w:val="left"/>
      <w:pPr>
        <w:ind w:left="218" w:hanging="360"/>
      </w:pPr>
      <w:rPr>
        <w:rFonts w:ascii="Symbol" w:eastAsia="Times New Roman" w:hAnsi="Symbol" w:cs="Arial" w:hint="default"/>
      </w:rPr>
    </w:lvl>
    <w:lvl w:ilvl="1" w:tplc="04240003">
      <w:start w:val="1"/>
      <w:numFmt w:val="bullet"/>
      <w:lvlText w:val="o"/>
      <w:lvlJc w:val="left"/>
      <w:pPr>
        <w:ind w:left="938" w:hanging="360"/>
      </w:pPr>
      <w:rPr>
        <w:rFonts w:ascii="Courier New" w:hAnsi="Courier New" w:cs="Courier New" w:hint="default"/>
      </w:rPr>
    </w:lvl>
    <w:lvl w:ilvl="2" w:tplc="04240005" w:tentative="1">
      <w:start w:val="1"/>
      <w:numFmt w:val="bullet"/>
      <w:lvlText w:val=""/>
      <w:lvlJc w:val="left"/>
      <w:pPr>
        <w:ind w:left="1658" w:hanging="360"/>
      </w:pPr>
      <w:rPr>
        <w:rFonts w:ascii="Wingdings" w:hAnsi="Wingdings" w:hint="default"/>
      </w:rPr>
    </w:lvl>
    <w:lvl w:ilvl="3" w:tplc="04240001" w:tentative="1">
      <w:start w:val="1"/>
      <w:numFmt w:val="bullet"/>
      <w:lvlText w:val=""/>
      <w:lvlJc w:val="left"/>
      <w:pPr>
        <w:ind w:left="2378" w:hanging="360"/>
      </w:pPr>
      <w:rPr>
        <w:rFonts w:ascii="Symbol" w:hAnsi="Symbol" w:hint="default"/>
      </w:rPr>
    </w:lvl>
    <w:lvl w:ilvl="4" w:tplc="04240003" w:tentative="1">
      <w:start w:val="1"/>
      <w:numFmt w:val="bullet"/>
      <w:lvlText w:val="o"/>
      <w:lvlJc w:val="left"/>
      <w:pPr>
        <w:ind w:left="3098" w:hanging="360"/>
      </w:pPr>
      <w:rPr>
        <w:rFonts w:ascii="Courier New" w:hAnsi="Courier New" w:cs="Courier New" w:hint="default"/>
      </w:rPr>
    </w:lvl>
    <w:lvl w:ilvl="5" w:tplc="04240005" w:tentative="1">
      <w:start w:val="1"/>
      <w:numFmt w:val="bullet"/>
      <w:lvlText w:val=""/>
      <w:lvlJc w:val="left"/>
      <w:pPr>
        <w:ind w:left="3818" w:hanging="360"/>
      </w:pPr>
      <w:rPr>
        <w:rFonts w:ascii="Wingdings" w:hAnsi="Wingdings" w:hint="default"/>
      </w:rPr>
    </w:lvl>
    <w:lvl w:ilvl="6" w:tplc="04240001" w:tentative="1">
      <w:start w:val="1"/>
      <w:numFmt w:val="bullet"/>
      <w:lvlText w:val=""/>
      <w:lvlJc w:val="left"/>
      <w:pPr>
        <w:ind w:left="4538" w:hanging="360"/>
      </w:pPr>
      <w:rPr>
        <w:rFonts w:ascii="Symbol" w:hAnsi="Symbol" w:hint="default"/>
      </w:rPr>
    </w:lvl>
    <w:lvl w:ilvl="7" w:tplc="04240003" w:tentative="1">
      <w:start w:val="1"/>
      <w:numFmt w:val="bullet"/>
      <w:lvlText w:val="o"/>
      <w:lvlJc w:val="left"/>
      <w:pPr>
        <w:ind w:left="5258" w:hanging="360"/>
      </w:pPr>
      <w:rPr>
        <w:rFonts w:ascii="Courier New" w:hAnsi="Courier New" w:cs="Courier New" w:hint="default"/>
      </w:rPr>
    </w:lvl>
    <w:lvl w:ilvl="8" w:tplc="04240005" w:tentative="1">
      <w:start w:val="1"/>
      <w:numFmt w:val="bullet"/>
      <w:lvlText w:val=""/>
      <w:lvlJc w:val="left"/>
      <w:pPr>
        <w:ind w:left="5978" w:hanging="360"/>
      </w:pPr>
      <w:rPr>
        <w:rFonts w:ascii="Wingdings" w:hAnsi="Wingdings" w:hint="default"/>
      </w:rPr>
    </w:lvl>
  </w:abstractNum>
  <w:abstractNum w:abstractNumId="38" w15:restartNumberingAfterBreak="0">
    <w:nsid w:val="5C1D1806"/>
    <w:multiLevelType w:val="hybridMultilevel"/>
    <w:tmpl w:val="B1602A6C"/>
    <w:lvl w:ilvl="0" w:tplc="D6200DEA">
      <w:numFmt w:val="bullet"/>
      <w:lvlText w:val="-"/>
      <w:lvlJc w:val="left"/>
      <w:pPr>
        <w:ind w:left="720" w:hanging="360"/>
      </w:pPr>
      <w:rPr>
        <w:rFonts w:ascii="Calibri" w:eastAsiaTheme="minorHAnsi" w:hAnsi="Calibri" w:cs="Calibri"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9" w15:restartNumberingAfterBreak="0">
    <w:nsid w:val="5D277606"/>
    <w:multiLevelType w:val="hybridMultilevel"/>
    <w:tmpl w:val="452CF662"/>
    <w:lvl w:ilvl="0" w:tplc="D9D8F182">
      <w:numFmt w:val="bullet"/>
      <w:lvlText w:val="•"/>
      <w:lvlJc w:val="left"/>
      <w:pPr>
        <w:ind w:left="1070" w:hanging="710"/>
      </w:pPr>
      <w:rPr>
        <w:rFonts w:ascii="Century Gothic" w:eastAsia="Times New Roman" w:hAnsi="Century Gothic"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40" w15:restartNumberingAfterBreak="0">
    <w:nsid w:val="638F41DA"/>
    <w:multiLevelType w:val="hybridMultilevel"/>
    <w:tmpl w:val="0AF0F530"/>
    <w:lvl w:ilvl="0" w:tplc="04240001">
      <w:start w:val="1"/>
      <w:numFmt w:val="bullet"/>
      <w:lvlText w:val=""/>
      <w:lvlJc w:val="left"/>
      <w:pPr>
        <w:ind w:left="360" w:hanging="360"/>
      </w:pPr>
      <w:rPr>
        <w:rFonts w:ascii="Symbol" w:hAnsi="Symbo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41" w15:restartNumberingAfterBreak="0">
    <w:nsid w:val="7EB82B45"/>
    <w:multiLevelType w:val="hybridMultilevel"/>
    <w:tmpl w:val="DAA0DBD4"/>
    <w:lvl w:ilvl="0" w:tplc="BC6C014A">
      <w:numFmt w:val="bullet"/>
      <w:lvlText w:val="–"/>
      <w:lvlJc w:val="left"/>
      <w:pPr>
        <w:ind w:left="720" w:hanging="360"/>
      </w:pPr>
      <w:rPr>
        <w:rFonts w:ascii="Calibri" w:eastAsiaTheme="minorHAnsi" w:hAnsi="Calibri"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num w:numId="1" w16cid:durableId="439909128">
    <w:abstractNumId w:val="10"/>
  </w:num>
  <w:num w:numId="2" w16cid:durableId="589043911">
    <w:abstractNumId w:val="30"/>
  </w:num>
  <w:num w:numId="3" w16cid:durableId="1506365066">
    <w:abstractNumId w:val="24"/>
  </w:num>
  <w:num w:numId="4" w16cid:durableId="1597714651">
    <w:abstractNumId w:val="16"/>
  </w:num>
  <w:num w:numId="5" w16cid:durableId="1711950561">
    <w:abstractNumId w:val="9"/>
  </w:num>
  <w:num w:numId="6" w16cid:durableId="207425457">
    <w:abstractNumId w:val="12"/>
  </w:num>
  <w:num w:numId="7" w16cid:durableId="1631548745">
    <w:abstractNumId w:val="6"/>
  </w:num>
  <w:num w:numId="8" w16cid:durableId="1842427387">
    <w:abstractNumId w:val="31"/>
  </w:num>
  <w:num w:numId="9" w16cid:durableId="187988677">
    <w:abstractNumId w:val="37"/>
  </w:num>
  <w:num w:numId="10" w16cid:durableId="1797601718">
    <w:abstractNumId w:val="0"/>
  </w:num>
  <w:num w:numId="11" w16cid:durableId="299114691">
    <w:abstractNumId w:val="3"/>
  </w:num>
  <w:num w:numId="12" w16cid:durableId="266622532">
    <w:abstractNumId w:val="2"/>
  </w:num>
  <w:num w:numId="13" w16cid:durableId="701050383">
    <w:abstractNumId w:val="27"/>
  </w:num>
  <w:num w:numId="14" w16cid:durableId="1808930299">
    <w:abstractNumId w:val="19"/>
  </w:num>
  <w:num w:numId="15" w16cid:durableId="1113131664">
    <w:abstractNumId w:val="34"/>
  </w:num>
  <w:num w:numId="16" w16cid:durableId="267204924">
    <w:abstractNumId w:val="11"/>
  </w:num>
  <w:num w:numId="17" w16cid:durableId="388695077">
    <w:abstractNumId w:val="14"/>
  </w:num>
  <w:num w:numId="18" w16cid:durableId="1041202676">
    <w:abstractNumId w:val="4"/>
  </w:num>
  <w:num w:numId="19" w16cid:durableId="1052342017">
    <w:abstractNumId w:val="13"/>
  </w:num>
  <w:num w:numId="20" w16cid:durableId="1323512164">
    <w:abstractNumId w:val="1"/>
  </w:num>
  <w:num w:numId="21" w16cid:durableId="466775421">
    <w:abstractNumId w:val="29"/>
  </w:num>
  <w:num w:numId="22" w16cid:durableId="717516154">
    <w:abstractNumId w:val="15"/>
  </w:num>
  <w:num w:numId="23" w16cid:durableId="1865553780">
    <w:abstractNumId w:val="5"/>
  </w:num>
  <w:num w:numId="24" w16cid:durableId="1397319460">
    <w:abstractNumId w:val="38"/>
  </w:num>
  <w:num w:numId="25" w16cid:durableId="1122307451">
    <w:abstractNumId w:val="22"/>
  </w:num>
  <w:num w:numId="26" w16cid:durableId="1524660867">
    <w:abstractNumId w:val="39"/>
  </w:num>
  <w:num w:numId="27" w16cid:durableId="316301291">
    <w:abstractNumId w:val="25"/>
  </w:num>
  <w:num w:numId="28" w16cid:durableId="416942322">
    <w:abstractNumId w:val="21"/>
  </w:num>
  <w:num w:numId="29" w16cid:durableId="107362770">
    <w:abstractNumId w:val="33"/>
  </w:num>
  <w:num w:numId="30" w16cid:durableId="355929695">
    <w:abstractNumId w:val="7"/>
  </w:num>
  <w:num w:numId="31" w16cid:durableId="165170856">
    <w:abstractNumId w:val="40"/>
  </w:num>
  <w:num w:numId="32" w16cid:durableId="333148347">
    <w:abstractNumId w:val="41"/>
  </w:num>
  <w:num w:numId="33" w16cid:durableId="1680618167">
    <w:abstractNumId w:val="18"/>
  </w:num>
  <w:num w:numId="34" w16cid:durableId="744256209">
    <w:abstractNumId w:val="23"/>
  </w:num>
  <w:num w:numId="35" w16cid:durableId="2095735655">
    <w:abstractNumId w:val="36"/>
  </w:num>
  <w:num w:numId="36" w16cid:durableId="1958364246">
    <w:abstractNumId w:val="35"/>
  </w:num>
  <w:num w:numId="37" w16cid:durableId="1661032462">
    <w:abstractNumId w:val="28"/>
  </w:num>
  <w:num w:numId="38" w16cid:durableId="387581065">
    <w:abstractNumId w:val="32"/>
  </w:num>
  <w:num w:numId="39" w16cid:durableId="80682958">
    <w:abstractNumId w:val="17"/>
  </w:num>
  <w:num w:numId="40" w16cid:durableId="58601264">
    <w:abstractNumId w:val="20"/>
  </w:num>
  <w:num w:numId="41" w16cid:durableId="249505618">
    <w:abstractNumId w:val="8"/>
  </w:num>
  <w:num w:numId="42" w16cid:durableId="84963482">
    <w:abstractNumId w:val="26"/>
  </w:num>
  <w:num w:numId="43" w16cid:durableId="756825358">
    <w:abstractNumId w:val="31"/>
    <w:lvlOverride w:ilvl="0">
      <w:startOverride w:val="6"/>
    </w:lvlOverride>
    <w:lvlOverride w:ilvl="1">
      <w:startOverride w:val="1"/>
    </w:lvlOverride>
    <w:lvlOverride w:ilvl="2">
      <w:startOverride w:val="2"/>
    </w:lvlOverride>
  </w:num>
  <w:num w:numId="44" w16cid:durableId="464857208">
    <w:abstractNumId w:val="31"/>
    <w:lvlOverride w:ilvl="0">
      <w:startOverride w:val="6"/>
    </w:lvlOverride>
    <w:lvlOverride w:ilvl="1">
      <w:startOverride w:val="1"/>
    </w:lvlOverride>
    <w:lvlOverride w:ilvl="2">
      <w:startOverride w:val="2"/>
    </w:lvlOverride>
  </w:num>
  <w:num w:numId="45" w16cid:durableId="1213343296">
    <w:abstractNumId w:val="31"/>
    <w:lvlOverride w:ilvl="0">
      <w:startOverride w:val="6"/>
    </w:lvlOverride>
    <w:lvlOverride w:ilvl="1">
      <w:startOverride w:val="1"/>
    </w:lvlOverride>
    <w:lvlOverride w:ilvl="2">
      <w:startOverride w:val="3"/>
    </w:lvlOverride>
  </w:num>
  <w:num w:numId="46" w16cid:durableId="1790929651">
    <w:abstractNumId w:val="31"/>
    <w:lvlOverride w:ilvl="0">
      <w:startOverride w:val="6"/>
    </w:lvlOverride>
    <w:lvlOverride w:ilvl="1">
      <w:startOverride w:val="1"/>
    </w:lvlOverride>
    <w:lvlOverride w:ilvl="2">
      <w:startOverride w:val="3"/>
    </w:lvlOverride>
  </w:num>
  <w:num w:numId="47" w16cid:durableId="1837259397">
    <w:abstractNumId w:val="31"/>
    <w:lvlOverride w:ilvl="0">
      <w:startOverride w:val="6"/>
    </w:lvlOverride>
    <w:lvlOverride w:ilvl="1">
      <w:startOverride w:val="1"/>
    </w:lvlOverride>
    <w:lvlOverride w:ilvl="2">
      <w:startOverride w:val="4"/>
    </w:lvlOverride>
  </w:num>
  <w:num w:numId="48" w16cid:durableId="624386042">
    <w:abstractNumId w:val="31"/>
    <w:lvlOverride w:ilvl="0">
      <w:startOverride w:val="6"/>
    </w:lvlOverride>
    <w:lvlOverride w:ilvl="1">
      <w:startOverride w:val="1"/>
    </w:lvlOverride>
    <w:lvlOverride w:ilvl="2">
      <w:startOverride w:val="4"/>
    </w:lvlOverride>
  </w:num>
  <w:num w:numId="49" w16cid:durableId="39595505">
    <w:abstractNumId w:val="31"/>
    <w:lvlOverride w:ilvl="0">
      <w:startOverride w:val="6"/>
    </w:lvlOverride>
    <w:lvlOverride w:ilvl="1">
      <w:startOverride w:val="1"/>
    </w:lvlOverride>
    <w:lvlOverride w:ilvl="2">
      <w:startOverride w:val="5"/>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isplayBackgroundShape/>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4498"/>
    <w:rsid w:val="0000003B"/>
    <w:rsid w:val="00001434"/>
    <w:rsid w:val="00001DBA"/>
    <w:rsid w:val="00004A50"/>
    <w:rsid w:val="000072FB"/>
    <w:rsid w:val="0001022D"/>
    <w:rsid w:val="00010AE8"/>
    <w:rsid w:val="00011643"/>
    <w:rsid w:val="000119F6"/>
    <w:rsid w:val="00011D38"/>
    <w:rsid w:val="000120C3"/>
    <w:rsid w:val="00014B38"/>
    <w:rsid w:val="000157D9"/>
    <w:rsid w:val="00015B29"/>
    <w:rsid w:val="00015D63"/>
    <w:rsid w:val="00015E76"/>
    <w:rsid w:val="00016ABF"/>
    <w:rsid w:val="00021A81"/>
    <w:rsid w:val="0002260E"/>
    <w:rsid w:val="000236CE"/>
    <w:rsid w:val="000242CF"/>
    <w:rsid w:val="00024D90"/>
    <w:rsid w:val="000250E8"/>
    <w:rsid w:val="000256D8"/>
    <w:rsid w:val="00025A81"/>
    <w:rsid w:val="00027390"/>
    <w:rsid w:val="000317C5"/>
    <w:rsid w:val="0003265F"/>
    <w:rsid w:val="00032E30"/>
    <w:rsid w:val="0003452F"/>
    <w:rsid w:val="00034F32"/>
    <w:rsid w:val="00036884"/>
    <w:rsid w:val="00037246"/>
    <w:rsid w:val="00037342"/>
    <w:rsid w:val="000405B1"/>
    <w:rsid w:val="000414BF"/>
    <w:rsid w:val="00041D2B"/>
    <w:rsid w:val="00041E0E"/>
    <w:rsid w:val="00041F06"/>
    <w:rsid w:val="00042324"/>
    <w:rsid w:val="00042D8D"/>
    <w:rsid w:val="00042E6C"/>
    <w:rsid w:val="00043D52"/>
    <w:rsid w:val="00043FF6"/>
    <w:rsid w:val="00044FFC"/>
    <w:rsid w:val="00045697"/>
    <w:rsid w:val="00047083"/>
    <w:rsid w:val="00047368"/>
    <w:rsid w:val="00047629"/>
    <w:rsid w:val="00047789"/>
    <w:rsid w:val="00050145"/>
    <w:rsid w:val="00050230"/>
    <w:rsid w:val="00050B76"/>
    <w:rsid w:val="00050C2A"/>
    <w:rsid w:val="00051299"/>
    <w:rsid w:val="000522C8"/>
    <w:rsid w:val="00053497"/>
    <w:rsid w:val="000546B1"/>
    <w:rsid w:val="000558D4"/>
    <w:rsid w:val="00056857"/>
    <w:rsid w:val="00056AF0"/>
    <w:rsid w:val="000574AE"/>
    <w:rsid w:val="00057ED0"/>
    <w:rsid w:val="00060A7A"/>
    <w:rsid w:val="0006119A"/>
    <w:rsid w:val="00061250"/>
    <w:rsid w:val="000613B7"/>
    <w:rsid w:val="00062650"/>
    <w:rsid w:val="0006388B"/>
    <w:rsid w:val="00064BD1"/>
    <w:rsid w:val="00064E42"/>
    <w:rsid w:val="00065A7A"/>
    <w:rsid w:val="00067A40"/>
    <w:rsid w:val="00072534"/>
    <w:rsid w:val="000735B3"/>
    <w:rsid w:val="0007384C"/>
    <w:rsid w:val="00073A2F"/>
    <w:rsid w:val="000742C0"/>
    <w:rsid w:val="00075960"/>
    <w:rsid w:val="00076393"/>
    <w:rsid w:val="0007786F"/>
    <w:rsid w:val="00080730"/>
    <w:rsid w:val="00081627"/>
    <w:rsid w:val="00082786"/>
    <w:rsid w:val="000836DB"/>
    <w:rsid w:val="0008395E"/>
    <w:rsid w:val="00083BCD"/>
    <w:rsid w:val="00084C21"/>
    <w:rsid w:val="00085669"/>
    <w:rsid w:val="00086FF0"/>
    <w:rsid w:val="00087C6B"/>
    <w:rsid w:val="00087D11"/>
    <w:rsid w:val="00090366"/>
    <w:rsid w:val="00090709"/>
    <w:rsid w:val="0009080D"/>
    <w:rsid w:val="00091905"/>
    <w:rsid w:val="00091FDB"/>
    <w:rsid w:val="00092603"/>
    <w:rsid w:val="000959AD"/>
    <w:rsid w:val="00096C70"/>
    <w:rsid w:val="00096D75"/>
    <w:rsid w:val="00097019"/>
    <w:rsid w:val="000A0AF9"/>
    <w:rsid w:val="000A0BD2"/>
    <w:rsid w:val="000A1529"/>
    <w:rsid w:val="000A267C"/>
    <w:rsid w:val="000A49CE"/>
    <w:rsid w:val="000A5408"/>
    <w:rsid w:val="000A5490"/>
    <w:rsid w:val="000A569D"/>
    <w:rsid w:val="000A74A3"/>
    <w:rsid w:val="000A79F8"/>
    <w:rsid w:val="000B027E"/>
    <w:rsid w:val="000B093A"/>
    <w:rsid w:val="000B0C7E"/>
    <w:rsid w:val="000B208E"/>
    <w:rsid w:val="000B29FA"/>
    <w:rsid w:val="000B2AF3"/>
    <w:rsid w:val="000B3D57"/>
    <w:rsid w:val="000B4266"/>
    <w:rsid w:val="000B44A1"/>
    <w:rsid w:val="000B6612"/>
    <w:rsid w:val="000B6863"/>
    <w:rsid w:val="000B6C41"/>
    <w:rsid w:val="000B6CFC"/>
    <w:rsid w:val="000B6D26"/>
    <w:rsid w:val="000B72CD"/>
    <w:rsid w:val="000B79CB"/>
    <w:rsid w:val="000B7BE5"/>
    <w:rsid w:val="000C0967"/>
    <w:rsid w:val="000C2C95"/>
    <w:rsid w:val="000C362F"/>
    <w:rsid w:val="000C3C58"/>
    <w:rsid w:val="000C4156"/>
    <w:rsid w:val="000C41C7"/>
    <w:rsid w:val="000C4801"/>
    <w:rsid w:val="000C49A7"/>
    <w:rsid w:val="000C58E8"/>
    <w:rsid w:val="000C6310"/>
    <w:rsid w:val="000C700C"/>
    <w:rsid w:val="000C7F0D"/>
    <w:rsid w:val="000D08C2"/>
    <w:rsid w:val="000D152D"/>
    <w:rsid w:val="000D2508"/>
    <w:rsid w:val="000D25AA"/>
    <w:rsid w:val="000D2F45"/>
    <w:rsid w:val="000D3C6B"/>
    <w:rsid w:val="000D519E"/>
    <w:rsid w:val="000D5D2F"/>
    <w:rsid w:val="000D6E49"/>
    <w:rsid w:val="000D784C"/>
    <w:rsid w:val="000E100E"/>
    <w:rsid w:val="000E2901"/>
    <w:rsid w:val="000E3F3C"/>
    <w:rsid w:val="000E7B20"/>
    <w:rsid w:val="000F01CA"/>
    <w:rsid w:val="000F119E"/>
    <w:rsid w:val="000F128D"/>
    <w:rsid w:val="000F1DE0"/>
    <w:rsid w:val="000F2641"/>
    <w:rsid w:val="000F2991"/>
    <w:rsid w:val="000F2A2F"/>
    <w:rsid w:val="000F2DDA"/>
    <w:rsid w:val="000F425C"/>
    <w:rsid w:val="000F5058"/>
    <w:rsid w:val="000F53ED"/>
    <w:rsid w:val="000F5C74"/>
    <w:rsid w:val="000F62D6"/>
    <w:rsid w:val="000F63DD"/>
    <w:rsid w:val="00100227"/>
    <w:rsid w:val="0010092A"/>
    <w:rsid w:val="001011D4"/>
    <w:rsid w:val="00101968"/>
    <w:rsid w:val="001026BE"/>
    <w:rsid w:val="00103112"/>
    <w:rsid w:val="00105832"/>
    <w:rsid w:val="0010583F"/>
    <w:rsid w:val="00106A8E"/>
    <w:rsid w:val="00106EBA"/>
    <w:rsid w:val="001075B3"/>
    <w:rsid w:val="00110B75"/>
    <w:rsid w:val="00110CCB"/>
    <w:rsid w:val="00110DA1"/>
    <w:rsid w:val="00111630"/>
    <w:rsid w:val="00112424"/>
    <w:rsid w:val="00112817"/>
    <w:rsid w:val="0011388D"/>
    <w:rsid w:val="00115364"/>
    <w:rsid w:val="0011566B"/>
    <w:rsid w:val="001159AC"/>
    <w:rsid w:val="00116DDA"/>
    <w:rsid w:val="00117D6B"/>
    <w:rsid w:val="0012011A"/>
    <w:rsid w:val="0012083D"/>
    <w:rsid w:val="00120AB6"/>
    <w:rsid w:val="0012258F"/>
    <w:rsid w:val="001225B2"/>
    <w:rsid w:val="00122FCC"/>
    <w:rsid w:val="001233CC"/>
    <w:rsid w:val="001235F1"/>
    <w:rsid w:val="00123B99"/>
    <w:rsid w:val="00123D70"/>
    <w:rsid w:val="001250FC"/>
    <w:rsid w:val="00125409"/>
    <w:rsid w:val="00125DB7"/>
    <w:rsid w:val="00127258"/>
    <w:rsid w:val="00127B26"/>
    <w:rsid w:val="00127F9B"/>
    <w:rsid w:val="00130219"/>
    <w:rsid w:val="00131786"/>
    <w:rsid w:val="00131B78"/>
    <w:rsid w:val="00134120"/>
    <w:rsid w:val="00134F47"/>
    <w:rsid w:val="00134F48"/>
    <w:rsid w:val="00135293"/>
    <w:rsid w:val="001359B4"/>
    <w:rsid w:val="00135C38"/>
    <w:rsid w:val="00135C5D"/>
    <w:rsid w:val="0013614C"/>
    <w:rsid w:val="0013631D"/>
    <w:rsid w:val="00136686"/>
    <w:rsid w:val="00140271"/>
    <w:rsid w:val="00140453"/>
    <w:rsid w:val="001423B6"/>
    <w:rsid w:val="001431B6"/>
    <w:rsid w:val="001431DF"/>
    <w:rsid w:val="001435C4"/>
    <w:rsid w:val="00146219"/>
    <w:rsid w:val="00146840"/>
    <w:rsid w:val="00147FD3"/>
    <w:rsid w:val="001505CE"/>
    <w:rsid w:val="001511F0"/>
    <w:rsid w:val="00152CD4"/>
    <w:rsid w:val="001531C1"/>
    <w:rsid w:val="001540B5"/>
    <w:rsid w:val="00154D3B"/>
    <w:rsid w:val="00155084"/>
    <w:rsid w:val="001564B0"/>
    <w:rsid w:val="00157157"/>
    <w:rsid w:val="00157619"/>
    <w:rsid w:val="0016108B"/>
    <w:rsid w:val="00161971"/>
    <w:rsid w:val="00162999"/>
    <w:rsid w:val="001639A1"/>
    <w:rsid w:val="00163A40"/>
    <w:rsid w:val="00163CB6"/>
    <w:rsid w:val="00164765"/>
    <w:rsid w:val="00166958"/>
    <w:rsid w:val="001678A9"/>
    <w:rsid w:val="001702D9"/>
    <w:rsid w:val="001713DC"/>
    <w:rsid w:val="00171C40"/>
    <w:rsid w:val="00172C9C"/>
    <w:rsid w:val="00173069"/>
    <w:rsid w:val="0017427C"/>
    <w:rsid w:val="00174C00"/>
    <w:rsid w:val="001764F5"/>
    <w:rsid w:val="00177F4F"/>
    <w:rsid w:val="00184897"/>
    <w:rsid w:val="001856E2"/>
    <w:rsid w:val="00185BFB"/>
    <w:rsid w:val="00185DC6"/>
    <w:rsid w:val="00186259"/>
    <w:rsid w:val="0018694D"/>
    <w:rsid w:val="00187C0C"/>
    <w:rsid w:val="00187D98"/>
    <w:rsid w:val="001902DC"/>
    <w:rsid w:val="001913F3"/>
    <w:rsid w:val="00192931"/>
    <w:rsid w:val="00192BD0"/>
    <w:rsid w:val="001934E5"/>
    <w:rsid w:val="001954FA"/>
    <w:rsid w:val="00195793"/>
    <w:rsid w:val="0019597E"/>
    <w:rsid w:val="00196316"/>
    <w:rsid w:val="00196B1C"/>
    <w:rsid w:val="00196DCA"/>
    <w:rsid w:val="001A0824"/>
    <w:rsid w:val="001A0B06"/>
    <w:rsid w:val="001A1722"/>
    <w:rsid w:val="001A220D"/>
    <w:rsid w:val="001A387D"/>
    <w:rsid w:val="001A4C7B"/>
    <w:rsid w:val="001A4F52"/>
    <w:rsid w:val="001A53FA"/>
    <w:rsid w:val="001A7BE2"/>
    <w:rsid w:val="001B12BF"/>
    <w:rsid w:val="001B13AA"/>
    <w:rsid w:val="001B1457"/>
    <w:rsid w:val="001B1995"/>
    <w:rsid w:val="001B28B7"/>
    <w:rsid w:val="001B44C4"/>
    <w:rsid w:val="001B4B94"/>
    <w:rsid w:val="001B4F00"/>
    <w:rsid w:val="001B525B"/>
    <w:rsid w:val="001B709D"/>
    <w:rsid w:val="001B7EAB"/>
    <w:rsid w:val="001C0AF4"/>
    <w:rsid w:val="001C1872"/>
    <w:rsid w:val="001C18D4"/>
    <w:rsid w:val="001C1F4E"/>
    <w:rsid w:val="001C1F9A"/>
    <w:rsid w:val="001C2815"/>
    <w:rsid w:val="001C2AF8"/>
    <w:rsid w:val="001C4A09"/>
    <w:rsid w:val="001C53A6"/>
    <w:rsid w:val="001C59CD"/>
    <w:rsid w:val="001C6B87"/>
    <w:rsid w:val="001D24A3"/>
    <w:rsid w:val="001D2BDE"/>
    <w:rsid w:val="001D3B00"/>
    <w:rsid w:val="001D4236"/>
    <w:rsid w:val="001D49E2"/>
    <w:rsid w:val="001D739C"/>
    <w:rsid w:val="001E1D7A"/>
    <w:rsid w:val="001E251A"/>
    <w:rsid w:val="001E2770"/>
    <w:rsid w:val="001E4636"/>
    <w:rsid w:val="001E4F9A"/>
    <w:rsid w:val="001E6FDC"/>
    <w:rsid w:val="001F0D58"/>
    <w:rsid w:val="001F15AE"/>
    <w:rsid w:val="001F15FA"/>
    <w:rsid w:val="001F2C6F"/>
    <w:rsid w:val="001F2FCB"/>
    <w:rsid w:val="001F52E7"/>
    <w:rsid w:val="001F54DC"/>
    <w:rsid w:val="001F6234"/>
    <w:rsid w:val="00200021"/>
    <w:rsid w:val="00201374"/>
    <w:rsid w:val="00202688"/>
    <w:rsid w:val="002027F9"/>
    <w:rsid w:val="00203492"/>
    <w:rsid w:val="00205D74"/>
    <w:rsid w:val="00205D9E"/>
    <w:rsid w:val="0020670C"/>
    <w:rsid w:val="00207A1E"/>
    <w:rsid w:val="002104D0"/>
    <w:rsid w:val="00211664"/>
    <w:rsid w:val="00213066"/>
    <w:rsid w:val="0021653B"/>
    <w:rsid w:val="00216D4E"/>
    <w:rsid w:val="002227F2"/>
    <w:rsid w:val="002234A3"/>
    <w:rsid w:val="002238EA"/>
    <w:rsid w:val="00224249"/>
    <w:rsid w:val="00225163"/>
    <w:rsid w:val="00230D49"/>
    <w:rsid w:val="00232906"/>
    <w:rsid w:val="0023463C"/>
    <w:rsid w:val="002348AF"/>
    <w:rsid w:val="0023496F"/>
    <w:rsid w:val="00235EB0"/>
    <w:rsid w:val="00235FB5"/>
    <w:rsid w:val="0024180C"/>
    <w:rsid w:val="00241F03"/>
    <w:rsid w:val="00241F35"/>
    <w:rsid w:val="00242F4C"/>
    <w:rsid w:val="00243051"/>
    <w:rsid w:val="002434F7"/>
    <w:rsid w:val="00243C8E"/>
    <w:rsid w:val="00244487"/>
    <w:rsid w:val="002444B1"/>
    <w:rsid w:val="00244C04"/>
    <w:rsid w:val="0024687B"/>
    <w:rsid w:val="00246AD1"/>
    <w:rsid w:val="00246E52"/>
    <w:rsid w:val="00246F77"/>
    <w:rsid w:val="002473CF"/>
    <w:rsid w:val="00247759"/>
    <w:rsid w:val="00250199"/>
    <w:rsid w:val="002502F3"/>
    <w:rsid w:val="00250A76"/>
    <w:rsid w:val="002511A2"/>
    <w:rsid w:val="00251ABA"/>
    <w:rsid w:val="00251C3E"/>
    <w:rsid w:val="00252655"/>
    <w:rsid w:val="0025287E"/>
    <w:rsid w:val="00253012"/>
    <w:rsid w:val="00253C90"/>
    <w:rsid w:val="002565FE"/>
    <w:rsid w:val="002609CB"/>
    <w:rsid w:val="00261279"/>
    <w:rsid w:val="00261FBD"/>
    <w:rsid w:val="002621E5"/>
    <w:rsid w:val="00262ABE"/>
    <w:rsid w:val="00263F1C"/>
    <w:rsid w:val="00266AAE"/>
    <w:rsid w:val="00266EA8"/>
    <w:rsid w:val="00267E30"/>
    <w:rsid w:val="00270246"/>
    <w:rsid w:val="00270455"/>
    <w:rsid w:val="002710A4"/>
    <w:rsid w:val="00274607"/>
    <w:rsid w:val="00275D17"/>
    <w:rsid w:val="00277FB8"/>
    <w:rsid w:val="00280697"/>
    <w:rsid w:val="00281C7F"/>
    <w:rsid w:val="00282E70"/>
    <w:rsid w:val="00283EE8"/>
    <w:rsid w:val="0028425B"/>
    <w:rsid w:val="00285654"/>
    <w:rsid w:val="002867DB"/>
    <w:rsid w:val="002868D3"/>
    <w:rsid w:val="00291C3A"/>
    <w:rsid w:val="00292ACA"/>
    <w:rsid w:val="00293894"/>
    <w:rsid w:val="00294430"/>
    <w:rsid w:val="00294A3C"/>
    <w:rsid w:val="002968FD"/>
    <w:rsid w:val="002A0278"/>
    <w:rsid w:val="002A0406"/>
    <w:rsid w:val="002A0D4B"/>
    <w:rsid w:val="002A1828"/>
    <w:rsid w:val="002A193F"/>
    <w:rsid w:val="002A1AEE"/>
    <w:rsid w:val="002A2C92"/>
    <w:rsid w:val="002A4D01"/>
    <w:rsid w:val="002A6FF3"/>
    <w:rsid w:val="002A7199"/>
    <w:rsid w:val="002A75CA"/>
    <w:rsid w:val="002B03F4"/>
    <w:rsid w:val="002B0A0E"/>
    <w:rsid w:val="002B6AEA"/>
    <w:rsid w:val="002B6C54"/>
    <w:rsid w:val="002B7928"/>
    <w:rsid w:val="002B7F26"/>
    <w:rsid w:val="002C46C2"/>
    <w:rsid w:val="002C5EC7"/>
    <w:rsid w:val="002C6E05"/>
    <w:rsid w:val="002C7D43"/>
    <w:rsid w:val="002D0FC3"/>
    <w:rsid w:val="002D12CD"/>
    <w:rsid w:val="002D13CB"/>
    <w:rsid w:val="002D2524"/>
    <w:rsid w:val="002D375E"/>
    <w:rsid w:val="002D3C7A"/>
    <w:rsid w:val="002D41DA"/>
    <w:rsid w:val="002D43C9"/>
    <w:rsid w:val="002D43EC"/>
    <w:rsid w:val="002D4521"/>
    <w:rsid w:val="002D4885"/>
    <w:rsid w:val="002D509C"/>
    <w:rsid w:val="002D51B6"/>
    <w:rsid w:val="002D55AC"/>
    <w:rsid w:val="002D6B1C"/>
    <w:rsid w:val="002D6D0D"/>
    <w:rsid w:val="002E183C"/>
    <w:rsid w:val="002E27E3"/>
    <w:rsid w:val="002E3B37"/>
    <w:rsid w:val="002E3C01"/>
    <w:rsid w:val="002E3D85"/>
    <w:rsid w:val="002E528F"/>
    <w:rsid w:val="002E52D0"/>
    <w:rsid w:val="002E5389"/>
    <w:rsid w:val="002F3224"/>
    <w:rsid w:val="002F3D71"/>
    <w:rsid w:val="002F3F83"/>
    <w:rsid w:val="002F66E5"/>
    <w:rsid w:val="00300F1E"/>
    <w:rsid w:val="00302579"/>
    <w:rsid w:val="00302899"/>
    <w:rsid w:val="0030415D"/>
    <w:rsid w:val="00304F03"/>
    <w:rsid w:val="003073C3"/>
    <w:rsid w:val="00307ABB"/>
    <w:rsid w:val="00311E28"/>
    <w:rsid w:val="003122FC"/>
    <w:rsid w:val="00314665"/>
    <w:rsid w:val="00315D06"/>
    <w:rsid w:val="00316241"/>
    <w:rsid w:val="003172E9"/>
    <w:rsid w:val="003176A5"/>
    <w:rsid w:val="003200D6"/>
    <w:rsid w:val="00320D96"/>
    <w:rsid w:val="003235FF"/>
    <w:rsid w:val="00326998"/>
    <w:rsid w:val="00327C0B"/>
    <w:rsid w:val="00331389"/>
    <w:rsid w:val="0033150C"/>
    <w:rsid w:val="0033461E"/>
    <w:rsid w:val="00335913"/>
    <w:rsid w:val="00335B31"/>
    <w:rsid w:val="0033614C"/>
    <w:rsid w:val="00336568"/>
    <w:rsid w:val="00337B2D"/>
    <w:rsid w:val="00341495"/>
    <w:rsid w:val="003419AB"/>
    <w:rsid w:val="00341CC1"/>
    <w:rsid w:val="0034290C"/>
    <w:rsid w:val="00343101"/>
    <w:rsid w:val="00343F54"/>
    <w:rsid w:val="003441FF"/>
    <w:rsid w:val="0034465F"/>
    <w:rsid w:val="003449EA"/>
    <w:rsid w:val="00346957"/>
    <w:rsid w:val="00346D05"/>
    <w:rsid w:val="00352DC3"/>
    <w:rsid w:val="00354712"/>
    <w:rsid w:val="00361BC1"/>
    <w:rsid w:val="00361EC2"/>
    <w:rsid w:val="003621FF"/>
    <w:rsid w:val="00362FB6"/>
    <w:rsid w:val="00363072"/>
    <w:rsid w:val="003646F9"/>
    <w:rsid w:val="00364E74"/>
    <w:rsid w:val="0036570D"/>
    <w:rsid w:val="00365CD0"/>
    <w:rsid w:val="00365CE2"/>
    <w:rsid w:val="003674F0"/>
    <w:rsid w:val="0036795D"/>
    <w:rsid w:val="00370A0A"/>
    <w:rsid w:val="00370C15"/>
    <w:rsid w:val="00370F76"/>
    <w:rsid w:val="00371E41"/>
    <w:rsid w:val="00373792"/>
    <w:rsid w:val="00373E52"/>
    <w:rsid w:val="00374221"/>
    <w:rsid w:val="0037429B"/>
    <w:rsid w:val="00377C0E"/>
    <w:rsid w:val="003800B7"/>
    <w:rsid w:val="00380459"/>
    <w:rsid w:val="00380A98"/>
    <w:rsid w:val="00382A8C"/>
    <w:rsid w:val="00382BE0"/>
    <w:rsid w:val="003833E2"/>
    <w:rsid w:val="003838F7"/>
    <w:rsid w:val="00384510"/>
    <w:rsid w:val="00385316"/>
    <w:rsid w:val="00386524"/>
    <w:rsid w:val="00387ED7"/>
    <w:rsid w:val="00390559"/>
    <w:rsid w:val="00391828"/>
    <w:rsid w:val="00392284"/>
    <w:rsid w:val="00393D53"/>
    <w:rsid w:val="00394996"/>
    <w:rsid w:val="003949B8"/>
    <w:rsid w:val="00394C63"/>
    <w:rsid w:val="003952A7"/>
    <w:rsid w:val="00396291"/>
    <w:rsid w:val="00396C53"/>
    <w:rsid w:val="003972F4"/>
    <w:rsid w:val="003A048D"/>
    <w:rsid w:val="003A0637"/>
    <w:rsid w:val="003A0EB7"/>
    <w:rsid w:val="003A1252"/>
    <w:rsid w:val="003A1AF3"/>
    <w:rsid w:val="003A2D8B"/>
    <w:rsid w:val="003A387F"/>
    <w:rsid w:val="003A3C59"/>
    <w:rsid w:val="003A4576"/>
    <w:rsid w:val="003A5664"/>
    <w:rsid w:val="003A5CA4"/>
    <w:rsid w:val="003A697F"/>
    <w:rsid w:val="003B251B"/>
    <w:rsid w:val="003B2FC6"/>
    <w:rsid w:val="003B31B4"/>
    <w:rsid w:val="003B43F5"/>
    <w:rsid w:val="003B5A46"/>
    <w:rsid w:val="003B62FD"/>
    <w:rsid w:val="003B6B77"/>
    <w:rsid w:val="003B6EFB"/>
    <w:rsid w:val="003C0D11"/>
    <w:rsid w:val="003C403A"/>
    <w:rsid w:val="003C4342"/>
    <w:rsid w:val="003C4E18"/>
    <w:rsid w:val="003C4F4A"/>
    <w:rsid w:val="003D0650"/>
    <w:rsid w:val="003D0A6E"/>
    <w:rsid w:val="003D1061"/>
    <w:rsid w:val="003D1A38"/>
    <w:rsid w:val="003D1A88"/>
    <w:rsid w:val="003D2FF1"/>
    <w:rsid w:val="003D556A"/>
    <w:rsid w:val="003D5FCC"/>
    <w:rsid w:val="003D6F86"/>
    <w:rsid w:val="003D72DF"/>
    <w:rsid w:val="003E097B"/>
    <w:rsid w:val="003E1C09"/>
    <w:rsid w:val="003E3808"/>
    <w:rsid w:val="003E3A25"/>
    <w:rsid w:val="003E4BBD"/>
    <w:rsid w:val="003E4F72"/>
    <w:rsid w:val="003E5A73"/>
    <w:rsid w:val="003F0B47"/>
    <w:rsid w:val="003F2E2E"/>
    <w:rsid w:val="003F3AC5"/>
    <w:rsid w:val="003F4C21"/>
    <w:rsid w:val="003F611A"/>
    <w:rsid w:val="003F760A"/>
    <w:rsid w:val="003F7761"/>
    <w:rsid w:val="003F78B8"/>
    <w:rsid w:val="0040103F"/>
    <w:rsid w:val="00403EE7"/>
    <w:rsid w:val="00404510"/>
    <w:rsid w:val="004051DC"/>
    <w:rsid w:val="00405285"/>
    <w:rsid w:val="00405D42"/>
    <w:rsid w:val="00405DA8"/>
    <w:rsid w:val="004113FF"/>
    <w:rsid w:val="00412609"/>
    <w:rsid w:val="004128F8"/>
    <w:rsid w:val="00412A6E"/>
    <w:rsid w:val="0041388B"/>
    <w:rsid w:val="004148BA"/>
    <w:rsid w:val="004149CE"/>
    <w:rsid w:val="004157CE"/>
    <w:rsid w:val="00415DBC"/>
    <w:rsid w:val="00415FB8"/>
    <w:rsid w:val="00416C01"/>
    <w:rsid w:val="00416E40"/>
    <w:rsid w:val="00416FC5"/>
    <w:rsid w:val="00417733"/>
    <w:rsid w:val="00417CA8"/>
    <w:rsid w:val="004210A3"/>
    <w:rsid w:val="004213ED"/>
    <w:rsid w:val="00421659"/>
    <w:rsid w:val="00421A4D"/>
    <w:rsid w:val="0042266E"/>
    <w:rsid w:val="0042469D"/>
    <w:rsid w:val="00424B8E"/>
    <w:rsid w:val="00424B98"/>
    <w:rsid w:val="00425066"/>
    <w:rsid w:val="00425311"/>
    <w:rsid w:val="004257BF"/>
    <w:rsid w:val="00426874"/>
    <w:rsid w:val="00426B6A"/>
    <w:rsid w:val="0042752B"/>
    <w:rsid w:val="004305FD"/>
    <w:rsid w:val="00430F69"/>
    <w:rsid w:val="00431E57"/>
    <w:rsid w:val="00432053"/>
    <w:rsid w:val="004322BF"/>
    <w:rsid w:val="004326A7"/>
    <w:rsid w:val="004327CC"/>
    <w:rsid w:val="004334D8"/>
    <w:rsid w:val="004345B8"/>
    <w:rsid w:val="00434C98"/>
    <w:rsid w:val="00435333"/>
    <w:rsid w:val="00436203"/>
    <w:rsid w:val="004368C1"/>
    <w:rsid w:val="004369D2"/>
    <w:rsid w:val="0044000B"/>
    <w:rsid w:val="00440425"/>
    <w:rsid w:val="004405C2"/>
    <w:rsid w:val="004407D0"/>
    <w:rsid w:val="00442622"/>
    <w:rsid w:val="004431A8"/>
    <w:rsid w:val="00446C80"/>
    <w:rsid w:val="004474AF"/>
    <w:rsid w:val="004476D7"/>
    <w:rsid w:val="00447E4B"/>
    <w:rsid w:val="004508EF"/>
    <w:rsid w:val="004509E2"/>
    <w:rsid w:val="00450E5E"/>
    <w:rsid w:val="00453943"/>
    <w:rsid w:val="00453A62"/>
    <w:rsid w:val="00454BA3"/>
    <w:rsid w:val="00455803"/>
    <w:rsid w:val="00455D1F"/>
    <w:rsid w:val="004565A3"/>
    <w:rsid w:val="00456C6D"/>
    <w:rsid w:val="00456F00"/>
    <w:rsid w:val="00457424"/>
    <w:rsid w:val="00462B80"/>
    <w:rsid w:val="0046321C"/>
    <w:rsid w:val="00463D57"/>
    <w:rsid w:val="00465D97"/>
    <w:rsid w:val="00466592"/>
    <w:rsid w:val="00467641"/>
    <w:rsid w:val="004704A6"/>
    <w:rsid w:val="004711C7"/>
    <w:rsid w:val="00473B3A"/>
    <w:rsid w:val="0047484C"/>
    <w:rsid w:val="00475E55"/>
    <w:rsid w:val="00477F85"/>
    <w:rsid w:val="00482395"/>
    <w:rsid w:val="0048383A"/>
    <w:rsid w:val="00484A51"/>
    <w:rsid w:val="00484C54"/>
    <w:rsid w:val="004850C6"/>
    <w:rsid w:val="00485D65"/>
    <w:rsid w:val="004860B2"/>
    <w:rsid w:val="00486FEB"/>
    <w:rsid w:val="004875DB"/>
    <w:rsid w:val="00491613"/>
    <w:rsid w:val="00491EDC"/>
    <w:rsid w:val="004950B2"/>
    <w:rsid w:val="0049534A"/>
    <w:rsid w:val="00496B53"/>
    <w:rsid w:val="00496CC8"/>
    <w:rsid w:val="0049764B"/>
    <w:rsid w:val="004A12EA"/>
    <w:rsid w:val="004A1316"/>
    <w:rsid w:val="004A18AD"/>
    <w:rsid w:val="004A1FCD"/>
    <w:rsid w:val="004A2F86"/>
    <w:rsid w:val="004A441A"/>
    <w:rsid w:val="004A46F4"/>
    <w:rsid w:val="004A4912"/>
    <w:rsid w:val="004A4BFC"/>
    <w:rsid w:val="004A5840"/>
    <w:rsid w:val="004A5A3E"/>
    <w:rsid w:val="004A5CFF"/>
    <w:rsid w:val="004A6945"/>
    <w:rsid w:val="004B12E4"/>
    <w:rsid w:val="004B2A4C"/>
    <w:rsid w:val="004B2D8D"/>
    <w:rsid w:val="004B79DC"/>
    <w:rsid w:val="004B7C4B"/>
    <w:rsid w:val="004C0155"/>
    <w:rsid w:val="004C0C83"/>
    <w:rsid w:val="004C1A22"/>
    <w:rsid w:val="004C25D6"/>
    <w:rsid w:val="004C3F59"/>
    <w:rsid w:val="004C7C47"/>
    <w:rsid w:val="004D07AD"/>
    <w:rsid w:val="004D15E9"/>
    <w:rsid w:val="004D15F6"/>
    <w:rsid w:val="004D1D76"/>
    <w:rsid w:val="004D2582"/>
    <w:rsid w:val="004D36B6"/>
    <w:rsid w:val="004D4EA0"/>
    <w:rsid w:val="004D4FB0"/>
    <w:rsid w:val="004D5B1E"/>
    <w:rsid w:val="004D62B3"/>
    <w:rsid w:val="004D6E70"/>
    <w:rsid w:val="004E0107"/>
    <w:rsid w:val="004E0FD2"/>
    <w:rsid w:val="004E206E"/>
    <w:rsid w:val="004E2E9C"/>
    <w:rsid w:val="004E5441"/>
    <w:rsid w:val="004E5470"/>
    <w:rsid w:val="004E6A30"/>
    <w:rsid w:val="004E7B29"/>
    <w:rsid w:val="004F0473"/>
    <w:rsid w:val="004F09EF"/>
    <w:rsid w:val="004F127F"/>
    <w:rsid w:val="004F16B6"/>
    <w:rsid w:val="004F25FE"/>
    <w:rsid w:val="004F306A"/>
    <w:rsid w:val="004F33F3"/>
    <w:rsid w:val="004F427C"/>
    <w:rsid w:val="004F44AD"/>
    <w:rsid w:val="004F5A45"/>
    <w:rsid w:val="005007F2"/>
    <w:rsid w:val="005010D0"/>
    <w:rsid w:val="0050183F"/>
    <w:rsid w:val="00501912"/>
    <w:rsid w:val="00502045"/>
    <w:rsid w:val="00502783"/>
    <w:rsid w:val="005028BE"/>
    <w:rsid w:val="005028DE"/>
    <w:rsid w:val="00503154"/>
    <w:rsid w:val="00503752"/>
    <w:rsid w:val="0050390A"/>
    <w:rsid w:val="005043E3"/>
    <w:rsid w:val="005045A5"/>
    <w:rsid w:val="00505034"/>
    <w:rsid w:val="00505282"/>
    <w:rsid w:val="005058D9"/>
    <w:rsid w:val="00506758"/>
    <w:rsid w:val="00507342"/>
    <w:rsid w:val="005108C8"/>
    <w:rsid w:val="00510A05"/>
    <w:rsid w:val="00511895"/>
    <w:rsid w:val="00511EB2"/>
    <w:rsid w:val="00512DB9"/>
    <w:rsid w:val="00514BB0"/>
    <w:rsid w:val="0051573C"/>
    <w:rsid w:val="00515E2E"/>
    <w:rsid w:val="005163F6"/>
    <w:rsid w:val="00516EFE"/>
    <w:rsid w:val="0051710F"/>
    <w:rsid w:val="005171ED"/>
    <w:rsid w:val="00517527"/>
    <w:rsid w:val="00517533"/>
    <w:rsid w:val="005176EA"/>
    <w:rsid w:val="005178B4"/>
    <w:rsid w:val="005202E7"/>
    <w:rsid w:val="005227F5"/>
    <w:rsid w:val="00522BE9"/>
    <w:rsid w:val="005243D3"/>
    <w:rsid w:val="00524779"/>
    <w:rsid w:val="00527768"/>
    <w:rsid w:val="00532EBC"/>
    <w:rsid w:val="00533F08"/>
    <w:rsid w:val="005359DD"/>
    <w:rsid w:val="005408D7"/>
    <w:rsid w:val="00543A33"/>
    <w:rsid w:val="00543EBB"/>
    <w:rsid w:val="0054507D"/>
    <w:rsid w:val="00550519"/>
    <w:rsid w:val="005513FB"/>
    <w:rsid w:val="00551CBA"/>
    <w:rsid w:val="00551E13"/>
    <w:rsid w:val="005524A5"/>
    <w:rsid w:val="00552B49"/>
    <w:rsid w:val="0055568D"/>
    <w:rsid w:val="00556FD0"/>
    <w:rsid w:val="00560E06"/>
    <w:rsid w:val="005623DE"/>
    <w:rsid w:val="00562F5A"/>
    <w:rsid w:val="0056404E"/>
    <w:rsid w:val="0056481F"/>
    <w:rsid w:val="00565FCC"/>
    <w:rsid w:val="005664C6"/>
    <w:rsid w:val="00567D7D"/>
    <w:rsid w:val="00570259"/>
    <w:rsid w:val="0057141C"/>
    <w:rsid w:val="0057167A"/>
    <w:rsid w:val="0057227A"/>
    <w:rsid w:val="00572CF1"/>
    <w:rsid w:val="00573363"/>
    <w:rsid w:val="0057347C"/>
    <w:rsid w:val="005735BC"/>
    <w:rsid w:val="005759D3"/>
    <w:rsid w:val="00576C78"/>
    <w:rsid w:val="00576E66"/>
    <w:rsid w:val="00577BFD"/>
    <w:rsid w:val="00580C0D"/>
    <w:rsid w:val="00580DD8"/>
    <w:rsid w:val="005819F0"/>
    <w:rsid w:val="00581B7C"/>
    <w:rsid w:val="005825C5"/>
    <w:rsid w:val="00582BE3"/>
    <w:rsid w:val="00583F23"/>
    <w:rsid w:val="00584167"/>
    <w:rsid w:val="00584AD9"/>
    <w:rsid w:val="00585E03"/>
    <w:rsid w:val="00591AEF"/>
    <w:rsid w:val="00592C01"/>
    <w:rsid w:val="005930E6"/>
    <w:rsid w:val="00593450"/>
    <w:rsid w:val="00593B34"/>
    <w:rsid w:val="00593EC7"/>
    <w:rsid w:val="00595C0F"/>
    <w:rsid w:val="00597AE4"/>
    <w:rsid w:val="005A1234"/>
    <w:rsid w:val="005A2AF9"/>
    <w:rsid w:val="005A411B"/>
    <w:rsid w:val="005A7D88"/>
    <w:rsid w:val="005B042E"/>
    <w:rsid w:val="005B0E69"/>
    <w:rsid w:val="005B1C16"/>
    <w:rsid w:val="005B32BD"/>
    <w:rsid w:val="005B3673"/>
    <w:rsid w:val="005B444D"/>
    <w:rsid w:val="005B461A"/>
    <w:rsid w:val="005B47B3"/>
    <w:rsid w:val="005B5136"/>
    <w:rsid w:val="005B5F2B"/>
    <w:rsid w:val="005B6A17"/>
    <w:rsid w:val="005B6AC3"/>
    <w:rsid w:val="005C0AA2"/>
    <w:rsid w:val="005C0E1B"/>
    <w:rsid w:val="005C0F99"/>
    <w:rsid w:val="005C30B1"/>
    <w:rsid w:val="005C396C"/>
    <w:rsid w:val="005C4024"/>
    <w:rsid w:val="005C61EE"/>
    <w:rsid w:val="005C6B06"/>
    <w:rsid w:val="005C7DA5"/>
    <w:rsid w:val="005D038E"/>
    <w:rsid w:val="005D03CC"/>
    <w:rsid w:val="005D1697"/>
    <w:rsid w:val="005D1AB3"/>
    <w:rsid w:val="005D2ADB"/>
    <w:rsid w:val="005D2DE4"/>
    <w:rsid w:val="005D320C"/>
    <w:rsid w:val="005D3875"/>
    <w:rsid w:val="005D3E4B"/>
    <w:rsid w:val="005D53DF"/>
    <w:rsid w:val="005D6BA2"/>
    <w:rsid w:val="005D6BB6"/>
    <w:rsid w:val="005E0115"/>
    <w:rsid w:val="005E016B"/>
    <w:rsid w:val="005E1264"/>
    <w:rsid w:val="005E22C3"/>
    <w:rsid w:val="005E24E7"/>
    <w:rsid w:val="005E30AB"/>
    <w:rsid w:val="005E3A16"/>
    <w:rsid w:val="005E3A70"/>
    <w:rsid w:val="005E45DB"/>
    <w:rsid w:val="005E4EE2"/>
    <w:rsid w:val="005E4F0B"/>
    <w:rsid w:val="005E5A2D"/>
    <w:rsid w:val="005E714C"/>
    <w:rsid w:val="005E7361"/>
    <w:rsid w:val="005E7493"/>
    <w:rsid w:val="005E7853"/>
    <w:rsid w:val="005E7B00"/>
    <w:rsid w:val="005F04C5"/>
    <w:rsid w:val="005F0696"/>
    <w:rsid w:val="005F20C3"/>
    <w:rsid w:val="005F2EF6"/>
    <w:rsid w:val="005F2F42"/>
    <w:rsid w:val="005F3C44"/>
    <w:rsid w:val="005F50FB"/>
    <w:rsid w:val="005F7299"/>
    <w:rsid w:val="006018BE"/>
    <w:rsid w:val="00601A66"/>
    <w:rsid w:val="006021BB"/>
    <w:rsid w:val="00602978"/>
    <w:rsid w:val="00602AEC"/>
    <w:rsid w:val="00603087"/>
    <w:rsid w:val="00603DF2"/>
    <w:rsid w:val="006051CB"/>
    <w:rsid w:val="00606BE8"/>
    <w:rsid w:val="00606DB2"/>
    <w:rsid w:val="00606F97"/>
    <w:rsid w:val="00607C83"/>
    <w:rsid w:val="006104CF"/>
    <w:rsid w:val="00610793"/>
    <w:rsid w:val="00612202"/>
    <w:rsid w:val="00612CBD"/>
    <w:rsid w:val="00612EA6"/>
    <w:rsid w:val="0061432F"/>
    <w:rsid w:val="00615749"/>
    <w:rsid w:val="006161FA"/>
    <w:rsid w:val="00616D2F"/>
    <w:rsid w:val="00621EDD"/>
    <w:rsid w:val="00622302"/>
    <w:rsid w:val="0062284C"/>
    <w:rsid w:val="0062349B"/>
    <w:rsid w:val="00623D54"/>
    <w:rsid w:val="0062541A"/>
    <w:rsid w:val="00625AFF"/>
    <w:rsid w:val="00630566"/>
    <w:rsid w:val="00631182"/>
    <w:rsid w:val="00631832"/>
    <w:rsid w:val="00631C62"/>
    <w:rsid w:val="00633535"/>
    <w:rsid w:val="00633B35"/>
    <w:rsid w:val="00634CB9"/>
    <w:rsid w:val="0063508B"/>
    <w:rsid w:val="00635391"/>
    <w:rsid w:val="006357D6"/>
    <w:rsid w:val="00636A05"/>
    <w:rsid w:val="0064126B"/>
    <w:rsid w:val="00641CD7"/>
    <w:rsid w:val="0064209B"/>
    <w:rsid w:val="00642C3E"/>
    <w:rsid w:val="00643E7A"/>
    <w:rsid w:val="00645ACA"/>
    <w:rsid w:val="00650F3D"/>
    <w:rsid w:val="0065152A"/>
    <w:rsid w:val="00651B80"/>
    <w:rsid w:val="006529E6"/>
    <w:rsid w:val="006538CE"/>
    <w:rsid w:val="00654520"/>
    <w:rsid w:val="00654D6F"/>
    <w:rsid w:val="00655D1E"/>
    <w:rsid w:val="00656A33"/>
    <w:rsid w:val="00656A9D"/>
    <w:rsid w:val="00656AA0"/>
    <w:rsid w:val="00660673"/>
    <w:rsid w:val="0066482C"/>
    <w:rsid w:val="006649DC"/>
    <w:rsid w:val="00665534"/>
    <w:rsid w:val="00665B30"/>
    <w:rsid w:val="00666DFA"/>
    <w:rsid w:val="00667A4A"/>
    <w:rsid w:val="00671308"/>
    <w:rsid w:val="006736B9"/>
    <w:rsid w:val="006750A4"/>
    <w:rsid w:val="00677940"/>
    <w:rsid w:val="006807C8"/>
    <w:rsid w:val="00680AFF"/>
    <w:rsid w:val="00682351"/>
    <w:rsid w:val="00682AA9"/>
    <w:rsid w:val="00682B22"/>
    <w:rsid w:val="00682FF7"/>
    <w:rsid w:val="00684709"/>
    <w:rsid w:val="006849D7"/>
    <w:rsid w:val="006852C9"/>
    <w:rsid w:val="00686FD3"/>
    <w:rsid w:val="00687A6B"/>
    <w:rsid w:val="006906DB"/>
    <w:rsid w:val="00690A5C"/>
    <w:rsid w:val="00691F70"/>
    <w:rsid w:val="0069312E"/>
    <w:rsid w:val="00693A77"/>
    <w:rsid w:val="00696660"/>
    <w:rsid w:val="006967C5"/>
    <w:rsid w:val="0069682E"/>
    <w:rsid w:val="006977A0"/>
    <w:rsid w:val="006A1C65"/>
    <w:rsid w:val="006A1F20"/>
    <w:rsid w:val="006A1F55"/>
    <w:rsid w:val="006A2B98"/>
    <w:rsid w:val="006A3BAB"/>
    <w:rsid w:val="006A3EE4"/>
    <w:rsid w:val="006A5432"/>
    <w:rsid w:val="006A6579"/>
    <w:rsid w:val="006A689F"/>
    <w:rsid w:val="006A6977"/>
    <w:rsid w:val="006A6B0E"/>
    <w:rsid w:val="006A7914"/>
    <w:rsid w:val="006A7A92"/>
    <w:rsid w:val="006A7BDE"/>
    <w:rsid w:val="006A7FA0"/>
    <w:rsid w:val="006B5752"/>
    <w:rsid w:val="006B5CF3"/>
    <w:rsid w:val="006B795E"/>
    <w:rsid w:val="006B7C71"/>
    <w:rsid w:val="006C22A5"/>
    <w:rsid w:val="006C22A8"/>
    <w:rsid w:val="006C4E0A"/>
    <w:rsid w:val="006C507A"/>
    <w:rsid w:val="006C694C"/>
    <w:rsid w:val="006C6A6E"/>
    <w:rsid w:val="006C7A07"/>
    <w:rsid w:val="006C7E7B"/>
    <w:rsid w:val="006D0D40"/>
    <w:rsid w:val="006D12C8"/>
    <w:rsid w:val="006D1EBE"/>
    <w:rsid w:val="006D2941"/>
    <w:rsid w:val="006D418E"/>
    <w:rsid w:val="006D52F5"/>
    <w:rsid w:val="006D53F4"/>
    <w:rsid w:val="006D5F35"/>
    <w:rsid w:val="006D5F48"/>
    <w:rsid w:val="006D6280"/>
    <w:rsid w:val="006D77BB"/>
    <w:rsid w:val="006D7998"/>
    <w:rsid w:val="006E0B19"/>
    <w:rsid w:val="006E4DC4"/>
    <w:rsid w:val="006E4FCF"/>
    <w:rsid w:val="006E54DD"/>
    <w:rsid w:val="006E6336"/>
    <w:rsid w:val="006E653C"/>
    <w:rsid w:val="006E7D5A"/>
    <w:rsid w:val="006F0238"/>
    <w:rsid w:val="006F092A"/>
    <w:rsid w:val="006F1306"/>
    <w:rsid w:val="006F26F0"/>
    <w:rsid w:val="006F2E7E"/>
    <w:rsid w:val="006F32F7"/>
    <w:rsid w:val="006F3DE6"/>
    <w:rsid w:val="006F4123"/>
    <w:rsid w:val="006F418E"/>
    <w:rsid w:val="006F4F99"/>
    <w:rsid w:val="006F56E6"/>
    <w:rsid w:val="006F5B8E"/>
    <w:rsid w:val="006F688B"/>
    <w:rsid w:val="006F6F3A"/>
    <w:rsid w:val="006F71A4"/>
    <w:rsid w:val="006F7F32"/>
    <w:rsid w:val="00700140"/>
    <w:rsid w:val="007006F4"/>
    <w:rsid w:val="00700D81"/>
    <w:rsid w:val="00700F50"/>
    <w:rsid w:val="00701442"/>
    <w:rsid w:val="00705DDF"/>
    <w:rsid w:val="007069D9"/>
    <w:rsid w:val="00706AB4"/>
    <w:rsid w:val="00707227"/>
    <w:rsid w:val="0071136A"/>
    <w:rsid w:val="00711EA0"/>
    <w:rsid w:val="00712D58"/>
    <w:rsid w:val="00714DDC"/>
    <w:rsid w:val="00714DEC"/>
    <w:rsid w:val="0071511D"/>
    <w:rsid w:val="00715A41"/>
    <w:rsid w:val="00716387"/>
    <w:rsid w:val="00716979"/>
    <w:rsid w:val="00716984"/>
    <w:rsid w:val="0071699B"/>
    <w:rsid w:val="00716D3B"/>
    <w:rsid w:val="00717BB0"/>
    <w:rsid w:val="00717C89"/>
    <w:rsid w:val="00717CC9"/>
    <w:rsid w:val="00720B62"/>
    <w:rsid w:val="0072121F"/>
    <w:rsid w:val="0072278E"/>
    <w:rsid w:val="00723D96"/>
    <w:rsid w:val="00724C06"/>
    <w:rsid w:val="007322D3"/>
    <w:rsid w:val="00733DC2"/>
    <w:rsid w:val="00736B54"/>
    <w:rsid w:val="00736B7E"/>
    <w:rsid w:val="00736D58"/>
    <w:rsid w:val="0073747C"/>
    <w:rsid w:val="00737F76"/>
    <w:rsid w:val="0074007E"/>
    <w:rsid w:val="00740BD1"/>
    <w:rsid w:val="00740E99"/>
    <w:rsid w:val="007410E1"/>
    <w:rsid w:val="00741116"/>
    <w:rsid w:val="00741FA4"/>
    <w:rsid w:val="00742B4C"/>
    <w:rsid w:val="0074534D"/>
    <w:rsid w:val="007462A4"/>
    <w:rsid w:val="007472B2"/>
    <w:rsid w:val="00750E27"/>
    <w:rsid w:val="007516C3"/>
    <w:rsid w:val="007520D5"/>
    <w:rsid w:val="00753E3D"/>
    <w:rsid w:val="00754595"/>
    <w:rsid w:val="007547E8"/>
    <w:rsid w:val="007557B0"/>
    <w:rsid w:val="00755B1E"/>
    <w:rsid w:val="0075757B"/>
    <w:rsid w:val="00757A67"/>
    <w:rsid w:val="00757D04"/>
    <w:rsid w:val="00761C98"/>
    <w:rsid w:val="00763E86"/>
    <w:rsid w:val="007647B9"/>
    <w:rsid w:val="0076516E"/>
    <w:rsid w:val="0076545A"/>
    <w:rsid w:val="00766C2D"/>
    <w:rsid w:val="00767489"/>
    <w:rsid w:val="00767653"/>
    <w:rsid w:val="00767DB5"/>
    <w:rsid w:val="00772682"/>
    <w:rsid w:val="00772C18"/>
    <w:rsid w:val="00774D42"/>
    <w:rsid w:val="00781843"/>
    <w:rsid w:val="00782993"/>
    <w:rsid w:val="00786616"/>
    <w:rsid w:val="00787447"/>
    <w:rsid w:val="0079092F"/>
    <w:rsid w:val="00790E84"/>
    <w:rsid w:val="00791A07"/>
    <w:rsid w:val="00793158"/>
    <w:rsid w:val="0079353A"/>
    <w:rsid w:val="00793A59"/>
    <w:rsid w:val="00793D5F"/>
    <w:rsid w:val="007945C4"/>
    <w:rsid w:val="00794AF7"/>
    <w:rsid w:val="007954E6"/>
    <w:rsid w:val="00795873"/>
    <w:rsid w:val="007966F5"/>
    <w:rsid w:val="00796D98"/>
    <w:rsid w:val="007A031D"/>
    <w:rsid w:val="007A074E"/>
    <w:rsid w:val="007A175F"/>
    <w:rsid w:val="007A1820"/>
    <w:rsid w:val="007A1E13"/>
    <w:rsid w:val="007A2179"/>
    <w:rsid w:val="007A2226"/>
    <w:rsid w:val="007A3B83"/>
    <w:rsid w:val="007A3B87"/>
    <w:rsid w:val="007A5F5D"/>
    <w:rsid w:val="007A666B"/>
    <w:rsid w:val="007A6A5E"/>
    <w:rsid w:val="007B072C"/>
    <w:rsid w:val="007B2030"/>
    <w:rsid w:val="007B225A"/>
    <w:rsid w:val="007B27AC"/>
    <w:rsid w:val="007B2F3A"/>
    <w:rsid w:val="007B4A93"/>
    <w:rsid w:val="007B5689"/>
    <w:rsid w:val="007B5E2B"/>
    <w:rsid w:val="007B5F47"/>
    <w:rsid w:val="007B62E2"/>
    <w:rsid w:val="007C0B71"/>
    <w:rsid w:val="007C132D"/>
    <w:rsid w:val="007C1BD0"/>
    <w:rsid w:val="007C1E35"/>
    <w:rsid w:val="007C2636"/>
    <w:rsid w:val="007C3E86"/>
    <w:rsid w:val="007C4085"/>
    <w:rsid w:val="007C4879"/>
    <w:rsid w:val="007C6973"/>
    <w:rsid w:val="007C714B"/>
    <w:rsid w:val="007C7613"/>
    <w:rsid w:val="007D0308"/>
    <w:rsid w:val="007D10E0"/>
    <w:rsid w:val="007D231F"/>
    <w:rsid w:val="007D2754"/>
    <w:rsid w:val="007D28E1"/>
    <w:rsid w:val="007D480D"/>
    <w:rsid w:val="007D5269"/>
    <w:rsid w:val="007D57F9"/>
    <w:rsid w:val="007D7467"/>
    <w:rsid w:val="007E03D1"/>
    <w:rsid w:val="007E059F"/>
    <w:rsid w:val="007E0F38"/>
    <w:rsid w:val="007E1FF3"/>
    <w:rsid w:val="007E2D3F"/>
    <w:rsid w:val="007E322D"/>
    <w:rsid w:val="007E3571"/>
    <w:rsid w:val="007E42CB"/>
    <w:rsid w:val="007E6641"/>
    <w:rsid w:val="007F2A70"/>
    <w:rsid w:val="007F2F74"/>
    <w:rsid w:val="007F307F"/>
    <w:rsid w:val="007F329B"/>
    <w:rsid w:val="007F6258"/>
    <w:rsid w:val="007F7E1C"/>
    <w:rsid w:val="008006E6"/>
    <w:rsid w:val="00800C9E"/>
    <w:rsid w:val="00801584"/>
    <w:rsid w:val="008024FA"/>
    <w:rsid w:val="00802D48"/>
    <w:rsid w:val="00802D88"/>
    <w:rsid w:val="008032B4"/>
    <w:rsid w:val="00805074"/>
    <w:rsid w:val="00805D1B"/>
    <w:rsid w:val="008126C8"/>
    <w:rsid w:val="00812ADE"/>
    <w:rsid w:val="008144D3"/>
    <w:rsid w:val="00814988"/>
    <w:rsid w:val="00816C46"/>
    <w:rsid w:val="0081776D"/>
    <w:rsid w:val="008177F8"/>
    <w:rsid w:val="008226B6"/>
    <w:rsid w:val="00822C2A"/>
    <w:rsid w:val="00823759"/>
    <w:rsid w:val="008242F5"/>
    <w:rsid w:val="0082444E"/>
    <w:rsid w:val="008244AE"/>
    <w:rsid w:val="00824FC1"/>
    <w:rsid w:val="00825294"/>
    <w:rsid w:val="008253DD"/>
    <w:rsid w:val="008256F9"/>
    <w:rsid w:val="00825835"/>
    <w:rsid w:val="0082618C"/>
    <w:rsid w:val="008261DC"/>
    <w:rsid w:val="00826560"/>
    <w:rsid w:val="00826CF1"/>
    <w:rsid w:val="00827202"/>
    <w:rsid w:val="00833713"/>
    <w:rsid w:val="00835317"/>
    <w:rsid w:val="0083673D"/>
    <w:rsid w:val="00836A65"/>
    <w:rsid w:val="00837359"/>
    <w:rsid w:val="0084073A"/>
    <w:rsid w:val="00841304"/>
    <w:rsid w:val="00841599"/>
    <w:rsid w:val="008422B7"/>
    <w:rsid w:val="0084234E"/>
    <w:rsid w:val="00842FD9"/>
    <w:rsid w:val="008440AC"/>
    <w:rsid w:val="00844146"/>
    <w:rsid w:val="008444DB"/>
    <w:rsid w:val="00845DB6"/>
    <w:rsid w:val="00847A20"/>
    <w:rsid w:val="0085081A"/>
    <w:rsid w:val="00850C51"/>
    <w:rsid w:val="00851D7D"/>
    <w:rsid w:val="008530BB"/>
    <w:rsid w:val="00853222"/>
    <w:rsid w:val="00855772"/>
    <w:rsid w:val="008557C3"/>
    <w:rsid w:val="008568BE"/>
    <w:rsid w:val="0086164C"/>
    <w:rsid w:val="00861B5F"/>
    <w:rsid w:val="0086299F"/>
    <w:rsid w:val="00862E95"/>
    <w:rsid w:val="00863F47"/>
    <w:rsid w:val="00864A13"/>
    <w:rsid w:val="00866C01"/>
    <w:rsid w:val="00867A71"/>
    <w:rsid w:val="00867D30"/>
    <w:rsid w:val="00873135"/>
    <w:rsid w:val="00873706"/>
    <w:rsid w:val="00873F70"/>
    <w:rsid w:val="008745AE"/>
    <w:rsid w:val="00876465"/>
    <w:rsid w:val="00877BA1"/>
    <w:rsid w:val="00881A83"/>
    <w:rsid w:val="00881D28"/>
    <w:rsid w:val="008822E8"/>
    <w:rsid w:val="00882839"/>
    <w:rsid w:val="008849E0"/>
    <w:rsid w:val="00885B4D"/>
    <w:rsid w:val="00887043"/>
    <w:rsid w:val="00887795"/>
    <w:rsid w:val="00891793"/>
    <w:rsid w:val="00891B6A"/>
    <w:rsid w:val="00893F1C"/>
    <w:rsid w:val="008953EF"/>
    <w:rsid w:val="008A189D"/>
    <w:rsid w:val="008A51F9"/>
    <w:rsid w:val="008A6C44"/>
    <w:rsid w:val="008A756E"/>
    <w:rsid w:val="008B2E0F"/>
    <w:rsid w:val="008B35E1"/>
    <w:rsid w:val="008B3A35"/>
    <w:rsid w:val="008B4194"/>
    <w:rsid w:val="008B45EE"/>
    <w:rsid w:val="008B518E"/>
    <w:rsid w:val="008B529C"/>
    <w:rsid w:val="008B5D5F"/>
    <w:rsid w:val="008B5F4B"/>
    <w:rsid w:val="008B61E7"/>
    <w:rsid w:val="008B7959"/>
    <w:rsid w:val="008C154D"/>
    <w:rsid w:val="008C4793"/>
    <w:rsid w:val="008C5923"/>
    <w:rsid w:val="008C6BBF"/>
    <w:rsid w:val="008C7DE8"/>
    <w:rsid w:val="008C7F84"/>
    <w:rsid w:val="008D03BD"/>
    <w:rsid w:val="008D06DB"/>
    <w:rsid w:val="008D160E"/>
    <w:rsid w:val="008D3189"/>
    <w:rsid w:val="008D4436"/>
    <w:rsid w:val="008D4873"/>
    <w:rsid w:val="008D5C82"/>
    <w:rsid w:val="008D5D3C"/>
    <w:rsid w:val="008D6873"/>
    <w:rsid w:val="008E05C6"/>
    <w:rsid w:val="008E08AA"/>
    <w:rsid w:val="008E1E78"/>
    <w:rsid w:val="008E21FC"/>
    <w:rsid w:val="008E2FCE"/>
    <w:rsid w:val="008E428A"/>
    <w:rsid w:val="008E622E"/>
    <w:rsid w:val="008F158E"/>
    <w:rsid w:val="008F1878"/>
    <w:rsid w:val="008F2579"/>
    <w:rsid w:val="008F3891"/>
    <w:rsid w:val="008F65FC"/>
    <w:rsid w:val="008F7984"/>
    <w:rsid w:val="00900844"/>
    <w:rsid w:val="00900A26"/>
    <w:rsid w:val="009011C2"/>
    <w:rsid w:val="0090445B"/>
    <w:rsid w:val="00904A3F"/>
    <w:rsid w:val="009055DF"/>
    <w:rsid w:val="00907E8E"/>
    <w:rsid w:val="00910FB6"/>
    <w:rsid w:val="0091117E"/>
    <w:rsid w:val="00911252"/>
    <w:rsid w:val="009119BD"/>
    <w:rsid w:val="009122E6"/>
    <w:rsid w:val="00912699"/>
    <w:rsid w:val="00912906"/>
    <w:rsid w:val="00912C24"/>
    <w:rsid w:val="0091379F"/>
    <w:rsid w:val="00914B3B"/>
    <w:rsid w:val="00916A74"/>
    <w:rsid w:val="00916DC6"/>
    <w:rsid w:val="0091781B"/>
    <w:rsid w:val="00917BF7"/>
    <w:rsid w:val="009211FD"/>
    <w:rsid w:val="00921D78"/>
    <w:rsid w:val="009231B3"/>
    <w:rsid w:val="0092341C"/>
    <w:rsid w:val="0092387A"/>
    <w:rsid w:val="00923B4B"/>
    <w:rsid w:val="00923DAA"/>
    <w:rsid w:val="00926415"/>
    <w:rsid w:val="00926D62"/>
    <w:rsid w:val="00927423"/>
    <w:rsid w:val="0092769A"/>
    <w:rsid w:val="009328EB"/>
    <w:rsid w:val="00933FCC"/>
    <w:rsid w:val="009344AC"/>
    <w:rsid w:val="009354CE"/>
    <w:rsid w:val="00936180"/>
    <w:rsid w:val="0093758D"/>
    <w:rsid w:val="009402CF"/>
    <w:rsid w:val="0094286F"/>
    <w:rsid w:val="009436CD"/>
    <w:rsid w:val="00944314"/>
    <w:rsid w:val="009447C4"/>
    <w:rsid w:val="00945350"/>
    <w:rsid w:val="00945E0E"/>
    <w:rsid w:val="00950624"/>
    <w:rsid w:val="00951454"/>
    <w:rsid w:val="009525A7"/>
    <w:rsid w:val="009528CD"/>
    <w:rsid w:val="0095353D"/>
    <w:rsid w:val="00954BA2"/>
    <w:rsid w:val="00954C97"/>
    <w:rsid w:val="00954E4C"/>
    <w:rsid w:val="00955F75"/>
    <w:rsid w:val="00956269"/>
    <w:rsid w:val="00956B5C"/>
    <w:rsid w:val="00956E67"/>
    <w:rsid w:val="0096190A"/>
    <w:rsid w:val="009624E5"/>
    <w:rsid w:val="00963763"/>
    <w:rsid w:val="009646C8"/>
    <w:rsid w:val="00970C8D"/>
    <w:rsid w:val="00971102"/>
    <w:rsid w:val="00971BE9"/>
    <w:rsid w:val="00971DF4"/>
    <w:rsid w:val="00975097"/>
    <w:rsid w:val="009758CD"/>
    <w:rsid w:val="009768BD"/>
    <w:rsid w:val="00976E15"/>
    <w:rsid w:val="00976FDB"/>
    <w:rsid w:val="00977363"/>
    <w:rsid w:val="00977EDD"/>
    <w:rsid w:val="00980AD5"/>
    <w:rsid w:val="00980C3E"/>
    <w:rsid w:val="00981000"/>
    <w:rsid w:val="009818AB"/>
    <w:rsid w:val="00981C47"/>
    <w:rsid w:val="00981E2A"/>
    <w:rsid w:val="00983A5A"/>
    <w:rsid w:val="00984B29"/>
    <w:rsid w:val="009858DD"/>
    <w:rsid w:val="00990B7B"/>
    <w:rsid w:val="00990D26"/>
    <w:rsid w:val="00992A75"/>
    <w:rsid w:val="00994BA7"/>
    <w:rsid w:val="0099504D"/>
    <w:rsid w:val="00996A39"/>
    <w:rsid w:val="0099797B"/>
    <w:rsid w:val="009A0992"/>
    <w:rsid w:val="009A0D74"/>
    <w:rsid w:val="009A178D"/>
    <w:rsid w:val="009A22EC"/>
    <w:rsid w:val="009A284C"/>
    <w:rsid w:val="009A2869"/>
    <w:rsid w:val="009A28A0"/>
    <w:rsid w:val="009A2E25"/>
    <w:rsid w:val="009A36E8"/>
    <w:rsid w:val="009A3D3E"/>
    <w:rsid w:val="009A3D96"/>
    <w:rsid w:val="009A5D62"/>
    <w:rsid w:val="009A6D40"/>
    <w:rsid w:val="009A758E"/>
    <w:rsid w:val="009B0C0D"/>
    <w:rsid w:val="009B1016"/>
    <w:rsid w:val="009B3A35"/>
    <w:rsid w:val="009B45A6"/>
    <w:rsid w:val="009C0A42"/>
    <w:rsid w:val="009C100D"/>
    <w:rsid w:val="009C1744"/>
    <w:rsid w:val="009C178A"/>
    <w:rsid w:val="009C1ADE"/>
    <w:rsid w:val="009C2B5F"/>
    <w:rsid w:val="009C4D56"/>
    <w:rsid w:val="009C50D0"/>
    <w:rsid w:val="009C5ABE"/>
    <w:rsid w:val="009C6396"/>
    <w:rsid w:val="009C6F41"/>
    <w:rsid w:val="009C7A3F"/>
    <w:rsid w:val="009C7B21"/>
    <w:rsid w:val="009D213B"/>
    <w:rsid w:val="009D2843"/>
    <w:rsid w:val="009D62C4"/>
    <w:rsid w:val="009E022A"/>
    <w:rsid w:val="009E0332"/>
    <w:rsid w:val="009E124A"/>
    <w:rsid w:val="009E3B01"/>
    <w:rsid w:val="009E467D"/>
    <w:rsid w:val="009E5388"/>
    <w:rsid w:val="009E5436"/>
    <w:rsid w:val="009E5EE2"/>
    <w:rsid w:val="009E6341"/>
    <w:rsid w:val="009E6785"/>
    <w:rsid w:val="009E6A51"/>
    <w:rsid w:val="009F0959"/>
    <w:rsid w:val="009F0A9C"/>
    <w:rsid w:val="009F0D4F"/>
    <w:rsid w:val="009F1506"/>
    <w:rsid w:val="009F2CE1"/>
    <w:rsid w:val="009F61C9"/>
    <w:rsid w:val="009F63C5"/>
    <w:rsid w:val="00A00C1D"/>
    <w:rsid w:val="00A01ED7"/>
    <w:rsid w:val="00A01F6C"/>
    <w:rsid w:val="00A02FD0"/>
    <w:rsid w:val="00A04076"/>
    <w:rsid w:val="00A041D6"/>
    <w:rsid w:val="00A05312"/>
    <w:rsid w:val="00A0640A"/>
    <w:rsid w:val="00A0793B"/>
    <w:rsid w:val="00A119F1"/>
    <w:rsid w:val="00A127FE"/>
    <w:rsid w:val="00A13758"/>
    <w:rsid w:val="00A14692"/>
    <w:rsid w:val="00A1525C"/>
    <w:rsid w:val="00A16282"/>
    <w:rsid w:val="00A167F1"/>
    <w:rsid w:val="00A16820"/>
    <w:rsid w:val="00A16A17"/>
    <w:rsid w:val="00A16ACE"/>
    <w:rsid w:val="00A16B53"/>
    <w:rsid w:val="00A17EA3"/>
    <w:rsid w:val="00A17F02"/>
    <w:rsid w:val="00A20168"/>
    <w:rsid w:val="00A21132"/>
    <w:rsid w:val="00A215F7"/>
    <w:rsid w:val="00A2448B"/>
    <w:rsid w:val="00A2455F"/>
    <w:rsid w:val="00A25F5F"/>
    <w:rsid w:val="00A274E1"/>
    <w:rsid w:val="00A27A58"/>
    <w:rsid w:val="00A3204F"/>
    <w:rsid w:val="00A32E2F"/>
    <w:rsid w:val="00A346B9"/>
    <w:rsid w:val="00A35603"/>
    <w:rsid w:val="00A36D9E"/>
    <w:rsid w:val="00A40208"/>
    <w:rsid w:val="00A408A1"/>
    <w:rsid w:val="00A40BAE"/>
    <w:rsid w:val="00A412E6"/>
    <w:rsid w:val="00A41367"/>
    <w:rsid w:val="00A41CAC"/>
    <w:rsid w:val="00A42CA9"/>
    <w:rsid w:val="00A42E94"/>
    <w:rsid w:val="00A4315B"/>
    <w:rsid w:val="00A43DC0"/>
    <w:rsid w:val="00A44BE8"/>
    <w:rsid w:val="00A461D7"/>
    <w:rsid w:val="00A4632E"/>
    <w:rsid w:val="00A46390"/>
    <w:rsid w:val="00A46C46"/>
    <w:rsid w:val="00A47BBF"/>
    <w:rsid w:val="00A50739"/>
    <w:rsid w:val="00A50AA3"/>
    <w:rsid w:val="00A513A3"/>
    <w:rsid w:val="00A513C1"/>
    <w:rsid w:val="00A515FB"/>
    <w:rsid w:val="00A519E1"/>
    <w:rsid w:val="00A51AE7"/>
    <w:rsid w:val="00A52A75"/>
    <w:rsid w:val="00A52AC9"/>
    <w:rsid w:val="00A52D69"/>
    <w:rsid w:val="00A53068"/>
    <w:rsid w:val="00A5481F"/>
    <w:rsid w:val="00A54CFF"/>
    <w:rsid w:val="00A5722F"/>
    <w:rsid w:val="00A60B06"/>
    <w:rsid w:val="00A60B7B"/>
    <w:rsid w:val="00A60BC5"/>
    <w:rsid w:val="00A61648"/>
    <w:rsid w:val="00A63217"/>
    <w:rsid w:val="00A638F7"/>
    <w:rsid w:val="00A63F52"/>
    <w:rsid w:val="00A64593"/>
    <w:rsid w:val="00A65F47"/>
    <w:rsid w:val="00A66146"/>
    <w:rsid w:val="00A66209"/>
    <w:rsid w:val="00A7188B"/>
    <w:rsid w:val="00A7188C"/>
    <w:rsid w:val="00A71A30"/>
    <w:rsid w:val="00A75841"/>
    <w:rsid w:val="00A76499"/>
    <w:rsid w:val="00A77534"/>
    <w:rsid w:val="00A77662"/>
    <w:rsid w:val="00A807DF"/>
    <w:rsid w:val="00A81146"/>
    <w:rsid w:val="00A818F4"/>
    <w:rsid w:val="00A81B1B"/>
    <w:rsid w:val="00A829BC"/>
    <w:rsid w:val="00A82E48"/>
    <w:rsid w:val="00A83011"/>
    <w:rsid w:val="00A83021"/>
    <w:rsid w:val="00A83D5B"/>
    <w:rsid w:val="00A84882"/>
    <w:rsid w:val="00A84DCC"/>
    <w:rsid w:val="00A86037"/>
    <w:rsid w:val="00A872EE"/>
    <w:rsid w:val="00A87AE0"/>
    <w:rsid w:val="00A905C7"/>
    <w:rsid w:val="00A92592"/>
    <w:rsid w:val="00A93FCB"/>
    <w:rsid w:val="00A94355"/>
    <w:rsid w:val="00A94578"/>
    <w:rsid w:val="00A958CA"/>
    <w:rsid w:val="00A96008"/>
    <w:rsid w:val="00A963BB"/>
    <w:rsid w:val="00A96615"/>
    <w:rsid w:val="00A96858"/>
    <w:rsid w:val="00AA04BC"/>
    <w:rsid w:val="00AA066D"/>
    <w:rsid w:val="00AA0989"/>
    <w:rsid w:val="00AA1020"/>
    <w:rsid w:val="00AA1F7B"/>
    <w:rsid w:val="00AA4959"/>
    <w:rsid w:val="00AA51BF"/>
    <w:rsid w:val="00AA6C45"/>
    <w:rsid w:val="00AA791D"/>
    <w:rsid w:val="00AB03C3"/>
    <w:rsid w:val="00AB0513"/>
    <w:rsid w:val="00AB1E69"/>
    <w:rsid w:val="00AB51B4"/>
    <w:rsid w:val="00AB541B"/>
    <w:rsid w:val="00AB5B5B"/>
    <w:rsid w:val="00AB649A"/>
    <w:rsid w:val="00AB6B76"/>
    <w:rsid w:val="00AB7300"/>
    <w:rsid w:val="00AC2DEC"/>
    <w:rsid w:val="00AC4518"/>
    <w:rsid w:val="00AC4BAF"/>
    <w:rsid w:val="00AC4D36"/>
    <w:rsid w:val="00AC504C"/>
    <w:rsid w:val="00AC5A0C"/>
    <w:rsid w:val="00AC60BF"/>
    <w:rsid w:val="00AD0D09"/>
    <w:rsid w:val="00AD22DE"/>
    <w:rsid w:val="00AD279F"/>
    <w:rsid w:val="00AD3602"/>
    <w:rsid w:val="00AD3B08"/>
    <w:rsid w:val="00AD47DA"/>
    <w:rsid w:val="00AD5D06"/>
    <w:rsid w:val="00AD73C3"/>
    <w:rsid w:val="00AE00A7"/>
    <w:rsid w:val="00AE0D4E"/>
    <w:rsid w:val="00AE13C5"/>
    <w:rsid w:val="00AE16C4"/>
    <w:rsid w:val="00AE2123"/>
    <w:rsid w:val="00AE40B2"/>
    <w:rsid w:val="00AE4B0C"/>
    <w:rsid w:val="00AE4FFF"/>
    <w:rsid w:val="00AE5DA5"/>
    <w:rsid w:val="00AE7C7A"/>
    <w:rsid w:val="00AF01F2"/>
    <w:rsid w:val="00AF08C0"/>
    <w:rsid w:val="00AF117D"/>
    <w:rsid w:val="00AF1BEC"/>
    <w:rsid w:val="00AF3129"/>
    <w:rsid w:val="00AF3640"/>
    <w:rsid w:val="00AF4414"/>
    <w:rsid w:val="00AF467F"/>
    <w:rsid w:val="00AF5574"/>
    <w:rsid w:val="00AF5F46"/>
    <w:rsid w:val="00AF7A3F"/>
    <w:rsid w:val="00B00B28"/>
    <w:rsid w:val="00B00C6A"/>
    <w:rsid w:val="00B015DA"/>
    <w:rsid w:val="00B0184B"/>
    <w:rsid w:val="00B01CE7"/>
    <w:rsid w:val="00B03734"/>
    <w:rsid w:val="00B0411B"/>
    <w:rsid w:val="00B04478"/>
    <w:rsid w:val="00B04698"/>
    <w:rsid w:val="00B04E47"/>
    <w:rsid w:val="00B0541F"/>
    <w:rsid w:val="00B0728A"/>
    <w:rsid w:val="00B07848"/>
    <w:rsid w:val="00B07E1B"/>
    <w:rsid w:val="00B1221E"/>
    <w:rsid w:val="00B12946"/>
    <w:rsid w:val="00B12BFC"/>
    <w:rsid w:val="00B13ABE"/>
    <w:rsid w:val="00B155E6"/>
    <w:rsid w:val="00B163BA"/>
    <w:rsid w:val="00B17029"/>
    <w:rsid w:val="00B200F4"/>
    <w:rsid w:val="00B2076A"/>
    <w:rsid w:val="00B2156E"/>
    <w:rsid w:val="00B21672"/>
    <w:rsid w:val="00B22B78"/>
    <w:rsid w:val="00B22E81"/>
    <w:rsid w:val="00B23043"/>
    <w:rsid w:val="00B2333F"/>
    <w:rsid w:val="00B244DE"/>
    <w:rsid w:val="00B25303"/>
    <w:rsid w:val="00B26241"/>
    <w:rsid w:val="00B26426"/>
    <w:rsid w:val="00B26BB1"/>
    <w:rsid w:val="00B2767A"/>
    <w:rsid w:val="00B27A02"/>
    <w:rsid w:val="00B27BE5"/>
    <w:rsid w:val="00B30C4F"/>
    <w:rsid w:val="00B30E5B"/>
    <w:rsid w:val="00B33754"/>
    <w:rsid w:val="00B343FC"/>
    <w:rsid w:val="00B34747"/>
    <w:rsid w:val="00B36746"/>
    <w:rsid w:val="00B3720B"/>
    <w:rsid w:val="00B43A39"/>
    <w:rsid w:val="00B45AF4"/>
    <w:rsid w:val="00B46A34"/>
    <w:rsid w:val="00B4707F"/>
    <w:rsid w:val="00B47FC3"/>
    <w:rsid w:val="00B5036A"/>
    <w:rsid w:val="00B52C65"/>
    <w:rsid w:val="00B53094"/>
    <w:rsid w:val="00B53184"/>
    <w:rsid w:val="00B5349E"/>
    <w:rsid w:val="00B537E1"/>
    <w:rsid w:val="00B55020"/>
    <w:rsid w:val="00B566B0"/>
    <w:rsid w:val="00B575DD"/>
    <w:rsid w:val="00B57F5B"/>
    <w:rsid w:val="00B600EB"/>
    <w:rsid w:val="00B61322"/>
    <w:rsid w:val="00B617C1"/>
    <w:rsid w:val="00B61F9A"/>
    <w:rsid w:val="00B61FB5"/>
    <w:rsid w:val="00B62A98"/>
    <w:rsid w:val="00B65796"/>
    <w:rsid w:val="00B6703B"/>
    <w:rsid w:val="00B67E6C"/>
    <w:rsid w:val="00B70A52"/>
    <w:rsid w:val="00B7125C"/>
    <w:rsid w:val="00B725AD"/>
    <w:rsid w:val="00B73599"/>
    <w:rsid w:val="00B736E0"/>
    <w:rsid w:val="00B739F2"/>
    <w:rsid w:val="00B74C85"/>
    <w:rsid w:val="00B74E89"/>
    <w:rsid w:val="00B7513A"/>
    <w:rsid w:val="00B7552D"/>
    <w:rsid w:val="00B762ED"/>
    <w:rsid w:val="00B763DB"/>
    <w:rsid w:val="00B77F2B"/>
    <w:rsid w:val="00B80B27"/>
    <w:rsid w:val="00B80F9D"/>
    <w:rsid w:val="00B80FD3"/>
    <w:rsid w:val="00B81833"/>
    <w:rsid w:val="00B81FC4"/>
    <w:rsid w:val="00B82D93"/>
    <w:rsid w:val="00B83CC2"/>
    <w:rsid w:val="00B83F46"/>
    <w:rsid w:val="00B8418A"/>
    <w:rsid w:val="00B847B4"/>
    <w:rsid w:val="00B851C9"/>
    <w:rsid w:val="00B85953"/>
    <w:rsid w:val="00B86879"/>
    <w:rsid w:val="00B873CE"/>
    <w:rsid w:val="00B87F5B"/>
    <w:rsid w:val="00B87FEA"/>
    <w:rsid w:val="00B92203"/>
    <w:rsid w:val="00B92AE2"/>
    <w:rsid w:val="00B949CC"/>
    <w:rsid w:val="00B94EDD"/>
    <w:rsid w:val="00B95786"/>
    <w:rsid w:val="00B95890"/>
    <w:rsid w:val="00B96CF6"/>
    <w:rsid w:val="00B970EF"/>
    <w:rsid w:val="00B976FC"/>
    <w:rsid w:val="00B977E1"/>
    <w:rsid w:val="00BA01C3"/>
    <w:rsid w:val="00BA14CA"/>
    <w:rsid w:val="00BA3D82"/>
    <w:rsid w:val="00BA4860"/>
    <w:rsid w:val="00BA74F7"/>
    <w:rsid w:val="00BA76F6"/>
    <w:rsid w:val="00BA78D7"/>
    <w:rsid w:val="00BA7D26"/>
    <w:rsid w:val="00BB0D56"/>
    <w:rsid w:val="00BB0EE1"/>
    <w:rsid w:val="00BB0F6D"/>
    <w:rsid w:val="00BB15F0"/>
    <w:rsid w:val="00BB165B"/>
    <w:rsid w:val="00BB3A7E"/>
    <w:rsid w:val="00BB4FC5"/>
    <w:rsid w:val="00BB58A2"/>
    <w:rsid w:val="00BB5CD3"/>
    <w:rsid w:val="00BB67AA"/>
    <w:rsid w:val="00BB726A"/>
    <w:rsid w:val="00BB7570"/>
    <w:rsid w:val="00BC02A7"/>
    <w:rsid w:val="00BC0A79"/>
    <w:rsid w:val="00BC0F5E"/>
    <w:rsid w:val="00BC119A"/>
    <w:rsid w:val="00BC13A3"/>
    <w:rsid w:val="00BC1B82"/>
    <w:rsid w:val="00BC217E"/>
    <w:rsid w:val="00BC263F"/>
    <w:rsid w:val="00BC28A2"/>
    <w:rsid w:val="00BC2EF0"/>
    <w:rsid w:val="00BC42CE"/>
    <w:rsid w:val="00BC5499"/>
    <w:rsid w:val="00BC57B6"/>
    <w:rsid w:val="00BC6262"/>
    <w:rsid w:val="00BC6CE7"/>
    <w:rsid w:val="00BC71A6"/>
    <w:rsid w:val="00BD06E1"/>
    <w:rsid w:val="00BD0BEA"/>
    <w:rsid w:val="00BD0FD6"/>
    <w:rsid w:val="00BD124E"/>
    <w:rsid w:val="00BD1790"/>
    <w:rsid w:val="00BD1A88"/>
    <w:rsid w:val="00BD22E4"/>
    <w:rsid w:val="00BD23EB"/>
    <w:rsid w:val="00BD2EEB"/>
    <w:rsid w:val="00BD3967"/>
    <w:rsid w:val="00BD6030"/>
    <w:rsid w:val="00BE18EE"/>
    <w:rsid w:val="00BE364B"/>
    <w:rsid w:val="00BE3E39"/>
    <w:rsid w:val="00BE49FA"/>
    <w:rsid w:val="00BE5FFD"/>
    <w:rsid w:val="00BE60EE"/>
    <w:rsid w:val="00BE62C5"/>
    <w:rsid w:val="00BE6EFC"/>
    <w:rsid w:val="00BF0107"/>
    <w:rsid w:val="00BF1292"/>
    <w:rsid w:val="00BF1F09"/>
    <w:rsid w:val="00BF2617"/>
    <w:rsid w:val="00BF28DC"/>
    <w:rsid w:val="00BF4C49"/>
    <w:rsid w:val="00BF6394"/>
    <w:rsid w:val="00BF65AB"/>
    <w:rsid w:val="00BF67BA"/>
    <w:rsid w:val="00BF6B7E"/>
    <w:rsid w:val="00BF7D30"/>
    <w:rsid w:val="00C00435"/>
    <w:rsid w:val="00C00A96"/>
    <w:rsid w:val="00C013BB"/>
    <w:rsid w:val="00C017CD"/>
    <w:rsid w:val="00C01AA1"/>
    <w:rsid w:val="00C01B2B"/>
    <w:rsid w:val="00C0431D"/>
    <w:rsid w:val="00C04E3E"/>
    <w:rsid w:val="00C053DF"/>
    <w:rsid w:val="00C05586"/>
    <w:rsid w:val="00C1037E"/>
    <w:rsid w:val="00C10D2A"/>
    <w:rsid w:val="00C11955"/>
    <w:rsid w:val="00C11BF0"/>
    <w:rsid w:val="00C12B8D"/>
    <w:rsid w:val="00C136A0"/>
    <w:rsid w:val="00C139C5"/>
    <w:rsid w:val="00C13F4A"/>
    <w:rsid w:val="00C14354"/>
    <w:rsid w:val="00C14CC3"/>
    <w:rsid w:val="00C16734"/>
    <w:rsid w:val="00C16FE0"/>
    <w:rsid w:val="00C20C74"/>
    <w:rsid w:val="00C21161"/>
    <w:rsid w:val="00C2350D"/>
    <w:rsid w:val="00C2351F"/>
    <w:rsid w:val="00C252EC"/>
    <w:rsid w:val="00C300BE"/>
    <w:rsid w:val="00C301A0"/>
    <w:rsid w:val="00C30838"/>
    <w:rsid w:val="00C3096E"/>
    <w:rsid w:val="00C329B7"/>
    <w:rsid w:val="00C33AFA"/>
    <w:rsid w:val="00C33F9F"/>
    <w:rsid w:val="00C33FE7"/>
    <w:rsid w:val="00C35BE0"/>
    <w:rsid w:val="00C3784A"/>
    <w:rsid w:val="00C404B3"/>
    <w:rsid w:val="00C42C23"/>
    <w:rsid w:val="00C4368D"/>
    <w:rsid w:val="00C44AD8"/>
    <w:rsid w:val="00C4620E"/>
    <w:rsid w:val="00C479CA"/>
    <w:rsid w:val="00C50EE4"/>
    <w:rsid w:val="00C50EF1"/>
    <w:rsid w:val="00C513E4"/>
    <w:rsid w:val="00C51495"/>
    <w:rsid w:val="00C52319"/>
    <w:rsid w:val="00C528A0"/>
    <w:rsid w:val="00C54FA2"/>
    <w:rsid w:val="00C55166"/>
    <w:rsid w:val="00C5519C"/>
    <w:rsid w:val="00C558C2"/>
    <w:rsid w:val="00C56388"/>
    <w:rsid w:val="00C57656"/>
    <w:rsid w:val="00C61D07"/>
    <w:rsid w:val="00C620C9"/>
    <w:rsid w:val="00C62EFE"/>
    <w:rsid w:val="00C63A1D"/>
    <w:rsid w:val="00C642DA"/>
    <w:rsid w:val="00C643B6"/>
    <w:rsid w:val="00C6667D"/>
    <w:rsid w:val="00C66E0C"/>
    <w:rsid w:val="00C66F9F"/>
    <w:rsid w:val="00C7082D"/>
    <w:rsid w:val="00C70848"/>
    <w:rsid w:val="00C717D1"/>
    <w:rsid w:val="00C71B00"/>
    <w:rsid w:val="00C73409"/>
    <w:rsid w:val="00C744AC"/>
    <w:rsid w:val="00C74555"/>
    <w:rsid w:val="00C755DB"/>
    <w:rsid w:val="00C802A8"/>
    <w:rsid w:val="00C80BC8"/>
    <w:rsid w:val="00C81604"/>
    <w:rsid w:val="00C8160E"/>
    <w:rsid w:val="00C833D4"/>
    <w:rsid w:val="00C83670"/>
    <w:rsid w:val="00C83EF6"/>
    <w:rsid w:val="00C83F2E"/>
    <w:rsid w:val="00C84662"/>
    <w:rsid w:val="00C864C8"/>
    <w:rsid w:val="00C86BF2"/>
    <w:rsid w:val="00C873E8"/>
    <w:rsid w:val="00C87CDC"/>
    <w:rsid w:val="00C90285"/>
    <w:rsid w:val="00C9130C"/>
    <w:rsid w:val="00C914E9"/>
    <w:rsid w:val="00C9201A"/>
    <w:rsid w:val="00C922F3"/>
    <w:rsid w:val="00C933B6"/>
    <w:rsid w:val="00C933D3"/>
    <w:rsid w:val="00C950CA"/>
    <w:rsid w:val="00C951CA"/>
    <w:rsid w:val="00C959CC"/>
    <w:rsid w:val="00C975D0"/>
    <w:rsid w:val="00CA06AF"/>
    <w:rsid w:val="00CA1B95"/>
    <w:rsid w:val="00CA1C93"/>
    <w:rsid w:val="00CA2FF8"/>
    <w:rsid w:val="00CA3B65"/>
    <w:rsid w:val="00CA4A6A"/>
    <w:rsid w:val="00CA56F0"/>
    <w:rsid w:val="00CA5D23"/>
    <w:rsid w:val="00CA5F4B"/>
    <w:rsid w:val="00CA6270"/>
    <w:rsid w:val="00CA6727"/>
    <w:rsid w:val="00CA77AC"/>
    <w:rsid w:val="00CB080F"/>
    <w:rsid w:val="00CB2CF0"/>
    <w:rsid w:val="00CB2FDB"/>
    <w:rsid w:val="00CB3785"/>
    <w:rsid w:val="00CB4C3C"/>
    <w:rsid w:val="00CB708D"/>
    <w:rsid w:val="00CB75B8"/>
    <w:rsid w:val="00CC0E16"/>
    <w:rsid w:val="00CC28FC"/>
    <w:rsid w:val="00CC2A92"/>
    <w:rsid w:val="00CC2FF6"/>
    <w:rsid w:val="00CC35E6"/>
    <w:rsid w:val="00CC36F4"/>
    <w:rsid w:val="00CC47EC"/>
    <w:rsid w:val="00CC5108"/>
    <w:rsid w:val="00CC69D3"/>
    <w:rsid w:val="00CC7511"/>
    <w:rsid w:val="00CC7A0E"/>
    <w:rsid w:val="00CD00F3"/>
    <w:rsid w:val="00CD03EE"/>
    <w:rsid w:val="00CD10B5"/>
    <w:rsid w:val="00CD1F1A"/>
    <w:rsid w:val="00CD2044"/>
    <w:rsid w:val="00CD3A74"/>
    <w:rsid w:val="00CD4989"/>
    <w:rsid w:val="00CD4B71"/>
    <w:rsid w:val="00CD6059"/>
    <w:rsid w:val="00CE0945"/>
    <w:rsid w:val="00CE1A47"/>
    <w:rsid w:val="00CE1F21"/>
    <w:rsid w:val="00CE3054"/>
    <w:rsid w:val="00CE3101"/>
    <w:rsid w:val="00CE3434"/>
    <w:rsid w:val="00CE432F"/>
    <w:rsid w:val="00CE6532"/>
    <w:rsid w:val="00CF0B4D"/>
    <w:rsid w:val="00CF0C18"/>
    <w:rsid w:val="00CF11FB"/>
    <w:rsid w:val="00CF2FD7"/>
    <w:rsid w:val="00CF4439"/>
    <w:rsid w:val="00CF4C37"/>
    <w:rsid w:val="00CF6ACC"/>
    <w:rsid w:val="00CF6E19"/>
    <w:rsid w:val="00D00EBE"/>
    <w:rsid w:val="00D02956"/>
    <w:rsid w:val="00D031C8"/>
    <w:rsid w:val="00D035E2"/>
    <w:rsid w:val="00D079F9"/>
    <w:rsid w:val="00D11BE8"/>
    <w:rsid w:val="00D131FE"/>
    <w:rsid w:val="00D13C79"/>
    <w:rsid w:val="00D16DB3"/>
    <w:rsid w:val="00D173D8"/>
    <w:rsid w:val="00D17DB2"/>
    <w:rsid w:val="00D17EB4"/>
    <w:rsid w:val="00D20BD4"/>
    <w:rsid w:val="00D21553"/>
    <w:rsid w:val="00D22560"/>
    <w:rsid w:val="00D22CD9"/>
    <w:rsid w:val="00D23517"/>
    <w:rsid w:val="00D2362A"/>
    <w:rsid w:val="00D25257"/>
    <w:rsid w:val="00D25879"/>
    <w:rsid w:val="00D2738A"/>
    <w:rsid w:val="00D27DE5"/>
    <w:rsid w:val="00D27F45"/>
    <w:rsid w:val="00D30D1E"/>
    <w:rsid w:val="00D30EE3"/>
    <w:rsid w:val="00D313B8"/>
    <w:rsid w:val="00D316C6"/>
    <w:rsid w:val="00D3240B"/>
    <w:rsid w:val="00D33A83"/>
    <w:rsid w:val="00D34051"/>
    <w:rsid w:val="00D34AA1"/>
    <w:rsid w:val="00D354D4"/>
    <w:rsid w:val="00D361C0"/>
    <w:rsid w:val="00D36485"/>
    <w:rsid w:val="00D36D6C"/>
    <w:rsid w:val="00D37575"/>
    <w:rsid w:val="00D377EE"/>
    <w:rsid w:val="00D408B9"/>
    <w:rsid w:val="00D40DCB"/>
    <w:rsid w:val="00D42DB4"/>
    <w:rsid w:val="00D43619"/>
    <w:rsid w:val="00D45461"/>
    <w:rsid w:val="00D5013B"/>
    <w:rsid w:val="00D52610"/>
    <w:rsid w:val="00D52E35"/>
    <w:rsid w:val="00D5325D"/>
    <w:rsid w:val="00D53DE1"/>
    <w:rsid w:val="00D54B91"/>
    <w:rsid w:val="00D551A2"/>
    <w:rsid w:val="00D55A78"/>
    <w:rsid w:val="00D55D35"/>
    <w:rsid w:val="00D5672E"/>
    <w:rsid w:val="00D61E99"/>
    <w:rsid w:val="00D6263D"/>
    <w:rsid w:val="00D62D03"/>
    <w:rsid w:val="00D63D14"/>
    <w:rsid w:val="00D642EE"/>
    <w:rsid w:val="00D64D36"/>
    <w:rsid w:val="00D6509D"/>
    <w:rsid w:val="00D651B6"/>
    <w:rsid w:val="00D651E5"/>
    <w:rsid w:val="00D653D7"/>
    <w:rsid w:val="00D657DD"/>
    <w:rsid w:val="00D6628A"/>
    <w:rsid w:val="00D6648F"/>
    <w:rsid w:val="00D678FB"/>
    <w:rsid w:val="00D67E43"/>
    <w:rsid w:val="00D701CE"/>
    <w:rsid w:val="00D70E24"/>
    <w:rsid w:val="00D715BE"/>
    <w:rsid w:val="00D73E3E"/>
    <w:rsid w:val="00D75723"/>
    <w:rsid w:val="00D7708D"/>
    <w:rsid w:val="00D77361"/>
    <w:rsid w:val="00D77518"/>
    <w:rsid w:val="00D77DAA"/>
    <w:rsid w:val="00D77E9C"/>
    <w:rsid w:val="00D81934"/>
    <w:rsid w:val="00D836F3"/>
    <w:rsid w:val="00D846FD"/>
    <w:rsid w:val="00D85219"/>
    <w:rsid w:val="00D86115"/>
    <w:rsid w:val="00D86F41"/>
    <w:rsid w:val="00D91129"/>
    <w:rsid w:val="00D91898"/>
    <w:rsid w:val="00D9256C"/>
    <w:rsid w:val="00D93164"/>
    <w:rsid w:val="00D93539"/>
    <w:rsid w:val="00D94280"/>
    <w:rsid w:val="00D94498"/>
    <w:rsid w:val="00D96919"/>
    <w:rsid w:val="00D96F78"/>
    <w:rsid w:val="00DA09C2"/>
    <w:rsid w:val="00DA1B85"/>
    <w:rsid w:val="00DA325A"/>
    <w:rsid w:val="00DA48A6"/>
    <w:rsid w:val="00DA5462"/>
    <w:rsid w:val="00DA6ADA"/>
    <w:rsid w:val="00DA7314"/>
    <w:rsid w:val="00DA732E"/>
    <w:rsid w:val="00DA78C5"/>
    <w:rsid w:val="00DB1AD3"/>
    <w:rsid w:val="00DB1C8A"/>
    <w:rsid w:val="00DB240F"/>
    <w:rsid w:val="00DB2BB6"/>
    <w:rsid w:val="00DB3D6C"/>
    <w:rsid w:val="00DB549E"/>
    <w:rsid w:val="00DB6570"/>
    <w:rsid w:val="00DB6FB9"/>
    <w:rsid w:val="00DB77CB"/>
    <w:rsid w:val="00DB7AEE"/>
    <w:rsid w:val="00DC0BC2"/>
    <w:rsid w:val="00DC0DC9"/>
    <w:rsid w:val="00DC122F"/>
    <w:rsid w:val="00DC24B7"/>
    <w:rsid w:val="00DC3F46"/>
    <w:rsid w:val="00DC46E2"/>
    <w:rsid w:val="00DC4726"/>
    <w:rsid w:val="00DC48F1"/>
    <w:rsid w:val="00DC4C42"/>
    <w:rsid w:val="00DC4EF2"/>
    <w:rsid w:val="00DC57CC"/>
    <w:rsid w:val="00DC61D0"/>
    <w:rsid w:val="00DC7DAE"/>
    <w:rsid w:val="00DD047D"/>
    <w:rsid w:val="00DD1A96"/>
    <w:rsid w:val="00DD1EED"/>
    <w:rsid w:val="00DD2525"/>
    <w:rsid w:val="00DD2651"/>
    <w:rsid w:val="00DD297A"/>
    <w:rsid w:val="00DD29C5"/>
    <w:rsid w:val="00DD2A74"/>
    <w:rsid w:val="00DD3EF2"/>
    <w:rsid w:val="00DD4042"/>
    <w:rsid w:val="00DD475D"/>
    <w:rsid w:val="00DD5164"/>
    <w:rsid w:val="00DD57E9"/>
    <w:rsid w:val="00DD60BE"/>
    <w:rsid w:val="00DD63C0"/>
    <w:rsid w:val="00DD7086"/>
    <w:rsid w:val="00DD7EF6"/>
    <w:rsid w:val="00DE1E47"/>
    <w:rsid w:val="00DE3372"/>
    <w:rsid w:val="00DE338B"/>
    <w:rsid w:val="00DE34E0"/>
    <w:rsid w:val="00DE3D0D"/>
    <w:rsid w:val="00DE4E90"/>
    <w:rsid w:val="00DE5B97"/>
    <w:rsid w:val="00DE73FC"/>
    <w:rsid w:val="00DE74DF"/>
    <w:rsid w:val="00DF1DA2"/>
    <w:rsid w:val="00DF1EFC"/>
    <w:rsid w:val="00DF228D"/>
    <w:rsid w:val="00DF46F6"/>
    <w:rsid w:val="00DF574A"/>
    <w:rsid w:val="00DF721D"/>
    <w:rsid w:val="00DF78C4"/>
    <w:rsid w:val="00E00BBC"/>
    <w:rsid w:val="00E02979"/>
    <w:rsid w:val="00E02B41"/>
    <w:rsid w:val="00E02E78"/>
    <w:rsid w:val="00E03965"/>
    <w:rsid w:val="00E05D08"/>
    <w:rsid w:val="00E06531"/>
    <w:rsid w:val="00E0719D"/>
    <w:rsid w:val="00E0782B"/>
    <w:rsid w:val="00E07D5B"/>
    <w:rsid w:val="00E13505"/>
    <w:rsid w:val="00E13C6E"/>
    <w:rsid w:val="00E13C98"/>
    <w:rsid w:val="00E1475B"/>
    <w:rsid w:val="00E14D3B"/>
    <w:rsid w:val="00E15522"/>
    <w:rsid w:val="00E1727B"/>
    <w:rsid w:val="00E205A2"/>
    <w:rsid w:val="00E21D18"/>
    <w:rsid w:val="00E221DE"/>
    <w:rsid w:val="00E2372A"/>
    <w:rsid w:val="00E24CE6"/>
    <w:rsid w:val="00E25064"/>
    <w:rsid w:val="00E252D9"/>
    <w:rsid w:val="00E2572F"/>
    <w:rsid w:val="00E25CE7"/>
    <w:rsid w:val="00E27283"/>
    <w:rsid w:val="00E31596"/>
    <w:rsid w:val="00E345B6"/>
    <w:rsid w:val="00E34C8C"/>
    <w:rsid w:val="00E350EA"/>
    <w:rsid w:val="00E36374"/>
    <w:rsid w:val="00E37F5C"/>
    <w:rsid w:val="00E40863"/>
    <w:rsid w:val="00E410C0"/>
    <w:rsid w:val="00E41396"/>
    <w:rsid w:val="00E43722"/>
    <w:rsid w:val="00E45764"/>
    <w:rsid w:val="00E46BBF"/>
    <w:rsid w:val="00E46D63"/>
    <w:rsid w:val="00E50245"/>
    <w:rsid w:val="00E50492"/>
    <w:rsid w:val="00E5171B"/>
    <w:rsid w:val="00E51738"/>
    <w:rsid w:val="00E51B6C"/>
    <w:rsid w:val="00E532F0"/>
    <w:rsid w:val="00E53D4C"/>
    <w:rsid w:val="00E540C2"/>
    <w:rsid w:val="00E55F13"/>
    <w:rsid w:val="00E55F71"/>
    <w:rsid w:val="00E56389"/>
    <w:rsid w:val="00E61AF2"/>
    <w:rsid w:val="00E62702"/>
    <w:rsid w:val="00E62EF9"/>
    <w:rsid w:val="00E63BC1"/>
    <w:rsid w:val="00E6498B"/>
    <w:rsid w:val="00E64B15"/>
    <w:rsid w:val="00E65000"/>
    <w:rsid w:val="00E650A9"/>
    <w:rsid w:val="00E6517E"/>
    <w:rsid w:val="00E66F1D"/>
    <w:rsid w:val="00E67A5B"/>
    <w:rsid w:val="00E67DEA"/>
    <w:rsid w:val="00E67F5F"/>
    <w:rsid w:val="00E709F0"/>
    <w:rsid w:val="00E72885"/>
    <w:rsid w:val="00E72A0C"/>
    <w:rsid w:val="00E72CEA"/>
    <w:rsid w:val="00E73D1B"/>
    <w:rsid w:val="00E744AF"/>
    <w:rsid w:val="00E746EF"/>
    <w:rsid w:val="00E769A1"/>
    <w:rsid w:val="00E76C59"/>
    <w:rsid w:val="00E81C2F"/>
    <w:rsid w:val="00E81DC5"/>
    <w:rsid w:val="00E82A5F"/>
    <w:rsid w:val="00E83A9F"/>
    <w:rsid w:val="00E8422B"/>
    <w:rsid w:val="00E84874"/>
    <w:rsid w:val="00E84ED3"/>
    <w:rsid w:val="00E85D99"/>
    <w:rsid w:val="00E86627"/>
    <w:rsid w:val="00E907F2"/>
    <w:rsid w:val="00E93918"/>
    <w:rsid w:val="00E94669"/>
    <w:rsid w:val="00E9469C"/>
    <w:rsid w:val="00E951D8"/>
    <w:rsid w:val="00E9710F"/>
    <w:rsid w:val="00EA0143"/>
    <w:rsid w:val="00EA18CF"/>
    <w:rsid w:val="00EA19C6"/>
    <w:rsid w:val="00EA47D1"/>
    <w:rsid w:val="00EA4A61"/>
    <w:rsid w:val="00EA5D96"/>
    <w:rsid w:val="00EA68B3"/>
    <w:rsid w:val="00EA74E9"/>
    <w:rsid w:val="00EA769E"/>
    <w:rsid w:val="00EB12EB"/>
    <w:rsid w:val="00EB3C68"/>
    <w:rsid w:val="00EB3E33"/>
    <w:rsid w:val="00EB6BB1"/>
    <w:rsid w:val="00EB7257"/>
    <w:rsid w:val="00EC017C"/>
    <w:rsid w:val="00EC0900"/>
    <w:rsid w:val="00EC0A52"/>
    <w:rsid w:val="00EC1596"/>
    <w:rsid w:val="00EC2C51"/>
    <w:rsid w:val="00EC34AF"/>
    <w:rsid w:val="00EC4BD7"/>
    <w:rsid w:val="00EC7191"/>
    <w:rsid w:val="00EC7320"/>
    <w:rsid w:val="00ED0F36"/>
    <w:rsid w:val="00ED1116"/>
    <w:rsid w:val="00ED17FE"/>
    <w:rsid w:val="00ED1925"/>
    <w:rsid w:val="00ED201C"/>
    <w:rsid w:val="00ED21A7"/>
    <w:rsid w:val="00ED2DFB"/>
    <w:rsid w:val="00ED2E80"/>
    <w:rsid w:val="00ED4A95"/>
    <w:rsid w:val="00ED6AE8"/>
    <w:rsid w:val="00ED7A05"/>
    <w:rsid w:val="00EE048B"/>
    <w:rsid w:val="00EE1545"/>
    <w:rsid w:val="00EE1C9C"/>
    <w:rsid w:val="00EE2C5B"/>
    <w:rsid w:val="00EE3E86"/>
    <w:rsid w:val="00EE44D9"/>
    <w:rsid w:val="00EE5288"/>
    <w:rsid w:val="00EE5A32"/>
    <w:rsid w:val="00EE712C"/>
    <w:rsid w:val="00EF0639"/>
    <w:rsid w:val="00EF0F30"/>
    <w:rsid w:val="00EF1BF7"/>
    <w:rsid w:val="00EF22CE"/>
    <w:rsid w:val="00EF2CE4"/>
    <w:rsid w:val="00EF377D"/>
    <w:rsid w:val="00EF3910"/>
    <w:rsid w:val="00EF6220"/>
    <w:rsid w:val="00F003CD"/>
    <w:rsid w:val="00F010F3"/>
    <w:rsid w:val="00F015ED"/>
    <w:rsid w:val="00F03B88"/>
    <w:rsid w:val="00F04061"/>
    <w:rsid w:val="00F05A8A"/>
    <w:rsid w:val="00F06699"/>
    <w:rsid w:val="00F07DA7"/>
    <w:rsid w:val="00F11E24"/>
    <w:rsid w:val="00F13117"/>
    <w:rsid w:val="00F132E1"/>
    <w:rsid w:val="00F13906"/>
    <w:rsid w:val="00F13DA7"/>
    <w:rsid w:val="00F14695"/>
    <w:rsid w:val="00F14EB6"/>
    <w:rsid w:val="00F15257"/>
    <w:rsid w:val="00F15848"/>
    <w:rsid w:val="00F15937"/>
    <w:rsid w:val="00F159EA"/>
    <w:rsid w:val="00F1643C"/>
    <w:rsid w:val="00F17A98"/>
    <w:rsid w:val="00F17CB1"/>
    <w:rsid w:val="00F225AA"/>
    <w:rsid w:val="00F2268E"/>
    <w:rsid w:val="00F22FA0"/>
    <w:rsid w:val="00F232CE"/>
    <w:rsid w:val="00F23AA2"/>
    <w:rsid w:val="00F24027"/>
    <w:rsid w:val="00F24E77"/>
    <w:rsid w:val="00F2601A"/>
    <w:rsid w:val="00F27A20"/>
    <w:rsid w:val="00F27C77"/>
    <w:rsid w:val="00F27CBC"/>
    <w:rsid w:val="00F32CCE"/>
    <w:rsid w:val="00F32D76"/>
    <w:rsid w:val="00F3410B"/>
    <w:rsid w:val="00F34361"/>
    <w:rsid w:val="00F35E78"/>
    <w:rsid w:val="00F36772"/>
    <w:rsid w:val="00F37DA6"/>
    <w:rsid w:val="00F37E83"/>
    <w:rsid w:val="00F4162D"/>
    <w:rsid w:val="00F41BD7"/>
    <w:rsid w:val="00F463F8"/>
    <w:rsid w:val="00F47909"/>
    <w:rsid w:val="00F47B3E"/>
    <w:rsid w:val="00F47B51"/>
    <w:rsid w:val="00F47C1E"/>
    <w:rsid w:val="00F47F30"/>
    <w:rsid w:val="00F51871"/>
    <w:rsid w:val="00F55011"/>
    <w:rsid w:val="00F55ADF"/>
    <w:rsid w:val="00F5667A"/>
    <w:rsid w:val="00F56910"/>
    <w:rsid w:val="00F57984"/>
    <w:rsid w:val="00F57BE4"/>
    <w:rsid w:val="00F60324"/>
    <w:rsid w:val="00F6094B"/>
    <w:rsid w:val="00F61015"/>
    <w:rsid w:val="00F61255"/>
    <w:rsid w:val="00F612AD"/>
    <w:rsid w:val="00F6272B"/>
    <w:rsid w:val="00F63C01"/>
    <w:rsid w:val="00F64878"/>
    <w:rsid w:val="00F679A4"/>
    <w:rsid w:val="00F67BD6"/>
    <w:rsid w:val="00F67F37"/>
    <w:rsid w:val="00F7091A"/>
    <w:rsid w:val="00F709FE"/>
    <w:rsid w:val="00F7110A"/>
    <w:rsid w:val="00F721F0"/>
    <w:rsid w:val="00F7359F"/>
    <w:rsid w:val="00F73898"/>
    <w:rsid w:val="00F74868"/>
    <w:rsid w:val="00F7587E"/>
    <w:rsid w:val="00F765C2"/>
    <w:rsid w:val="00F76B07"/>
    <w:rsid w:val="00F76FF4"/>
    <w:rsid w:val="00F77417"/>
    <w:rsid w:val="00F80541"/>
    <w:rsid w:val="00F80E57"/>
    <w:rsid w:val="00F81867"/>
    <w:rsid w:val="00F81FAA"/>
    <w:rsid w:val="00F824CB"/>
    <w:rsid w:val="00F854B6"/>
    <w:rsid w:val="00F854F4"/>
    <w:rsid w:val="00F85536"/>
    <w:rsid w:val="00F855C9"/>
    <w:rsid w:val="00F87100"/>
    <w:rsid w:val="00F87739"/>
    <w:rsid w:val="00F8785E"/>
    <w:rsid w:val="00F87E79"/>
    <w:rsid w:val="00F905B5"/>
    <w:rsid w:val="00F92F64"/>
    <w:rsid w:val="00F93450"/>
    <w:rsid w:val="00F94F95"/>
    <w:rsid w:val="00FA05C5"/>
    <w:rsid w:val="00FA0CD8"/>
    <w:rsid w:val="00FA0D53"/>
    <w:rsid w:val="00FA0F21"/>
    <w:rsid w:val="00FA1245"/>
    <w:rsid w:val="00FA3769"/>
    <w:rsid w:val="00FA3C77"/>
    <w:rsid w:val="00FA44E0"/>
    <w:rsid w:val="00FA463B"/>
    <w:rsid w:val="00FA5B5E"/>
    <w:rsid w:val="00FA5C3D"/>
    <w:rsid w:val="00FA6613"/>
    <w:rsid w:val="00FA7224"/>
    <w:rsid w:val="00FA7C98"/>
    <w:rsid w:val="00FA7CDB"/>
    <w:rsid w:val="00FA7E4E"/>
    <w:rsid w:val="00FB101E"/>
    <w:rsid w:val="00FB11AE"/>
    <w:rsid w:val="00FB1309"/>
    <w:rsid w:val="00FB291B"/>
    <w:rsid w:val="00FB34E1"/>
    <w:rsid w:val="00FB3588"/>
    <w:rsid w:val="00FB61C0"/>
    <w:rsid w:val="00FB666A"/>
    <w:rsid w:val="00FB6C46"/>
    <w:rsid w:val="00FB7C3D"/>
    <w:rsid w:val="00FC00FB"/>
    <w:rsid w:val="00FC0C49"/>
    <w:rsid w:val="00FC13C3"/>
    <w:rsid w:val="00FC2F9C"/>
    <w:rsid w:val="00FC390D"/>
    <w:rsid w:val="00FC52D4"/>
    <w:rsid w:val="00FC5AF2"/>
    <w:rsid w:val="00FC6904"/>
    <w:rsid w:val="00FC70DE"/>
    <w:rsid w:val="00FC73CC"/>
    <w:rsid w:val="00FC7F8F"/>
    <w:rsid w:val="00FD0927"/>
    <w:rsid w:val="00FD3023"/>
    <w:rsid w:val="00FD30B3"/>
    <w:rsid w:val="00FD3A59"/>
    <w:rsid w:val="00FD3DEE"/>
    <w:rsid w:val="00FD4AB3"/>
    <w:rsid w:val="00FD5A09"/>
    <w:rsid w:val="00FD618E"/>
    <w:rsid w:val="00FD7776"/>
    <w:rsid w:val="00FD7BA6"/>
    <w:rsid w:val="00FD7BB2"/>
    <w:rsid w:val="00FE08C8"/>
    <w:rsid w:val="00FE44C7"/>
    <w:rsid w:val="00FE6764"/>
    <w:rsid w:val="00FE68EC"/>
    <w:rsid w:val="00FE7542"/>
    <w:rsid w:val="00FF01A1"/>
    <w:rsid w:val="00FF0AE8"/>
    <w:rsid w:val="00FF13BD"/>
    <w:rsid w:val="00FF38CF"/>
    <w:rsid w:val="00FF4D42"/>
    <w:rsid w:val="00FF5049"/>
    <w:rsid w:val="00FF5210"/>
    <w:rsid w:val="0112863C"/>
    <w:rsid w:val="013D3E51"/>
    <w:rsid w:val="01ADC79E"/>
    <w:rsid w:val="020442EA"/>
    <w:rsid w:val="023AA37B"/>
    <w:rsid w:val="0240C387"/>
    <w:rsid w:val="025F577C"/>
    <w:rsid w:val="0268D914"/>
    <w:rsid w:val="03D177FA"/>
    <w:rsid w:val="040324E0"/>
    <w:rsid w:val="04157372"/>
    <w:rsid w:val="04AB5242"/>
    <w:rsid w:val="04F76B6D"/>
    <w:rsid w:val="051AA5F1"/>
    <w:rsid w:val="05477C78"/>
    <w:rsid w:val="0584AEC1"/>
    <w:rsid w:val="076AD15D"/>
    <w:rsid w:val="081D89BC"/>
    <w:rsid w:val="0972C5CC"/>
    <w:rsid w:val="09900D22"/>
    <w:rsid w:val="0A8E296C"/>
    <w:rsid w:val="0AA801A0"/>
    <w:rsid w:val="0B276C58"/>
    <w:rsid w:val="0C8FBFCE"/>
    <w:rsid w:val="0D8DE714"/>
    <w:rsid w:val="0DEB867E"/>
    <w:rsid w:val="0E1E0E93"/>
    <w:rsid w:val="0F41CCF3"/>
    <w:rsid w:val="0F5BEAAC"/>
    <w:rsid w:val="0F83C73C"/>
    <w:rsid w:val="0FB534D5"/>
    <w:rsid w:val="0FFAA9CE"/>
    <w:rsid w:val="10055F10"/>
    <w:rsid w:val="11510536"/>
    <w:rsid w:val="11511951"/>
    <w:rsid w:val="11DA21A3"/>
    <w:rsid w:val="130D5E0B"/>
    <w:rsid w:val="1368AED1"/>
    <w:rsid w:val="144F7CBF"/>
    <w:rsid w:val="14981638"/>
    <w:rsid w:val="14BFA2A1"/>
    <w:rsid w:val="14FD7653"/>
    <w:rsid w:val="153CEB65"/>
    <w:rsid w:val="157B9561"/>
    <w:rsid w:val="15C3717B"/>
    <w:rsid w:val="1631F28A"/>
    <w:rsid w:val="16BF432D"/>
    <w:rsid w:val="17728851"/>
    <w:rsid w:val="17D630C3"/>
    <w:rsid w:val="18398D41"/>
    <w:rsid w:val="186413A1"/>
    <w:rsid w:val="1902A1EE"/>
    <w:rsid w:val="197541E2"/>
    <w:rsid w:val="19BC69F6"/>
    <w:rsid w:val="1A264028"/>
    <w:rsid w:val="1B6F0DBB"/>
    <w:rsid w:val="1BCBFE17"/>
    <w:rsid w:val="1BE2C894"/>
    <w:rsid w:val="1C18778F"/>
    <w:rsid w:val="1D3A927F"/>
    <w:rsid w:val="1D5B5246"/>
    <w:rsid w:val="1DCB4A99"/>
    <w:rsid w:val="1DD92B71"/>
    <w:rsid w:val="1DED88E0"/>
    <w:rsid w:val="1DF45425"/>
    <w:rsid w:val="1E20AA4C"/>
    <w:rsid w:val="1F0233E2"/>
    <w:rsid w:val="1F6FC2F5"/>
    <w:rsid w:val="20A9D30B"/>
    <w:rsid w:val="21B34AF6"/>
    <w:rsid w:val="21BC7FDC"/>
    <w:rsid w:val="22BA7581"/>
    <w:rsid w:val="22F59E60"/>
    <w:rsid w:val="24966C96"/>
    <w:rsid w:val="249E89CE"/>
    <w:rsid w:val="2511DB82"/>
    <w:rsid w:val="25582C65"/>
    <w:rsid w:val="25658814"/>
    <w:rsid w:val="28D0D809"/>
    <w:rsid w:val="2A8011D2"/>
    <w:rsid w:val="2B78DAD1"/>
    <w:rsid w:val="2B94459C"/>
    <w:rsid w:val="2BD5865D"/>
    <w:rsid w:val="2C8720C3"/>
    <w:rsid w:val="2CB39060"/>
    <w:rsid w:val="2DB04C99"/>
    <w:rsid w:val="2E0629A8"/>
    <w:rsid w:val="2EED058C"/>
    <w:rsid w:val="2FD07D04"/>
    <w:rsid w:val="309D6EF4"/>
    <w:rsid w:val="313C8B8A"/>
    <w:rsid w:val="329FE10C"/>
    <w:rsid w:val="32A8ABAB"/>
    <w:rsid w:val="3417D5EE"/>
    <w:rsid w:val="346E0629"/>
    <w:rsid w:val="34BBC50D"/>
    <w:rsid w:val="34DC1C1C"/>
    <w:rsid w:val="34E20C3E"/>
    <w:rsid w:val="3529D04C"/>
    <w:rsid w:val="3571705C"/>
    <w:rsid w:val="357E686D"/>
    <w:rsid w:val="3659C8C2"/>
    <w:rsid w:val="37481F17"/>
    <w:rsid w:val="37CFA857"/>
    <w:rsid w:val="37FEBF36"/>
    <w:rsid w:val="39516DA0"/>
    <w:rsid w:val="39B36BBD"/>
    <w:rsid w:val="3A3564D1"/>
    <w:rsid w:val="3ABAB692"/>
    <w:rsid w:val="3B3AF1C2"/>
    <w:rsid w:val="3B559512"/>
    <w:rsid w:val="3B825F6F"/>
    <w:rsid w:val="3C894EFC"/>
    <w:rsid w:val="3D6E5D4F"/>
    <w:rsid w:val="3D75953D"/>
    <w:rsid w:val="3DB0EE0E"/>
    <w:rsid w:val="3DCB4589"/>
    <w:rsid w:val="3E401F89"/>
    <w:rsid w:val="3EF7CC6D"/>
    <w:rsid w:val="3F16B7E3"/>
    <w:rsid w:val="3F2134B2"/>
    <w:rsid w:val="3FA4C76A"/>
    <w:rsid w:val="3FDB73AC"/>
    <w:rsid w:val="3FEBB88D"/>
    <w:rsid w:val="414ECDA6"/>
    <w:rsid w:val="41EAE926"/>
    <w:rsid w:val="42338CB1"/>
    <w:rsid w:val="42D9907C"/>
    <w:rsid w:val="43235AA0"/>
    <w:rsid w:val="441D34FE"/>
    <w:rsid w:val="447560DD"/>
    <w:rsid w:val="44F8DB51"/>
    <w:rsid w:val="4542BA41"/>
    <w:rsid w:val="45758F06"/>
    <w:rsid w:val="45BAEA9C"/>
    <w:rsid w:val="45F59218"/>
    <w:rsid w:val="4631B3A2"/>
    <w:rsid w:val="4768D983"/>
    <w:rsid w:val="47A3ABD0"/>
    <w:rsid w:val="4840F451"/>
    <w:rsid w:val="49F0FEA1"/>
    <w:rsid w:val="4A25C141"/>
    <w:rsid w:val="4A4DC437"/>
    <w:rsid w:val="4A57E173"/>
    <w:rsid w:val="4B1E3DEA"/>
    <w:rsid w:val="4BB30BC3"/>
    <w:rsid w:val="4C90F3F1"/>
    <w:rsid w:val="4CC21537"/>
    <w:rsid w:val="4CDF2725"/>
    <w:rsid w:val="4D621706"/>
    <w:rsid w:val="4DA9CD65"/>
    <w:rsid w:val="4DB238F0"/>
    <w:rsid w:val="4E5A68B3"/>
    <w:rsid w:val="509F12F9"/>
    <w:rsid w:val="50D6AC64"/>
    <w:rsid w:val="51035ED5"/>
    <w:rsid w:val="52D656D0"/>
    <w:rsid w:val="542401DF"/>
    <w:rsid w:val="54FB8BA6"/>
    <w:rsid w:val="551D6495"/>
    <w:rsid w:val="5524F010"/>
    <w:rsid w:val="55664111"/>
    <w:rsid w:val="55AA3802"/>
    <w:rsid w:val="56D99AD3"/>
    <w:rsid w:val="57214D4C"/>
    <w:rsid w:val="57BEBA6F"/>
    <w:rsid w:val="57E29ADA"/>
    <w:rsid w:val="5895D7BC"/>
    <w:rsid w:val="59FB7C86"/>
    <w:rsid w:val="5A47937C"/>
    <w:rsid w:val="5A778297"/>
    <w:rsid w:val="5AC124AB"/>
    <w:rsid w:val="5AD16210"/>
    <w:rsid w:val="5B75B971"/>
    <w:rsid w:val="5C7F29AE"/>
    <w:rsid w:val="5C9876FC"/>
    <w:rsid w:val="5CDD06FA"/>
    <w:rsid w:val="5E0CF5B1"/>
    <w:rsid w:val="5EB4DD09"/>
    <w:rsid w:val="5F4CB1B2"/>
    <w:rsid w:val="5F8A7480"/>
    <w:rsid w:val="6097C58A"/>
    <w:rsid w:val="60DFF13D"/>
    <w:rsid w:val="61A7F3CA"/>
    <w:rsid w:val="628A930B"/>
    <w:rsid w:val="63CAC225"/>
    <w:rsid w:val="645131CD"/>
    <w:rsid w:val="64A02928"/>
    <w:rsid w:val="653B8F4C"/>
    <w:rsid w:val="654195C4"/>
    <w:rsid w:val="657FF872"/>
    <w:rsid w:val="668AE3A3"/>
    <w:rsid w:val="66B52C77"/>
    <w:rsid w:val="6786A087"/>
    <w:rsid w:val="67DCB34F"/>
    <w:rsid w:val="6947B441"/>
    <w:rsid w:val="6951EC2A"/>
    <w:rsid w:val="6AF1CDB0"/>
    <w:rsid w:val="6B50987C"/>
    <w:rsid w:val="6C1646E2"/>
    <w:rsid w:val="6C825722"/>
    <w:rsid w:val="6CB9B634"/>
    <w:rsid w:val="6CBB6901"/>
    <w:rsid w:val="6CC3BFC9"/>
    <w:rsid w:val="6EED30B4"/>
    <w:rsid w:val="6F276ADF"/>
    <w:rsid w:val="6F4CB4CA"/>
    <w:rsid w:val="6F6C4A21"/>
    <w:rsid w:val="70219DF8"/>
    <w:rsid w:val="712BBB06"/>
    <w:rsid w:val="7141268F"/>
    <w:rsid w:val="715A2DEA"/>
    <w:rsid w:val="71DA163E"/>
    <w:rsid w:val="729040C0"/>
    <w:rsid w:val="72B9D736"/>
    <w:rsid w:val="73D669C6"/>
    <w:rsid w:val="73F5C70A"/>
    <w:rsid w:val="7452C428"/>
    <w:rsid w:val="75173181"/>
    <w:rsid w:val="7530803D"/>
    <w:rsid w:val="75A3F5B5"/>
    <w:rsid w:val="75FAB1A1"/>
    <w:rsid w:val="7602D763"/>
    <w:rsid w:val="7825E398"/>
    <w:rsid w:val="7843DF3C"/>
    <w:rsid w:val="78CDDFFC"/>
    <w:rsid w:val="7964E0D1"/>
    <w:rsid w:val="797C829C"/>
    <w:rsid w:val="79B55F17"/>
    <w:rsid w:val="79C3816A"/>
    <w:rsid w:val="7AF2DD3B"/>
    <w:rsid w:val="7B17CD17"/>
    <w:rsid w:val="7B569C1B"/>
    <w:rsid w:val="7BAE0BCA"/>
    <w:rsid w:val="7BF4A0E8"/>
    <w:rsid w:val="7C4EC425"/>
    <w:rsid w:val="7CA9E64C"/>
    <w:rsid w:val="7E42B67C"/>
    <w:rsid w:val="7F570985"/>
    <w:rsid w:val="7FF2ED69"/>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318A3C"/>
  <w15:chartTrackingRefBased/>
  <w15:docId w15:val="{0D0734AB-7809-402F-B388-6B10354367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l-SI"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avaden">
    <w:name w:val="Normal"/>
    <w:qFormat/>
    <w:rsid w:val="00D94498"/>
    <w:pPr>
      <w:spacing w:after="0" w:line="260" w:lineRule="exact"/>
    </w:pPr>
    <w:rPr>
      <w:rFonts w:ascii="Arial" w:eastAsia="Times New Roman" w:hAnsi="Arial" w:cs="Times New Roman"/>
      <w:sz w:val="20"/>
      <w:szCs w:val="24"/>
    </w:rPr>
  </w:style>
  <w:style w:type="paragraph" w:styleId="Naslov1">
    <w:name w:val="heading 1"/>
    <w:basedOn w:val="Navaden"/>
    <w:link w:val="Naslov1Znak"/>
    <w:uiPriority w:val="9"/>
    <w:qFormat/>
    <w:rsid w:val="00127F9B"/>
    <w:pPr>
      <w:spacing w:before="75" w:after="150" w:line="540" w:lineRule="atLeast"/>
      <w:outlineLvl w:val="0"/>
    </w:pPr>
    <w:rPr>
      <w:rFonts w:ascii="Roboto" w:hAnsi="Roboto" w:cs="Arial"/>
      <w:color w:val="231F20"/>
      <w:kern w:val="36"/>
      <w:sz w:val="42"/>
      <w:szCs w:val="42"/>
      <w:lang w:eastAsia="sl-SI"/>
    </w:rPr>
  </w:style>
  <w:style w:type="paragraph" w:styleId="Naslov2">
    <w:name w:val="heading 2"/>
    <w:basedOn w:val="Navaden"/>
    <w:next w:val="Navaden"/>
    <w:link w:val="Naslov2Znak"/>
    <w:uiPriority w:val="9"/>
    <w:unhideWhenUsed/>
    <w:qFormat/>
    <w:rsid w:val="00C21161"/>
    <w:pPr>
      <w:keepNext/>
      <w:keepLines/>
      <w:spacing w:before="40"/>
      <w:outlineLvl w:val="1"/>
    </w:pPr>
    <w:rPr>
      <w:rFonts w:ascii="Century Gothic" w:eastAsiaTheme="majorEastAsia" w:hAnsi="Century Gothic" w:cstheme="majorBidi"/>
      <w:color w:val="000000" w:themeColor="text1"/>
      <w:sz w:val="22"/>
      <w:szCs w:val="26"/>
    </w:rPr>
  </w:style>
  <w:style w:type="paragraph" w:styleId="Naslov3">
    <w:name w:val="heading 3"/>
    <w:basedOn w:val="Navaden"/>
    <w:next w:val="Navaden"/>
    <w:link w:val="Naslov3Znak"/>
    <w:uiPriority w:val="9"/>
    <w:unhideWhenUsed/>
    <w:qFormat/>
    <w:rsid w:val="000546B1"/>
    <w:pPr>
      <w:keepNext/>
      <w:keepLines/>
      <w:spacing w:before="40"/>
      <w:outlineLvl w:val="2"/>
    </w:pPr>
    <w:rPr>
      <w:rFonts w:asciiTheme="majorHAnsi" w:eastAsiaTheme="majorEastAsia" w:hAnsiTheme="majorHAnsi" w:cstheme="majorBidi"/>
      <w:color w:val="1F3763" w:themeColor="accent1" w:themeShade="7F"/>
      <w:sz w:val="24"/>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customStyle="1" w:styleId="podpisi">
    <w:name w:val="podpisi"/>
    <w:basedOn w:val="Navaden"/>
    <w:qFormat/>
    <w:rsid w:val="00D94498"/>
    <w:pPr>
      <w:tabs>
        <w:tab w:val="left" w:pos="3402"/>
      </w:tabs>
    </w:pPr>
    <w:rPr>
      <w:lang w:val="it-IT"/>
    </w:rPr>
  </w:style>
  <w:style w:type="table" w:styleId="Tabelamrea">
    <w:name w:val="Table Grid"/>
    <w:basedOn w:val="Navadnatabela"/>
    <w:uiPriority w:val="39"/>
    <w:rsid w:val="00D94498"/>
    <w:pPr>
      <w:spacing w:after="0" w:line="240" w:lineRule="auto"/>
    </w:pPr>
    <w:rPr>
      <w:rFonts w:ascii="Times New Roman" w:eastAsia="Times New Roman" w:hAnsi="Times New Roman" w:cs="Times New Roman"/>
      <w:sz w:val="20"/>
      <w:szCs w:val="20"/>
      <w:lang w:eastAsia="sl-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ripombasklic">
    <w:name w:val="annotation reference"/>
    <w:basedOn w:val="Privzetapisavaodstavka"/>
    <w:uiPriority w:val="99"/>
    <w:rsid w:val="00D94498"/>
    <w:rPr>
      <w:sz w:val="16"/>
      <w:szCs w:val="16"/>
    </w:rPr>
  </w:style>
  <w:style w:type="paragraph" w:styleId="Pripombabesedilo">
    <w:name w:val="annotation text"/>
    <w:basedOn w:val="Navaden"/>
    <w:link w:val="PripombabesediloZnak"/>
    <w:uiPriority w:val="99"/>
    <w:rsid w:val="00D94498"/>
    <w:pPr>
      <w:spacing w:line="240" w:lineRule="auto"/>
    </w:pPr>
    <w:rPr>
      <w:szCs w:val="20"/>
    </w:rPr>
  </w:style>
  <w:style w:type="character" w:customStyle="1" w:styleId="PripombabesediloZnak">
    <w:name w:val="Pripomba – besedilo Znak"/>
    <w:basedOn w:val="Privzetapisavaodstavka"/>
    <w:link w:val="Pripombabesedilo"/>
    <w:uiPriority w:val="99"/>
    <w:rsid w:val="00D94498"/>
    <w:rPr>
      <w:rFonts w:ascii="Arial" w:eastAsia="Times New Roman" w:hAnsi="Arial" w:cs="Times New Roman"/>
      <w:sz w:val="20"/>
      <w:szCs w:val="20"/>
      <w:lang w:val="en-US"/>
    </w:rPr>
  </w:style>
  <w:style w:type="paragraph" w:styleId="Besedilooblaka">
    <w:name w:val="Balloon Text"/>
    <w:basedOn w:val="Navaden"/>
    <w:link w:val="BesedilooblakaZnak"/>
    <w:uiPriority w:val="99"/>
    <w:semiHidden/>
    <w:unhideWhenUsed/>
    <w:rsid w:val="00D94498"/>
    <w:pPr>
      <w:spacing w:line="240" w:lineRule="auto"/>
    </w:pPr>
    <w:rPr>
      <w:rFonts w:ascii="Segoe UI" w:hAnsi="Segoe UI" w:cs="Segoe UI"/>
      <w:sz w:val="18"/>
      <w:szCs w:val="18"/>
    </w:rPr>
  </w:style>
  <w:style w:type="character" w:customStyle="1" w:styleId="BesedilooblakaZnak">
    <w:name w:val="Besedilo oblačka Znak"/>
    <w:basedOn w:val="Privzetapisavaodstavka"/>
    <w:link w:val="Besedilooblaka"/>
    <w:uiPriority w:val="99"/>
    <w:semiHidden/>
    <w:rsid w:val="00D94498"/>
    <w:rPr>
      <w:rFonts w:ascii="Segoe UI" w:eastAsia="Times New Roman" w:hAnsi="Segoe UI" w:cs="Segoe UI"/>
      <w:sz w:val="18"/>
      <w:szCs w:val="18"/>
      <w:lang w:val="en-US"/>
    </w:rPr>
  </w:style>
  <w:style w:type="paragraph" w:styleId="Odstavekseznama">
    <w:name w:val="List Paragraph"/>
    <w:aliases w:val="3,Bullet 1,Bullet Points,Colorful List - Accent 11,Dot pt,F5 List Paragraph,Indicator Text,Issue Action POC,List Paragraph Char Char Char,List Paragraph2,MAIN CONTENT,Normal numbered,Numbered Para 1,POCG Table Text,Bullet layer,Bulle"/>
    <w:basedOn w:val="Navaden"/>
    <w:link w:val="OdstavekseznamaZnak"/>
    <w:uiPriority w:val="34"/>
    <w:qFormat/>
    <w:rsid w:val="00956269"/>
    <w:pPr>
      <w:spacing w:after="160" w:line="259" w:lineRule="auto"/>
      <w:ind w:left="720"/>
      <w:contextualSpacing/>
    </w:pPr>
    <w:rPr>
      <w:rFonts w:asciiTheme="minorHAnsi" w:eastAsiaTheme="minorHAnsi" w:hAnsiTheme="minorHAnsi" w:cstheme="minorBidi"/>
      <w:sz w:val="22"/>
      <w:szCs w:val="22"/>
    </w:rPr>
  </w:style>
  <w:style w:type="paragraph" w:customStyle="1" w:styleId="Default">
    <w:name w:val="Default"/>
    <w:rsid w:val="009F1506"/>
    <w:pPr>
      <w:autoSpaceDE w:val="0"/>
      <w:autoSpaceDN w:val="0"/>
      <w:adjustRightInd w:val="0"/>
      <w:spacing w:after="0" w:line="240" w:lineRule="auto"/>
    </w:pPr>
    <w:rPr>
      <w:rFonts w:ascii="EUAlbertina" w:hAnsi="EUAlbertina" w:cs="EUAlbertina"/>
      <w:color w:val="000000"/>
      <w:sz w:val="24"/>
      <w:szCs w:val="24"/>
    </w:rPr>
  </w:style>
  <w:style w:type="paragraph" w:styleId="Zadevapripombe">
    <w:name w:val="annotation subject"/>
    <w:basedOn w:val="Pripombabesedilo"/>
    <w:next w:val="Pripombabesedilo"/>
    <w:link w:val="ZadevapripombeZnak"/>
    <w:uiPriority w:val="99"/>
    <w:semiHidden/>
    <w:unhideWhenUsed/>
    <w:rsid w:val="00FA0CD8"/>
    <w:rPr>
      <w:b/>
      <w:bCs/>
    </w:rPr>
  </w:style>
  <w:style w:type="character" w:customStyle="1" w:styleId="ZadevapripombeZnak">
    <w:name w:val="Zadeva pripombe Znak"/>
    <w:basedOn w:val="PripombabesediloZnak"/>
    <w:link w:val="Zadevapripombe"/>
    <w:uiPriority w:val="99"/>
    <w:semiHidden/>
    <w:rsid w:val="00FA0CD8"/>
    <w:rPr>
      <w:rFonts w:ascii="Arial" w:eastAsia="Times New Roman" w:hAnsi="Arial" w:cs="Times New Roman"/>
      <w:b/>
      <w:bCs/>
      <w:sz w:val="20"/>
      <w:szCs w:val="20"/>
      <w:lang w:val="en-US"/>
    </w:rPr>
  </w:style>
  <w:style w:type="character" w:customStyle="1" w:styleId="Naslov1Znak">
    <w:name w:val="Naslov 1 Znak"/>
    <w:basedOn w:val="Privzetapisavaodstavka"/>
    <w:link w:val="Naslov1"/>
    <w:uiPriority w:val="9"/>
    <w:rsid w:val="00127F9B"/>
    <w:rPr>
      <w:rFonts w:ascii="Roboto" w:eastAsia="Times New Roman" w:hAnsi="Roboto" w:cs="Arial"/>
      <w:color w:val="231F20"/>
      <w:kern w:val="36"/>
      <w:sz w:val="42"/>
      <w:szCs w:val="42"/>
      <w:lang w:eastAsia="sl-SI"/>
    </w:rPr>
  </w:style>
  <w:style w:type="character" w:styleId="Krepko">
    <w:name w:val="Strong"/>
    <w:basedOn w:val="Privzetapisavaodstavka"/>
    <w:uiPriority w:val="22"/>
    <w:qFormat/>
    <w:rsid w:val="00F06699"/>
    <w:rPr>
      <w:b/>
      <w:bCs/>
    </w:rPr>
  </w:style>
  <w:style w:type="character" w:customStyle="1" w:styleId="blue2">
    <w:name w:val="blue2"/>
    <w:basedOn w:val="Privzetapisavaodstavka"/>
    <w:rsid w:val="00F06699"/>
    <w:rPr>
      <w:color w:val="0971CE"/>
    </w:rPr>
  </w:style>
  <w:style w:type="paragraph" w:styleId="Naslov">
    <w:name w:val="Title"/>
    <w:basedOn w:val="Naslov1"/>
    <w:next w:val="Navaden"/>
    <w:link w:val="NaslovZnak"/>
    <w:qFormat/>
    <w:rsid w:val="00203492"/>
    <w:pPr>
      <w:keepNext/>
      <w:numPr>
        <w:numId w:val="8"/>
      </w:numPr>
      <w:spacing w:before="240" w:after="0" w:line="260" w:lineRule="exact"/>
      <w:contextualSpacing/>
    </w:pPr>
    <w:rPr>
      <w:rFonts w:ascii="Arial" w:hAnsi="Arial" w:cs="Times New Roman"/>
      <w:b/>
      <w:color w:val="auto"/>
      <w:spacing w:val="-10"/>
      <w:kern w:val="28"/>
      <w:sz w:val="20"/>
      <w:szCs w:val="56"/>
    </w:rPr>
  </w:style>
  <w:style w:type="character" w:customStyle="1" w:styleId="NaslovZnak">
    <w:name w:val="Naslov Znak"/>
    <w:basedOn w:val="Privzetapisavaodstavka"/>
    <w:link w:val="Naslov"/>
    <w:rsid w:val="00203492"/>
    <w:rPr>
      <w:rFonts w:ascii="Arial" w:eastAsia="Times New Roman" w:hAnsi="Arial" w:cs="Times New Roman"/>
      <w:b/>
      <w:spacing w:val="-10"/>
      <w:kern w:val="28"/>
      <w:sz w:val="20"/>
      <w:szCs w:val="56"/>
      <w:lang w:eastAsia="sl-SI"/>
    </w:rPr>
  </w:style>
  <w:style w:type="character" w:customStyle="1" w:styleId="OdstavekseznamaZnak">
    <w:name w:val="Odstavek seznama Znak"/>
    <w:aliases w:val="3 Znak,Bullet 1 Znak,Bullet Points Znak,Colorful List - Accent 11 Znak,Dot pt Znak,F5 List Paragraph Znak,Indicator Text Znak,Issue Action POC Znak,List Paragraph Char Char Char Znak,List Paragraph2 Znak,MAIN CONTENT Znak"/>
    <w:basedOn w:val="Privzetapisavaodstavka"/>
    <w:link w:val="Odstavekseznama"/>
    <w:uiPriority w:val="34"/>
    <w:qFormat/>
    <w:locked/>
    <w:rsid w:val="00B155E6"/>
  </w:style>
  <w:style w:type="paragraph" w:styleId="Revizija">
    <w:name w:val="Revision"/>
    <w:hidden/>
    <w:uiPriority w:val="99"/>
    <w:semiHidden/>
    <w:rsid w:val="008568BE"/>
    <w:pPr>
      <w:spacing w:after="0" w:line="240" w:lineRule="auto"/>
    </w:pPr>
    <w:rPr>
      <w:rFonts w:ascii="Arial" w:eastAsia="Times New Roman" w:hAnsi="Arial" w:cs="Times New Roman"/>
      <w:sz w:val="20"/>
      <w:szCs w:val="24"/>
      <w:lang w:val="en-US"/>
    </w:rPr>
  </w:style>
  <w:style w:type="paragraph" w:styleId="Navadensplet">
    <w:name w:val="Normal (Web)"/>
    <w:basedOn w:val="Navaden"/>
    <w:uiPriority w:val="99"/>
    <w:unhideWhenUsed/>
    <w:rsid w:val="00984B29"/>
    <w:pPr>
      <w:spacing w:after="120" w:line="240" w:lineRule="auto"/>
    </w:pPr>
    <w:rPr>
      <w:rFonts w:ascii="Times New Roman" w:hAnsi="Times New Roman"/>
      <w:color w:val="162C4B"/>
      <w:sz w:val="24"/>
      <w:lang w:eastAsia="sl-SI"/>
    </w:rPr>
  </w:style>
  <w:style w:type="character" w:customStyle="1" w:styleId="Naslov2Znak">
    <w:name w:val="Naslov 2 Znak"/>
    <w:basedOn w:val="Privzetapisavaodstavka"/>
    <w:link w:val="Naslov2"/>
    <w:uiPriority w:val="9"/>
    <w:rsid w:val="00C21161"/>
    <w:rPr>
      <w:rFonts w:ascii="Century Gothic" w:eastAsiaTheme="majorEastAsia" w:hAnsi="Century Gothic" w:cstheme="majorBidi"/>
      <w:color w:val="000000" w:themeColor="text1"/>
      <w:szCs w:val="26"/>
      <w:lang w:val="en-US"/>
    </w:rPr>
  </w:style>
  <w:style w:type="paragraph" w:styleId="NaslovTOC">
    <w:name w:val="TOC Heading"/>
    <w:basedOn w:val="Naslov1"/>
    <w:next w:val="Navaden"/>
    <w:uiPriority w:val="39"/>
    <w:unhideWhenUsed/>
    <w:qFormat/>
    <w:rsid w:val="00127F9B"/>
    <w:pPr>
      <w:keepNext/>
      <w:keepLines/>
      <w:spacing w:before="240" w:after="0" w:line="259" w:lineRule="auto"/>
      <w:outlineLvl w:val="9"/>
    </w:pPr>
    <w:rPr>
      <w:rFonts w:asciiTheme="majorHAnsi" w:eastAsiaTheme="majorEastAsia" w:hAnsiTheme="majorHAnsi" w:cstheme="majorBidi"/>
      <w:color w:val="2F5496" w:themeColor="accent1" w:themeShade="BF"/>
      <w:kern w:val="0"/>
      <w:sz w:val="32"/>
      <w:szCs w:val="32"/>
    </w:rPr>
  </w:style>
  <w:style w:type="paragraph" w:styleId="Kazalovsebine2">
    <w:name w:val="toc 2"/>
    <w:basedOn w:val="Navaden"/>
    <w:next w:val="Navaden"/>
    <w:autoRedefine/>
    <w:uiPriority w:val="39"/>
    <w:unhideWhenUsed/>
    <w:rsid w:val="006B5CF3"/>
    <w:pPr>
      <w:tabs>
        <w:tab w:val="right" w:leader="dot" w:pos="9062"/>
      </w:tabs>
      <w:spacing w:after="100" w:line="259" w:lineRule="auto"/>
    </w:pPr>
    <w:rPr>
      <w:rFonts w:asciiTheme="minorHAnsi" w:eastAsiaTheme="minorEastAsia" w:hAnsiTheme="minorHAnsi"/>
      <w:sz w:val="22"/>
      <w:szCs w:val="22"/>
      <w:lang w:eastAsia="sl-SI"/>
    </w:rPr>
  </w:style>
  <w:style w:type="paragraph" w:styleId="Kazalovsebine1">
    <w:name w:val="toc 1"/>
    <w:basedOn w:val="Navaden"/>
    <w:next w:val="Navaden"/>
    <w:autoRedefine/>
    <w:uiPriority w:val="39"/>
    <w:unhideWhenUsed/>
    <w:rsid w:val="001D2BDE"/>
    <w:pPr>
      <w:tabs>
        <w:tab w:val="left" w:pos="440"/>
        <w:tab w:val="right" w:leader="dot" w:pos="9062"/>
      </w:tabs>
      <w:spacing w:after="100" w:line="259" w:lineRule="auto"/>
    </w:pPr>
    <w:rPr>
      <w:rFonts w:ascii="Century Gothic" w:eastAsiaTheme="minorEastAsia" w:hAnsi="Century Gothic"/>
      <w:noProof/>
      <w:sz w:val="22"/>
      <w:szCs w:val="22"/>
      <w:lang w:eastAsia="sl-SI"/>
    </w:rPr>
  </w:style>
  <w:style w:type="paragraph" w:styleId="Kazalovsebine3">
    <w:name w:val="toc 3"/>
    <w:basedOn w:val="Navaden"/>
    <w:next w:val="Navaden"/>
    <w:autoRedefine/>
    <w:uiPriority w:val="39"/>
    <w:unhideWhenUsed/>
    <w:rsid w:val="003972F4"/>
    <w:pPr>
      <w:tabs>
        <w:tab w:val="left" w:pos="1320"/>
        <w:tab w:val="right" w:leader="dot" w:pos="9062"/>
      </w:tabs>
      <w:spacing w:after="100" w:line="259" w:lineRule="auto"/>
    </w:pPr>
    <w:rPr>
      <w:rFonts w:asciiTheme="minorHAnsi" w:eastAsiaTheme="minorEastAsia" w:hAnsiTheme="minorHAnsi" w:cstheme="minorHAnsi"/>
      <w:noProof/>
      <w:sz w:val="22"/>
      <w:szCs w:val="22"/>
      <w:lang w:eastAsia="sl-SI"/>
    </w:rPr>
  </w:style>
  <w:style w:type="character" w:styleId="Hiperpovezava">
    <w:name w:val="Hyperlink"/>
    <w:basedOn w:val="Privzetapisavaodstavka"/>
    <w:uiPriority w:val="99"/>
    <w:unhideWhenUsed/>
    <w:rsid w:val="00127F9B"/>
    <w:rPr>
      <w:color w:val="0563C1" w:themeColor="hyperlink"/>
      <w:u w:val="single"/>
    </w:rPr>
  </w:style>
  <w:style w:type="paragraph" w:styleId="Glava">
    <w:name w:val="header"/>
    <w:basedOn w:val="Navaden"/>
    <w:link w:val="GlavaZnak"/>
    <w:uiPriority w:val="99"/>
    <w:unhideWhenUsed/>
    <w:rsid w:val="00491613"/>
    <w:pPr>
      <w:tabs>
        <w:tab w:val="center" w:pos="4536"/>
        <w:tab w:val="right" w:pos="9072"/>
      </w:tabs>
      <w:spacing w:line="240" w:lineRule="auto"/>
    </w:pPr>
  </w:style>
  <w:style w:type="character" w:customStyle="1" w:styleId="GlavaZnak">
    <w:name w:val="Glava Znak"/>
    <w:basedOn w:val="Privzetapisavaodstavka"/>
    <w:link w:val="Glava"/>
    <w:uiPriority w:val="99"/>
    <w:rsid w:val="00491613"/>
    <w:rPr>
      <w:rFonts w:ascii="Arial" w:eastAsia="Times New Roman" w:hAnsi="Arial" w:cs="Times New Roman"/>
      <w:sz w:val="20"/>
      <w:szCs w:val="24"/>
      <w:lang w:val="en-US"/>
    </w:rPr>
  </w:style>
  <w:style w:type="paragraph" w:styleId="Noga">
    <w:name w:val="footer"/>
    <w:basedOn w:val="Navaden"/>
    <w:link w:val="NogaZnak"/>
    <w:uiPriority w:val="99"/>
    <w:unhideWhenUsed/>
    <w:rsid w:val="00491613"/>
    <w:pPr>
      <w:tabs>
        <w:tab w:val="center" w:pos="4536"/>
        <w:tab w:val="right" w:pos="9072"/>
      </w:tabs>
      <w:spacing w:line="240" w:lineRule="auto"/>
    </w:pPr>
  </w:style>
  <w:style w:type="character" w:customStyle="1" w:styleId="NogaZnak">
    <w:name w:val="Noga Znak"/>
    <w:basedOn w:val="Privzetapisavaodstavka"/>
    <w:link w:val="Noga"/>
    <w:uiPriority w:val="99"/>
    <w:rsid w:val="00491613"/>
    <w:rPr>
      <w:rFonts w:ascii="Arial" w:eastAsia="Times New Roman" w:hAnsi="Arial" w:cs="Times New Roman"/>
      <w:sz w:val="20"/>
      <w:szCs w:val="24"/>
      <w:lang w:val="en-US"/>
    </w:rPr>
  </w:style>
  <w:style w:type="paragraph" w:styleId="Sprotnaopomba-besedilo">
    <w:name w:val="footnote text"/>
    <w:basedOn w:val="Navaden"/>
    <w:link w:val="Sprotnaopomba-besediloZnak"/>
    <w:uiPriority w:val="99"/>
    <w:semiHidden/>
    <w:unhideWhenUsed/>
    <w:rsid w:val="00861B5F"/>
    <w:pPr>
      <w:spacing w:line="240" w:lineRule="auto"/>
    </w:pPr>
    <w:rPr>
      <w:szCs w:val="20"/>
    </w:rPr>
  </w:style>
  <w:style w:type="character" w:customStyle="1" w:styleId="Sprotnaopomba-besediloZnak">
    <w:name w:val="Sprotna opomba - besedilo Znak"/>
    <w:basedOn w:val="Privzetapisavaodstavka"/>
    <w:link w:val="Sprotnaopomba-besedilo"/>
    <w:uiPriority w:val="99"/>
    <w:semiHidden/>
    <w:rsid w:val="00861B5F"/>
    <w:rPr>
      <w:rFonts w:ascii="Arial" w:eastAsia="Times New Roman" w:hAnsi="Arial" w:cs="Times New Roman"/>
      <w:sz w:val="20"/>
      <w:szCs w:val="20"/>
      <w:lang w:val="en-US"/>
    </w:rPr>
  </w:style>
  <w:style w:type="character" w:styleId="Sprotnaopomba-sklic">
    <w:name w:val="footnote reference"/>
    <w:basedOn w:val="Privzetapisavaodstavka"/>
    <w:uiPriority w:val="99"/>
    <w:semiHidden/>
    <w:unhideWhenUsed/>
    <w:rsid w:val="00861B5F"/>
    <w:rPr>
      <w:vertAlign w:val="superscript"/>
    </w:rPr>
  </w:style>
  <w:style w:type="character" w:customStyle="1" w:styleId="Nerazreenaomemba1">
    <w:name w:val="Nerazrešena omemba1"/>
    <w:basedOn w:val="Privzetapisavaodstavka"/>
    <w:uiPriority w:val="99"/>
    <w:semiHidden/>
    <w:unhideWhenUsed/>
    <w:rsid w:val="00CD6059"/>
    <w:rPr>
      <w:color w:val="605E5C"/>
      <w:shd w:val="clear" w:color="auto" w:fill="E1DFDD"/>
    </w:rPr>
  </w:style>
  <w:style w:type="character" w:styleId="SledenaHiperpovezava">
    <w:name w:val="FollowedHyperlink"/>
    <w:basedOn w:val="Privzetapisavaodstavka"/>
    <w:uiPriority w:val="99"/>
    <w:semiHidden/>
    <w:unhideWhenUsed/>
    <w:rsid w:val="006F3DE6"/>
    <w:rPr>
      <w:color w:val="954F72" w:themeColor="followedHyperlink"/>
      <w:u w:val="single"/>
    </w:rPr>
  </w:style>
  <w:style w:type="character" w:styleId="Poudarek">
    <w:name w:val="Emphasis"/>
    <w:basedOn w:val="Privzetapisavaodstavka"/>
    <w:uiPriority w:val="20"/>
    <w:qFormat/>
    <w:rsid w:val="005930E6"/>
    <w:rPr>
      <w:i/>
      <w:iCs/>
    </w:rPr>
  </w:style>
  <w:style w:type="character" w:customStyle="1" w:styleId="Naslov3Znak">
    <w:name w:val="Naslov 3 Znak"/>
    <w:basedOn w:val="Privzetapisavaodstavka"/>
    <w:link w:val="Naslov3"/>
    <w:uiPriority w:val="9"/>
    <w:rsid w:val="000546B1"/>
    <w:rPr>
      <w:rFonts w:asciiTheme="majorHAnsi" w:eastAsiaTheme="majorEastAsia" w:hAnsiTheme="majorHAnsi" w:cstheme="majorBidi"/>
      <w:color w:val="1F3763" w:themeColor="accent1" w:themeShade="7F"/>
      <w:sz w:val="24"/>
      <w:szCs w:val="24"/>
      <w:lang w:val="en-US"/>
    </w:rPr>
  </w:style>
  <w:style w:type="paragraph" w:customStyle="1" w:styleId="article-paragraph">
    <w:name w:val="article-paragraph"/>
    <w:basedOn w:val="Navaden"/>
    <w:rsid w:val="006529E6"/>
    <w:pPr>
      <w:spacing w:before="100" w:beforeAutospacing="1" w:after="100" w:afterAutospacing="1" w:line="240" w:lineRule="auto"/>
    </w:pPr>
    <w:rPr>
      <w:rFonts w:ascii="Times New Roman" w:hAnsi="Times New Roman"/>
      <w:sz w:val="24"/>
      <w:lang w:eastAsia="sl-SI"/>
    </w:rPr>
  </w:style>
  <w:style w:type="numbering" w:customStyle="1" w:styleId="Slog1">
    <w:name w:val="Slog1"/>
    <w:uiPriority w:val="99"/>
    <w:rsid w:val="00CB2FDB"/>
    <w:pPr>
      <w:numPr>
        <w:numId w:val="3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5842389">
      <w:bodyDiv w:val="1"/>
      <w:marLeft w:val="0"/>
      <w:marRight w:val="0"/>
      <w:marTop w:val="945"/>
      <w:marBottom w:val="0"/>
      <w:divBdr>
        <w:top w:val="none" w:sz="0" w:space="0" w:color="auto"/>
        <w:left w:val="none" w:sz="0" w:space="0" w:color="auto"/>
        <w:bottom w:val="none" w:sz="0" w:space="0" w:color="auto"/>
        <w:right w:val="none" w:sz="0" w:space="0" w:color="auto"/>
      </w:divBdr>
      <w:divsChild>
        <w:div w:id="320426964">
          <w:marLeft w:val="0"/>
          <w:marRight w:val="0"/>
          <w:marTop w:val="0"/>
          <w:marBottom w:val="0"/>
          <w:divBdr>
            <w:top w:val="none" w:sz="0" w:space="0" w:color="auto"/>
            <w:left w:val="none" w:sz="0" w:space="0" w:color="auto"/>
            <w:bottom w:val="none" w:sz="0" w:space="0" w:color="auto"/>
            <w:right w:val="none" w:sz="0" w:space="0" w:color="auto"/>
          </w:divBdr>
          <w:divsChild>
            <w:div w:id="1630084492">
              <w:marLeft w:val="0"/>
              <w:marRight w:val="0"/>
              <w:marTop w:val="0"/>
              <w:marBottom w:val="0"/>
              <w:divBdr>
                <w:top w:val="none" w:sz="0" w:space="0" w:color="auto"/>
                <w:left w:val="none" w:sz="0" w:space="0" w:color="auto"/>
                <w:bottom w:val="none" w:sz="0" w:space="0" w:color="auto"/>
                <w:right w:val="none" w:sz="0" w:space="0" w:color="auto"/>
              </w:divBdr>
              <w:divsChild>
                <w:div w:id="366640766">
                  <w:marLeft w:val="0"/>
                  <w:marRight w:val="0"/>
                  <w:marTop w:val="0"/>
                  <w:marBottom w:val="0"/>
                  <w:divBdr>
                    <w:top w:val="none" w:sz="0" w:space="0" w:color="auto"/>
                    <w:left w:val="none" w:sz="0" w:space="0" w:color="auto"/>
                    <w:bottom w:val="none" w:sz="0" w:space="0" w:color="auto"/>
                    <w:right w:val="none" w:sz="0" w:space="0" w:color="auto"/>
                  </w:divBdr>
                  <w:divsChild>
                    <w:div w:id="1701279666">
                      <w:marLeft w:val="-225"/>
                      <w:marRight w:val="-225"/>
                      <w:marTop w:val="0"/>
                      <w:marBottom w:val="0"/>
                      <w:divBdr>
                        <w:top w:val="none" w:sz="0" w:space="0" w:color="auto"/>
                        <w:left w:val="none" w:sz="0" w:space="0" w:color="auto"/>
                        <w:bottom w:val="none" w:sz="0" w:space="0" w:color="auto"/>
                        <w:right w:val="none" w:sz="0" w:space="0" w:color="auto"/>
                      </w:divBdr>
                      <w:divsChild>
                        <w:div w:id="833423230">
                          <w:marLeft w:val="0"/>
                          <w:marRight w:val="0"/>
                          <w:marTop w:val="0"/>
                          <w:marBottom w:val="0"/>
                          <w:divBdr>
                            <w:top w:val="none" w:sz="0" w:space="0" w:color="auto"/>
                            <w:left w:val="none" w:sz="0" w:space="0" w:color="auto"/>
                            <w:bottom w:val="none" w:sz="0" w:space="0" w:color="auto"/>
                            <w:right w:val="none" w:sz="0" w:space="0" w:color="auto"/>
                          </w:divBdr>
                          <w:divsChild>
                            <w:div w:id="302276676">
                              <w:marLeft w:val="-225"/>
                              <w:marRight w:val="-225"/>
                              <w:marTop w:val="0"/>
                              <w:marBottom w:val="0"/>
                              <w:divBdr>
                                <w:top w:val="none" w:sz="0" w:space="0" w:color="auto"/>
                                <w:left w:val="none" w:sz="0" w:space="0" w:color="auto"/>
                                <w:bottom w:val="none" w:sz="0" w:space="0" w:color="auto"/>
                                <w:right w:val="none" w:sz="0" w:space="0" w:color="auto"/>
                              </w:divBdr>
                              <w:divsChild>
                                <w:div w:id="228687094">
                                  <w:marLeft w:val="0"/>
                                  <w:marRight w:val="0"/>
                                  <w:marTop w:val="0"/>
                                  <w:marBottom w:val="0"/>
                                  <w:divBdr>
                                    <w:top w:val="none" w:sz="0" w:space="0" w:color="auto"/>
                                    <w:left w:val="none" w:sz="0" w:space="0" w:color="auto"/>
                                    <w:bottom w:val="none" w:sz="0" w:space="0" w:color="auto"/>
                                    <w:right w:val="none" w:sz="0" w:space="0" w:color="auto"/>
                                  </w:divBdr>
                                  <w:divsChild>
                                    <w:div w:id="1901866921">
                                      <w:marLeft w:val="0"/>
                                      <w:marRight w:val="0"/>
                                      <w:marTop w:val="720"/>
                                      <w:marBottom w:val="0"/>
                                      <w:divBdr>
                                        <w:top w:val="none" w:sz="0" w:space="0" w:color="auto"/>
                                        <w:left w:val="none" w:sz="0" w:space="0" w:color="auto"/>
                                        <w:bottom w:val="none" w:sz="0" w:space="0" w:color="auto"/>
                                        <w:right w:val="none" w:sz="0" w:space="0" w:color="auto"/>
                                      </w:divBdr>
                                      <w:divsChild>
                                        <w:div w:id="1409838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27948340">
      <w:bodyDiv w:val="1"/>
      <w:marLeft w:val="0"/>
      <w:marRight w:val="0"/>
      <w:marTop w:val="0"/>
      <w:marBottom w:val="0"/>
      <w:divBdr>
        <w:top w:val="none" w:sz="0" w:space="0" w:color="auto"/>
        <w:left w:val="none" w:sz="0" w:space="0" w:color="auto"/>
        <w:bottom w:val="none" w:sz="0" w:space="0" w:color="auto"/>
        <w:right w:val="none" w:sz="0" w:space="0" w:color="auto"/>
      </w:divBdr>
      <w:divsChild>
        <w:div w:id="1009989886">
          <w:marLeft w:val="0"/>
          <w:marRight w:val="0"/>
          <w:marTop w:val="0"/>
          <w:marBottom w:val="0"/>
          <w:divBdr>
            <w:top w:val="none" w:sz="0" w:space="0" w:color="auto"/>
            <w:left w:val="none" w:sz="0" w:space="0" w:color="auto"/>
            <w:bottom w:val="none" w:sz="0" w:space="0" w:color="auto"/>
            <w:right w:val="none" w:sz="0" w:space="0" w:color="auto"/>
          </w:divBdr>
          <w:divsChild>
            <w:div w:id="786236468">
              <w:marLeft w:val="0"/>
              <w:marRight w:val="0"/>
              <w:marTop w:val="0"/>
              <w:marBottom w:val="0"/>
              <w:divBdr>
                <w:top w:val="none" w:sz="0" w:space="0" w:color="auto"/>
                <w:left w:val="none" w:sz="0" w:space="0" w:color="auto"/>
                <w:bottom w:val="none" w:sz="0" w:space="0" w:color="auto"/>
                <w:right w:val="none" w:sz="0" w:space="0" w:color="auto"/>
              </w:divBdr>
              <w:divsChild>
                <w:div w:id="108623341">
                  <w:marLeft w:val="0"/>
                  <w:marRight w:val="0"/>
                  <w:marTop w:val="0"/>
                  <w:marBottom w:val="0"/>
                  <w:divBdr>
                    <w:top w:val="none" w:sz="0" w:space="0" w:color="auto"/>
                    <w:left w:val="none" w:sz="0" w:space="0" w:color="auto"/>
                    <w:bottom w:val="none" w:sz="0" w:space="0" w:color="auto"/>
                    <w:right w:val="none" w:sz="0" w:space="0" w:color="auto"/>
                  </w:divBdr>
                  <w:divsChild>
                    <w:div w:id="1763643456">
                      <w:marLeft w:val="0"/>
                      <w:marRight w:val="0"/>
                      <w:marTop w:val="450"/>
                      <w:marBottom w:val="0"/>
                      <w:divBdr>
                        <w:top w:val="none" w:sz="0" w:space="0" w:color="auto"/>
                        <w:left w:val="none" w:sz="0" w:space="0" w:color="auto"/>
                        <w:bottom w:val="none" w:sz="0" w:space="0" w:color="auto"/>
                        <w:right w:val="none" w:sz="0" w:space="0" w:color="auto"/>
                      </w:divBdr>
                      <w:divsChild>
                        <w:div w:id="1670212618">
                          <w:marLeft w:val="0"/>
                          <w:marRight w:val="0"/>
                          <w:marTop w:val="0"/>
                          <w:marBottom w:val="0"/>
                          <w:divBdr>
                            <w:top w:val="none" w:sz="0" w:space="0" w:color="auto"/>
                            <w:left w:val="none" w:sz="0" w:space="0" w:color="auto"/>
                            <w:bottom w:val="none" w:sz="0" w:space="0" w:color="auto"/>
                            <w:right w:val="none" w:sz="0" w:space="0" w:color="auto"/>
                          </w:divBdr>
                          <w:divsChild>
                            <w:div w:id="279993526">
                              <w:marLeft w:val="0"/>
                              <w:marRight w:val="0"/>
                              <w:marTop w:val="0"/>
                              <w:marBottom w:val="0"/>
                              <w:divBdr>
                                <w:top w:val="none" w:sz="0" w:space="0" w:color="auto"/>
                                <w:left w:val="none" w:sz="0" w:space="0" w:color="auto"/>
                                <w:bottom w:val="none" w:sz="0" w:space="0" w:color="auto"/>
                                <w:right w:val="none" w:sz="0" w:space="0" w:color="auto"/>
                              </w:divBdr>
                              <w:divsChild>
                                <w:div w:id="178979390">
                                  <w:marLeft w:val="0"/>
                                  <w:marRight w:val="0"/>
                                  <w:marTop w:val="0"/>
                                  <w:marBottom w:val="0"/>
                                  <w:divBdr>
                                    <w:top w:val="none" w:sz="0" w:space="0" w:color="auto"/>
                                    <w:left w:val="none" w:sz="0" w:space="0" w:color="auto"/>
                                    <w:bottom w:val="none" w:sz="0" w:space="0" w:color="auto"/>
                                    <w:right w:val="none" w:sz="0" w:space="0" w:color="auto"/>
                                  </w:divBdr>
                                  <w:divsChild>
                                    <w:div w:id="1690838269">
                                      <w:marLeft w:val="0"/>
                                      <w:marRight w:val="0"/>
                                      <w:marTop w:val="0"/>
                                      <w:marBottom w:val="0"/>
                                      <w:divBdr>
                                        <w:top w:val="none" w:sz="0" w:space="0" w:color="auto"/>
                                        <w:left w:val="none" w:sz="0" w:space="0" w:color="auto"/>
                                        <w:bottom w:val="none" w:sz="0" w:space="0" w:color="auto"/>
                                        <w:right w:val="none" w:sz="0" w:space="0" w:color="auto"/>
                                      </w:divBdr>
                                      <w:divsChild>
                                        <w:div w:id="824325176">
                                          <w:marLeft w:val="0"/>
                                          <w:marRight w:val="0"/>
                                          <w:marTop w:val="0"/>
                                          <w:marBottom w:val="0"/>
                                          <w:divBdr>
                                            <w:top w:val="none" w:sz="0" w:space="0" w:color="auto"/>
                                            <w:left w:val="none" w:sz="0" w:space="0" w:color="auto"/>
                                            <w:bottom w:val="none" w:sz="0" w:space="0" w:color="auto"/>
                                            <w:right w:val="none" w:sz="0" w:space="0" w:color="auto"/>
                                          </w:divBdr>
                                          <w:divsChild>
                                            <w:div w:id="1413694370">
                                              <w:marLeft w:val="0"/>
                                              <w:marRight w:val="0"/>
                                              <w:marTop w:val="0"/>
                                              <w:marBottom w:val="0"/>
                                              <w:divBdr>
                                                <w:top w:val="none" w:sz="0" w:space="0" w:color="auto"/>
                                                <w:left w:val="none" w:sz="0" w:space="0" w:color="auto"/>
                                                <w:bottom w:val="none" w:sz="0" w:space="0" w:color="auto"/>
                                                <w:right w:val="none" w:sz="0" w:space="0" w:color="auto"/>
                                              </w:divBdr>
                                              <w:divsChild>
                                                <w:div w:id="183710946">
                                                  <w:marLeft w:val="0"/>
                                                  <w:marRight w:val="0"/>
                                                  <w:marTop w:val="0"/>
                                                  <w:marBottom w:val="0"/>
                                                  <w:divBdr>
                                                    <w:top w:val="none" w:sz="0" w:space="0" w:color="auto"/>
                                                    <w:left w:val="none" w:sz="0" w:space="0" w:color="auto"/>
                                                    <w:bottom w:val="none" w:sz="0" w:space="0" w:color="auto"/>
                                                    <w:right w:val="none" w:sz="0" w:space="0" w:color="auto"/>
                                                  </w:divBdr>
                                                  <w:divsChild>
                                                    <w:div w:id="874270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340549777">
      <w:bodyDiv w:val="1"/>
      <w:marLeft w:val="0"/>
      <w:marRight w:val="0"/>
      <w:marTop w:val="0"/>
      <w:marBottom w:val="0"/>
      <w:divBdr>
        <w:top w:val="none" w:sz="0" w:space="0" w:color="auto"/>
        <w:left w:val="none" w:sz="0" w:space="0" w:color="auto"/>
        <w:bottom w:val="none" w:sz="0" w:space="0" w:color="auto"/>
        <w:right w:val="none" w:sz="0" w:space="0" w:color="auto"/>
      </w:divBdr>
    </w:div>
    <w:div w:id="739400961">
      <w:bodyDiv w:val="1"/>
      <w:marLeft w:val="0"/>
      <w:marRight w:val="0"/>
      <w:marTop w:val="0"/>
      <w:marBottom w:val="0"/>
      <w:divBdr>
        <w:top w:val="none" w:sz="0" w:space="0" w:color="auto"/>
        <w:left w:val="none" w:sz="0" w:space="0" w:color="auto"/>
        <w:bottom w:val="none" w:sz="0" w:space="0" w:color="auto"/>
        <w:right w:val="none" w:sz="0" w:space="0" w:color="auto"/>
      </w:divBdr>
    </w:div>
    <w:div w:id="769197792">
      <w:bodyDiv w:val="1"/>
      <w:marLeft w:val="0"/>
      <w:marRight w:val="0"/>
      <w:marTop w:val="0"/>
      <w:marBottom w:val="0"/>
      <w:divBdr>
        <w:top w:val="none" w:sz="0" w:space="0" w:color="auto"/>
        <w:left w:val="none" w:sz="0" w:space="0" w:color="auto"/>
        <w:bottom w:val="none" w:sz="0" w:space="0" w:color="auto"/>
        <w:right w:val="none" w:sz="0" w:space="0" w:color="auto"/>
      </w:divBdr>
      <w:divsChild>
        <w:div w:id="231350062">
          <w:marLeft w:val="0"/>
          <w:marRight w:val="0"/>
          <w:marTop w:val="0"/>
          <w:marBottom w:val="0"/>
          <w:divBdr>
            <w:top w:val="none" w:sz="0" w:space="0" w:color="auto"/>
            <w:left w:val="none" w:sz="0" w:space="0" w:color="auto"/>
            <w:bottom w:val="none" w:sz="0" w:space="0" w:color="auto"/>
            <w:right w:val="none" w:sz="0" w:space="0" w:color="auto"/>
          </w:divBdr>
          <w:divsChild>
            <w:div w:id="1876000010">
              <w:marLeft w:val="0"/>
              <w:marRight w:val="0"/>
              <w:marTop w:val="0"/>
              <w:marBottom w:val="0"/>
              <w:divBdr>
                <w:top w:val="none" w:sz="0" w:space="0" w:color="auto"/>
                <w:left w:val="none" w:sz="0" w:space="0" w:color="auto"/>
                <w:bottom w:val="none" w:sz="0" w:space="0" w:color="auto"/>
                <w:right w:val="none" w:sz="0" w:space="0" w:color="auto"/>
              </w:divBdr>
              <w:divsChild>
                <w:div w:id="1703357376">
                  <w:marLeft w:val="0"/>
                  <w:marRight w:val="0"/>
                  <w:marTop w:val="0"/>
                  <w:marBottom w:val="0"/>
                  <w:divBdr>
                    <w:top w:val="none" w:sz="0" w:space="0" w:color="auto"/>
                    <w:left w:val="none" w:sz="0" w:space="0" w:color="auto"/>
                    <w:bottom w:val="none" w:sz="0" w:space="0" w:color="auto"/>
                    <w:right w:val="none" w:sz="0" w:space="0" w:color="auto"/>
                  </w:divBdr>
                  <w:divsChild>
                    <w:div w:id="1161846022">
                      <w:marLeft w:val="0"/>
                      <w:marRight w:val="0"/>
                      <w:marTop w:val="0"/>
                      <w:marBottom w:val="0"/>
                      <w:divBdr>
                        <w:top w:val="none" w:sz="0" w:space="0" w:color="auto"/>
                        <w:left w:val="none" w:sz="0" w:space="0" w:color="auto"/>
                        <w:bottom w:val="none" w:sz="0" w:space="0" w:color="auto"/>
                        <w:right w:val="none" w:sz="0" w:space="0" w:color="auto"/>
                      </w:divBdr>
                      <w:divsChild>
                        <w:div w:id="806048208">
                          <w:marLeft w:val="-450"/>
                          <w:marRight w:val="-450"/>
                          <w:marTop w:val="0"/>
                          <w:marBottom w:val="0"/>
                          <w:divBdr>
                            <w:top w:val="none" w:sz="0" w:space="0" w:color="auto"/>
                            <w:left w:val="none" w:sz="0" w:space="0" w:color="auto"/>
                            <w:bottom w:val="none" w:sz="0" w:space="0" w:color="auto"/>
                            <w:right w:val="none" w:sz="0" w:space="0" w:color="auto"/>
                          </w:divBdr>
                          <w:divsChild>
                            <w:div w:id="506673237">
                              <w:marLeft w:val="0"/>
                              <w:marRight w:val="0"/>
                              <w:marTop w:val="0"/>
                              <w:marBottom w:val="0"/>
                              <w:divBdr>
                                <w:top w:val="none" w:sz="0" w:space="0" w:color="auto"/>
                                <w:left w:val="none" w:sz="0" w:space="0" w:color="auto"/>
                                <w:bottom w:val="none" w:sz="0" w:space="0" w:color="auto"/>
                                <w:right w:val="none" w:sz="0" w:space="0" w:color="auto"/>
                              </w:divBdr>
                              <w:divsChild>
                                <w:div w:id="1052851659">
                                  <w:marLeft w:val="0"/>
                                  <w:marRight w:val="0"/>
                                  <w:marTop w:val="0"/>
                                  <w:marBottom w:val="0"/>
                                  <w:divBdr>
                                    <w:top w:val="none" w:sz="0" w:space="0" w:color="auto"/>
                                    <w:left w:val="none" w:sz="0" w:space="0" w:color="auto"/>
                                    <w:bottom w:val="none" w:sz="0" w:space="0" w:color="auto"/>
                                    <w:right w:val="none" w:sz="0" w:space="0" w:color="auto"/>
                                  </w:divBdr>
                                  <w:divsChild>
                                    <w:div w:id="1173493583">
                                      <w:marLeft w:val="0"/>
                                      <w:marRight w:val="0"/>
                                      <w:marTop w:val="0"/>
                                      <w:marBottom w:val="0"/>
                                      <w:divBdr>
                                        <w:top w:val="none" w:sz="0" w:space="0" w:color="auto"/>
                                        <w:left w:val="none" w:sz="0" w:space="0" w:color="auto"/>
                                        <w:bottom w:val="none" w:sz="0" w:space="0" w:color="auto"/>
                                        <w:right w:val="none" w:sz="0" w:space="0" w:color="auto"/>
                                      </w:divBdr>
                                      <w:divsChild>
                                        <w:div w:id="794983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48742393">
      <w:bodyDiv w:val="1"/>
      <w:marLeft w:val="0"/>
      <w:marRight w:val="0"/>
      <w:marTop w:val="0"/>
      <w:marBottom w:val="0"/>
      <w:divBdr>
        <w:top w:val="none" w:sz="0" w:space="0" w:color="auto"/>
        <w:left w:val="none" w:sz="0" w:space="0" w:color="auto"/>
        <w:bottom w:val="none" w:sz="0" w:space="0" w:color="auto"/>
        <w:right w:val="none" w:sz="0" w:space="0" w:color="auto"/>
      </w:divBdr>
    </w:div>
    <w:div w:id="1549876585">
      <w:bodyDiv w:val="1"/>
      <w:marLeft w:val="0"/>
      <w:marRight w:val="0"/>
      <w:marTop w:val="0"/>
      <w:marBottom w:val="0"/>
      <w:divBdr>
        <w:top w:val="none" w:sz="0" w:space="0" w:color="auto"/>
        <w:left w:val="none" w:sz="0" w:space="0" w:color="auto"/>
        <w:bottom w:val="none" w:sz="0" w:space="0" w:color="auto"/>
        <w:right w:val="none" w:sz="0" w:space="0" w:color="auto"/>
      </w:divBdr>
    </w:div>
    <w:div w:id="1755013127">
      <w:bodyDiv w:val="1"/>
      <w:marLeft w:val="0"/>
      <w:marRight w:val="0"/>
      <w:marTop w:val="0"/>
      <w:marBottom w:val="0"/>
      <w:divBdr>
        <w:top w:val="none" w:sz="0" w:space="0" w:color="auto"/>
        <w:left w:val="none" w:sz="0" w:space="0" w:color="auto"/>
        <w:bottom w:val="none" w:sz="0" w:space="0" w:color="auto"/>
        <w:right w:val="none" w:sz="0" w:space="0" w:color="auto"/>
      </w:divBdr>
      <w:divsChild>
        <w:div w:id="193468731">
          <w:marLeft w:val="-225"/>
          <w:marRight w:val="-225"/>
          <w:marTop w:val="0"/>
          <w:marBottom w:val="0"/>
          <w:divBdr>
            <w:top w:val="none" w:sz="0" w:space="0" w:color="auto"/>
            <w:left w:val="none" w:sz="0" w:space="0" w:color="auto"/>
            <w:bottom w:val="none" w:sz="0" w:space="0" w:color="auto"/>
            <w:right w:val="none" w:sz="0" w:space="0" w:color="auto"/>
          </w:divBdr>
        </w:div>
        <w:div w:id="342634220">
          <w:marLeft w:val="-225"/>
          <w:marRight w:val="-225"/>
          <w:marTop w:val="0"/>
          <w:marBottom w:val="0"/>
          <w:divBdr>
            <w:top w:val="none" w:sz="0" w:space="0" w:color="auto"/>
            <w:left w:val="none" w:sz="0" w:space="0" w:color="auto"/>
            <w:bottom w:val="none" w:sz="0" w:space="0" w:color="auto"/>
            <w:right w:val="none" w:sz="0" w:space="0" w:color="auto"/>
          </w:divBdr>
        </w:div>
        <w:div w:id="411439092">
          <w:marLeft w:val="-225"/>
          <w:marRight w:val="-225"/>
          <w:marTop w:val="0"/>
          <w:marBottom w:val="0"/>
          <w:divBdr>
            <w:top w:val="none" w:sz="0" w:space="0" w:color="auto"/>
            <w:left w:val="none" w:sz="0" w:space="0" w:color="auto"/>
            <w:bottom w:val="none" w:sz="0" w:space="0" w:color="auto"/>
            <w:right w:val="none" w:sz="0" w:space="0" w:color="auto"/>
          </w:divBdr>
        </w:div>
        <w:div w:id="533470243">
          <w:marLeft w:val="-225"/>
          <w:marRight w:val="-225"/>
          <w:marTop w:val="0"/>
          <w:marBottom w:val="0"/>
          <w:divBdr>
            <w:top w:val="none" w:sz="0" w:space="0" w:color="auto"/>
            <w:left w:val="none" w:sz="0" w:space="0" w:color="auto"/>
            <w:bottom w:val="none" w:sz="0" w:space="0" w:color="auto"/>
            <w:right w:val="none" w:sz="0" w:space="0" w:color="auto"/>
          </w:divBdr>
        </w:div>
        <w:div w:id="644359950">
          <w:marLeft w:val="-225"/>
          <w:marRight w:val="-225"/>
          <w:marTop w:val="0"/>
          <w:marBottom w:val="0"/>
          <w:divBdr>
            <w:top w:val="none" w:sz="0" w:space="0" w:color="auto"/>
            <w:left w:val="none" w:sz="0" w:space="0" w:color="auto"/>
            <w:bottom w:val="none" w:sz="0" w:space="0" w:color="auto"/>
            <w:right w:val="none" w:sz="0" w:space="0" w:color="auto"/>
          </w:divBdr>
        </w:div>
        <w:div w:id="1370492069">
          <w:marLeft w:val="-225"/>
          <w:marRight w:val="-225"/>
          <w:marTop w:val="0"/>
          <w:marBottom w:val="0"/>
          <w:divBdr>
            <w:top w:val="none" w:sz="0" w:space="0" w:color="auto"/>
            <w:left w:val="none" w:sz="0" w:space="0" w:color="auto"/>
            <w:bottom w:val="none" w:sz="0" w:space="0" w:color="auto"/>
            <w:right w:val="none" w:sz="0" w:space="0" w:color="auto"/>
          </w:divBdr>
        </w:div>
        <w:div w:id="1721855890">
          <w:marLeft w:val="-225"/>
          <w:marRight w:val="-225"/>
          <w:marTop w:val="0"/>
          <w:marBottom w:val="0"/>
          <w:divBdr>
            <w:top w:val="none" w:sz="0" w:space="0" w:color="auto"/>
            <w:left w:val="none" w:sz="0" w:space="0" w:color="auto"/>
            <w:bottom w:val="none" w:sz="0" w:space="0" w:color="auto"/>
            <w:right w:val="none" w:sz="0" w:space="0" w:color="auto"/>
          </w:divBdr>
        </w:div>
        <w:div w:id="1809929723">
          <w:marLeft w:val="-225"/>
          <w:marRight w:val="-225"/>
          <w:marTop w:val="0"/>
          <w:marBottom w:val="0"/>
          <w:divBdr>
            <w:top w:val="none" w:sz="0" w:space="0" w:color="auto"/>
            <w:left w:val="none" w:sz="0" w:space="0" w:color="auto"/>
            <w:bottom w:val="none" w:sz="0" w:space="0" w:color="auto"/>
            <w:right w:val="none" w:sz="0" w:space="0" w:color="auto"/>
          </w:divBdr>
        </w:div>
        <w:div w:id="1980764485">
          <w:marLeft w:val="-225"/>
          <w:marRight w:val="-225"/>
          <w:marTop w:val="0"/>
          <w:marBottom w:val="0"/>
          <w:divBdr>
            <w:top w:val="none" w:sz="0" w:space="0" w:color="auto"/>
            <w:left w:val="none" w:sz="0" w:space="0" w:color="auto"/>
            <w:bottom w:val="none" w:sz="0" w:space="0" w:color="auto"/>
            <w:right w:val="none" w:sz="0" w:space="0" w:color="auto"/>
          </w:divBdr>
        </w:div>
      </w:divsChild>
    </w:div>
    <w:div w:id="1763647410">
      <w:bodyDiv w:val="1"/>
      <w:marLeft w:val="0"/>
      <w:marRight w:val="0"/>
      <w:marTop w:val="0"/>
      <w:marBottom w:val="0"/>
      <w:divBdr>
        <w:top w:val="none" w:sz="0" w:space="0" w:color="auto"/>
        <w:left w:val="none" w:sz="0" w:space="0" w:color="auto"/>
        <w:bottom w:val="none" w:sz="0" w:space="0" w:color="auto"/>
        <w:right w:val="none" w:sz="0" w:space="0" w:color="auto"/>
      </w:divBdr>
    </w:div>
    <w:div w:id="1824735811">
      <w:bodyDiv w:val="1"/>
      <w:marLeft w:val="0"/>
      <w:marRight w:val="0"/>
      <w:marTop w:val="945"/>
      <w:marBottom w:val="0"/>
      <w:divBdr>
        <w:top w:val="none" w:sz="0" w:space="0" w:color="auto"/>
        <w:left w:val="none" w:sz="0" w:space="0" w:color="auto"/>
        <w:bottom w:val="none" w:sz="0" w:space="0" w:color="auto"/>
        <w:right w:val="none" w:sz="0" w:space="0" w:color="auto"/>
      </w:divBdr>
      <w:divsChild>
        <w:div w:id="1761173543">
          <w:marLeft w:val="0"/>
          <w:marRight w:val="0"/>
          <w:marTop w:val="0"/>
          <w:marBottom w:val="0"/>
          <w:divBdr>
            <w:top w:val="none" w:sz="0" w:space="0" w:color="auto"/>
            <w:left w:val="none" w:sz="0" w:space="0" w:color="auto"/>
            <w:bottom w:val="none" w:sz="0" w:space="0" w:color="auto"/>
            <w:right w:val="none" w:sz="0" w:space="0" w:color="auto"/>
          </w:divBdr>
          <w:divsChild>
            <w:div w:id="898974941">
              <w:marLeft w:val="0"/>
              <w:marRight w:val="0"/>
              <w:marTop w:val="0"/>
              <w:marBottom w:val="0"/>
              <w:divBdr>
                <w:top w:val="none" w:sz="0" w:space="0" w:color="auto"/>
                <w:left w:val="none" w:sz="0" w:space="0" w:color="auto"/>
                <w:bottom w:val="none" w:sz="0" w:space="0" w:color="auto"/>
                <w:right w:val="none" w:sz="0" w:space="0" w:color="auto"/>
              </w:divBdr>
              <w:divsChild>
                <w:div w:id="1974171361">
                  <w:marLeft w:val="0"/>
                  <w:marRight w:val="0"/>
                  <w:marTop w:val="0"/>
                  <w:marBottom w:val="0"/>
                  <w:divBdr>
                    <w:top w:val="none" w:sz="0" w:space="0" w:color="auto"/>
                    <w:left w:val="none" w:sz="0" w:space="0" w:color="auto"/>
                    <w:bottom w:val="none" w:sz="0" w:space="0" w:color="auto"/>
                    <w:right w:val="none" w:sz="0" w:space="0" w:color="auto"/>
                  </w:divBdr>
                  <w:divsChild>
                    <w:div w:id="1354772306">
                      <w:marLeft w:val="-225"/>
                      <w:marRight w:val="-225"/>
                      <w:marTop w:val="0"/>
                      <w:marBottom w:val="0"/>
                      <w:divBdr>
                        <w:top w:val="none" w:sz="0" w:space="0" w:color="auto"/>
                        <w:left w:val="none" w:sz="0" w:space="0" w:color="auto"/>
                        <w:bottom w:val="none" w:sz="0" w:space="0" w:color="auto"/>
                        <w:right w:val="none" w:sz="0" w:space="0" w:color="auto"/>
                      </w:divBdr>
                      <w:divsChild>
                        <w:div w:id="13881">
                          <w:marLeft w:val="0"/>
                          <w:marRight w:val="0"/>
                          <w:marTop w:val="0"/>
                          <w:marBottom w:val="0"/>
                          <w:divBdr>
                            <w:top w:val="none" w:sz="0" w:space="0" w:color="auto"/>
                            <w:left w:val="none" w:sz="0" w:space="0" w:color="auto"/>
                            <w:bottom w:val="none" w:sz="0" w:space="0" w:color="auto"/>
                            <w:right w:val="none" w:sz="0" w:space="0" w:color="auto"/>
                          </w:divBdr>
                          <w:divsChild>
                            <w:div w:id="1945113942">
                              <w:marLeft w:val="-225"/>
                              <w:marRight w:val="-225"/>
                              <w:marTop w:val="0"/>
                              <w:marBottom w:val="0"/>
                              <w:divBdr>
                                <w:top w:val="none" w:sz="0" w:space="0" w:color="auto"/>
                                <w:left w:val="none" w:sz="0" w:space="0" w:color="auto"/>
                                <w:bottom w:val="none" w:sz="0" w:space="0" w:color="auto"/>
                                <w:right w:val="none" w:sz="0" w:space="0" w:color="auto"/>
                              </w:divBdr>
                              <w:divsChild>
                                <w:div w:id="2041473288">
                                  <w:marLeft w:val="0"/>
                                  <w:marRight w:val="0"/>
                                  <w:marTop w:val="0"/>
                                  <w:marBottom w:val="0"/>
                                  <w:divBdr>
                                    <w:top w:val="none" w:sz="0" w:space="0" w:color="auto"/>
                                    <w:left w:val="none" w:sz="0" w:space="0" w:color="auto"/>
                                    <w:bottom w:val="none" w:sz="0" w:space="0" w:color="auto"/>
                                    <w:right w:val="none" w:sz="0" w:space="0" w:color="auto"/>
                                  </w:divBdr>
                                  <w:divsChild>
                                    <w:div w:id="500971040">
                                      <w:marLeft w:val="0"/>
                                      <w:marRight w:val="0"/>
                                      <w:marTop w:val="720"/>
                                      <w:marBottom w:val="0"/>
                                      <w:divBdr>
                                        <w:top w:val="none" w:sz="0" w:space="0" w:color="auto"/>
                                        <w:left w:val="none" w:sz="0" w:space="0" w:color="auto"/>
                                        <w:bottom w:val="none" w:sz="0" w:space="0" w:color="auto"/>
                                        <w:right w:val="none" w:sz="0" w:space="0" w:color="auto"/>
                                      </w:divBdr>
                                      <w:divsChild>
                                        <w:div w:id="434594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70297812">
      <w:bodyDiv w:val="1"/>
      <w:marLeft w:val="0"/>
      <w:marRight w:val="0"/>
      <w:marTop w:val="0"/>
      <w:marBottom w:val="0"/>
      <w:divBdr>
        <w:top w:val="none" w:sz="0" w:space="0" w:color="auto"/>
        <w:left w:val="none" w:sz="0" w:space="0" w:color="auto"/>
        <w:bottom w:val="none" w:sz="0" w:space="0" w:color="auto"/>
        <w:right w:val="none" w:sz="0" w:space="0" w:color="auto"/>
      </w:divBdr>
    </w:div>
    <w:div w:id="1897736851">
      <w:bodyDiv w:val="1"/>
      <w:marLeft w:val="0"/>
      <w:marRight w:val="0"/>
      <w:marTop w:val="0"/>
      <w:marBottom w:val="0"/>
      <w:divBdr>
        <w:top w:val="none" w:sz="0" w:space="0" w:color="auto"/>
        <w:left w:val="none" w:sz="0" w:space="0" w:color="auto"/>
        <w:bottom w:val="none" w:sz="0" w:space="0" w:color="auto"/>
        <w:right w:val="none" w:sz="0" w:space="0" w:color="auto"/>
      </w:divBdr>
    </w:div>
    <w:div w:id="2015066780">
      <w:bodyDiv w:val="1"/>
      <w:marLeft w:val="0"/>
      <w:marRight w:val="0"/>
      <w:marTop w:val="0"/>
      <w:marBottom w:val="0"/>
      <w:divBdr>
        <w:top w:val="none" w:sz="0" w:space="0" w:color="auto"/>
        <w:left w:val="none" w:sz="0" w:space="0" w:color="auto"/>
        <w:bottom w:val="none" w:sz="0" w:space="0" w:color="auto"/>
        <w:right w:val="none" w:sz="0" w:space="0" w:color="auto"/>
      </w:divBdr>
      <w:divsChild>
        <w:div w:id="454297120">
          <w:marLeft w:val="0"/>
          <w:marRight w:val="0"/>
          <w:marTop w:val="0"/>
          <w:marBottom w:val="0"/>
          <w:divBdr>
            <w:top w:val="none" w:sz="0" w:space="0" w:color="auto"/>
            <w:left w:val="none" w:sz="0" w:space="0" w:color="auto"/>
            <w:bottom w:val="none" w:sz="0" w:space="0" w:color="auto"/>
            <w:right w:val="none" w:sz="0" w:space="0" w:color="auto"/>
          </w:divBdr>
          <w:divsChild>
            <w:div w:id="55855927">
              <w:marLeft w:val="0"/>
              <w:marRight w:val="0"/>
              <w:marTop w:val="0"/>
              <w:marBottom w:val="0"/>
              <w:divBdr>
                <w:top w:val="none" w:sz="0" w:space="0" w:color="auto"/>
                <w:left w:val="none" w:sz="0" w:space="0" w:color="auto"/>
                <w:bottom w:val="none" w:sz="0" w:space="0" w:color="auto"/>
                <w:right w:val="none" w:sz="0" w:space="0" w:color="auto"/>
              </w:divBdr>
              <w:divsChild>
                <w:div w:id="894900412">
                  <w:marLeft w:val="0"/>
                  <w:marRight w:val="0"/>
                  <w:marTop w:val="0"/>
                  <w:marBottom w:val="0"/>
                  <w:divBdr>
                    <w:top w:val="none" w:sz="0" w:space="0" w:color="auto"/>
                    <w:left w:val="none" w:sz="0" w:space="0" w:color="auto"/>
                    <w:bottom w:val="none" w:sz="0" w:space="0" w:color="auto"/>
                    <w:right w:val="none" w:sz="0" w:space="0" w:color="auto"/>
                  </w:divBdr>
                  <w:divsChild>
                    <w:div w:id="1447888708">
                      <w:marLeft w:val="0"/>
                      <w:marRight w:val="0"/>
                      <w:marTop w:val="0"/>
                      <w:marBottom w:val="0"/>
                      <w:divBdr>
                        <w:top w:val="none" w:sz="0" w:space="0" w:color="auto"/>
                        <w:left w:val="none" w:sz="0" w:space="0" w:color="auto"/>
                        <w:bottom w:val="none" w:sz="0" w:space="0" w:color="auto"/>
                        <w:right w:val="none" w:sz="0" w:space="0" w:color="auto"/>
                      </w:divBdr>
                      <w:divsChild>
                        <w:div w:id="1790471758">
                          <w:marLeft w:val="0"/>
                          <w:marRight w:val="0"/>
                          <w:marTop w:val="0"/>
                          <w:marBottom w:val="0"/>
                          <w:divBdr>
                            <w:top w:val="none" w:sz="0" w:space="0" w:color="auto"/>
                            <w:left w:val="none" w:sz="0" w:space="0" w:color="auto"/>
                            <w:bottom w:val="none" w:sz="0" w:space="0" w:color="auto"/>
                            <w:right w:val="none" w:sz="0" w:space="0" w:color="auto"/>
                          </w:divBdr>
                          <w:divsChild>
                            <w:div w:id="1666935681">
                              <w:marLeft w:val="0"/>
                              <w:marRight w:val="0"/>
                              <w:marTop w:val="0"/>
                              <w:marBottom w:val="0"/>
                              <w:divBdr>
                                <w:top w:val="none" w:sz="0" w:space="0" w:color="auto"/>
                                <w:left w:val="none" w:sz="0" w:space="0" w:color="auto"/>
                                <w:bottom w:val="none" w:sz="0" w:space="0" w:color="auto"/>
                                <w:right w:val="none" w:sz="0" w:space="0" w:color="auto"/>
                              </w:divBdr>
                              <w:divsChild>
                                <w:div w:id="889420244">
                                  <w:marLeft w:val="-225"/>
                                  <w:marRight w:val="-225"/>
                                  <w:marTop w:val="0"/>
                                  <w:marBottom w:val="0"/>
                                  <w:divBdr>
                                    <w:top w:val="none" w:sz="0" w:space="0" w:color="auto"/>
                                    <w:left w:val="none" w:sz="0" w:space="0" w:color="auto"/>
                                    <w:bottom w:val="none" w:sz="0" w:space="0" w:color="auto"/>
                                    <w:right w:val="none" w:sz="0" w:space="0" w:color="auto"/>
                                  </w:divBdr>
                                  <w:divsChild>
                                    <w:div w:id="1086998584">
                                      <w:marLeft w:val="0"/>
                                      <w:marRight w:val="0"/>
                                      <w:marTop w:val="0"/>
                                      <w:marBottom w:val="0"/>
                                      <w:divBdr>
                                        <w:top w:val="none" w:sz="0" w:space="0" w:color="auto"/>
                                        <w:left w:val="none" w:sz="0" w:space="0" w:color="auto"/>
                                        <w:bottom w:val="none" w:sz="0" w:space="0" w:color="auto"/>
                                        <w:right w:val="none" w:sz="0" w:space="0" w:color="auto"/>
                                      </w:divBdr>
                                      <w:divsChild>
                                        <w:div w:id="1414353460">
                                          <w:marLeft w:val="0"/>
                                          <w:marRight w:val="0"/>
                                          <w:marTop w:val="0"/>
                                          <w:marBottom w:val="0"/>
                                          <w:divBdr>
                                            <w:top w:val="none" w:sz="0" w:space="0" w:color="auto"/>
                                            <w:left w:val="none" w:sz="0" w:space="0" w:color="auto"/>
                                            <w:bottom w:val="none" w:sz="0" w:space="0" w:color="auto"/>
                                            <w:right w:val="none" w:sz="0" w:space="0" w:color="auto"/>
                                          </w:divBdr>
                                          <w:divsChild>
                                            <w:div w:id="1693722022">
                                              <w:marLeft w:val="0"/>
                                              <w:marRight w:val="0"/>
                                              <w:marTop w:val="0"/>
                                              <w:marBottom w:val="0"/>
                                              <w:divBdr>
                                                <w:top w:val="none" w:sz="0" w:space="0" w:color="auto"/>
                                                <w:left w:val="none" w:sz="0" w:space="0" w:color="auto"/>
                                                <w:bottom w:val="none" w:sz="0" w:space="0" w:color="auto"/>
                                                <w:right w:val="none" w:sz="0" w:space="0" w:color="auto"/>
                                              </w:divBdr>
                                              <w:divsChild>
                                                <w:div w:id="1086194557">
                                                  <w:marLeft w:val="0"/>
                                                  <w:marRight w:val="0"/>
                                                  <w:marTop w:val="0"/>
                                                  <w:marBottom w:val="0"/>
                                                  <w:divBdr>
                                                    <w:top w:val="none" w:sz="0" w:space="0" w:color="auto"/>
                                                    <w:left w:val="none" w:sz="0" w:space="0" w:color="auto"/>
                                                    <w:bottom w:val="none" w:sz="0" w:space="0" w:color="auto"/>
                                                    <w:right w:val="none" w:sz="0" w:space="0" w:color="auto"/>
                                                  </w:divBdr>
                                                  <w:divsChild>
                                                    <w:div w:id="2022923949">
                                                      <w:marLeft w:val="0"/>
                                                      <w:marRight w:val="0"/>
                                                      <w:marTop w:val="0"/>
                                                      <w:marBottom w:val="0"/>
                                                      <w:divBdr>
                                                        <w:top w:val="none" w:sz="0" w:space="0" w:color="auto"/>
                                                        <w:left w:val="none" w:sz="0" w:space="0" w:color="auto"/>
                                                        <w:bottom w:val="none" w:sz="0" w:space="0" w:color="auto"/>
                                                        <w:right w:val="none" w:sz="0" w:space="0" w:color="auto"/>
                                                      </w:divBdr>
                                                      <w:divsChild>
                                                        <w:div w:id="1994798170">
                                                          <w:marLeft w:val="0"/>
                                                          <w:marRight w:val="0"/>
                                                          <w:marTop w:val="0"/>
                                                          <w:marBottom w:val="0"/>
                                                          <w:divBdr>
                                                            <w:top w:val="none" w:sz="0" w:space="0" w:color="auto"/>
                                                            <w:left w:val="none" w:sz="0" w:space="0" w:color="auto"/>
                                                            <w:bottom w:val="none" w:sz="0" w:space="0" w:color="auto"/>
                                                            <w:right w:val="none" w:sz="0" w:space="0" w:color="auto"/>
                                                          </w:divBdr>
                                                          <w:divsChild>
                                                            <w:div w:id="2007318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image" Target="media/image8.jpe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jpeg"/><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image" Target="media/image10.emf"/><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4.png"/><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image" Target="media/image13.png"/><Relationship Id="rId10" Type="http://schemas.openxmlformats.org/officeDocument/2006/relationships/endnotes" Target="endnotes.xml"/><Relationship Id="rId19" Type="http://schemas.openxmlformats.org/officeDocument/2006/relationships/image" Target="media/image9.emf"/><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image" Target="media/image12.png"/><Relationship Id="rId27"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www.uradni-list.si/1/objava.jsp?sop=2008-01-3347" TargetMode="External"/><Relationship Id="rId13" Type="http://schemas.openxmlformats.org/officeDocument/2006/relationships/hyperlink" Target="http://www.uradni-list.si/1/objava.jsp?sop=2018-01-0457" TargetMode="External"/><Relationship Id="rId3" Type="http://schemas.openxmlformats.org/officeDocument/2006/relationships/hyperlink" Target="https://www.akos-rs.si/radijski-spekter/raziscite/mobilna-omrezja" TargetMode="External"/><Relationship Id="rId7" Type="http://schemas.openxmlformats.org/officeDocument/2006/relationships/hyperlink" Target="http://www.uradni-list.si/1/objava.jsp?sop=2007-01-4692" TargetMode="External"/><Relationship Id="rId12" Type="http://schemas.openxmlformats.org/officeDocument/2006/relationships/hyperlink" Target="http://www.uradni-list.si/1/objava.jsp?sop=2015-01-0505" TargetMode="External"/><Relationship Id="rId17" Type="http://schemas.openxmlformats.org/officeDocument/2006/relationships/hyperlink" Target="https://www.akos-rs.si/fileadmin/user_upload/dokumenti/Zakonodaja/Priporocila_agencije/Priporocilo_v__zvezi_s_skupno_uporabo.pdf" TargetMode="External"/><Relationship Id="rId2" Type="http://schemas.openxmlformats.org/officeDocument/2006/relationships/hyperlink" Target="http://www.ericsson.com/res/thecompany/docs/corporate-responsibility/2013/ericsson-broadband-final-071013.pdf" TargetMode="External"/><Relationship Id="rId16" Type="http://schemas.openxmlformats.org/officeDocument/2006/relationships/hyperlink" Target="http://www.uradni-list.si/1/objava.jsp?sop=2020-01-1195" TargetMode="External"/><Relationship Id="rId1" Type="http://schemas.openxmlformats.org/officeDocument/2006/relationships/hyperlink" Target="http://www.itu.int/ITU-D/treg/broadband/ITU-BB-Reports_Impact-of-Broadband-on-the-Economy.pdf" TargetMode="External"/><Relationship Id="rId6" Type="http://schemas.openxmlformats.org/officeDocument/2006/relationships/hyperlink" Target="https://digital-strategy.ec.europa.eu/en/library/cybersecurity-5g-networks-eu-toolbox-risk-mitigating-measures" TargetMode="External"/><Relationship Id="rId11" Type="http://schemas.openxmlformats.org/officeDocument/2006/relationships/hyperlink" Target="http://www.uradni-list.si/1/objava.jsp?sop=2012-01-1700" TargetMode="External"/><Relationship Id="rId5" Type="http://schemas.openxmlformats.org/officeDocument/2006/relationships/hyperlink" Target="https://www.akos-rs.si/fileadmin/user_upload/Povzetek_analize_mobilnega_trga.pdf" TargetMode="External"/><Relationship Id="rId15" Type="http://schemas.openxmlformats.org/officeDocument/2006/relationships/hyperlink" Target="http://www.uradni-list.si/1/objava.jsp?sop=2020-01-0901" TargetMode="External"/><Relationship Id="rId10" Type="http://schemas.openxmlformats.org/officeDocument/2006/relationships/hyperlink" Target="http://www.uradni-list.si/1/objava.jsp?sop=2010-01-2763" TargetMode="External"/><Relationship Id="rId4" Type="http://schemas.openxmlformats.org/officeDocument/2006/relationships/hyperlink" Target="https://www.stat.si/obcine/sl/Theme/Index/PrebivalstvoGostota" TargetMode="External"/><Relationship Id="rId9" Type="http://schemas.openxmlformats.org/officeDocument/2006/relationships/hyperlink" Target="http://www.uradni-list.si/1/objava.jsp?sop=2009-01-3437" TargetMode="External"/><Relationship Id="rId14" Type="http://schemas.openxmlformats.org/officeDocument/2006/relationships/hyperlink" Target="http://www.uradni-list.si/1/objava.jsp?sop=2018-01-1356" TargetMode="Externa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isar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Standard 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736069296E8EAB4290015936173ED319" ma:contentTypeVersion="2" ma:contentTypeDescription="Create a new document." ma:contentTypeScope="" ma:versionID="502b2164bcfbe98bcbf16ecb007b5965">
  <xsd:schema xmlns:xsd="http://www.w3.org/2001/XMLSchema" xmlns:xs="http://www.w3.org/2001/XMLSchema" xmlns:p="http://schemas.microsoft.com/office/2006/metadata/properties" xmlns:ns2="185dcec3-6e42-483f-b703-1220eea8c69f" targetNamespace="http://schemas.microsoft.com/office/2006/metadata/properties" ma:root="true" ma:fieldsID="f155ca44a20a3f53fcd6c88330b9a45e" ns2:_="">
    <xsd:import namespace="185dcec3-6e42-483f-b703-1220eea8c69f"/>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85dcec3-6e42-483f-b703-1220eea8c69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B350A21-C458-44A3-91DD-04BEA24B9166}">
  <ds:schemaRefs>
    <ds:schemaRef ds:uri="http://schemas.openxmlformats.org/officeDocument/2006/bibliography"/>
  </ds:schemaRefs>
</ds:datastoreItem>
</file>

<file path=customXml/itemProps2.xml><?xml version="1.0" encoding="utf-8"?>
<ds:datastoreItem xmlns:ds="http://schemas.openxmlformats.org/officeDocument/2006/customXml" ds:itemID="{886AAA65-E744-45F9-9BBE-7D9E5F328E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85dcec3-6e42-483f-b703-1220eea8c6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2DB0F36-A8B1-4243-9C3E-1F7545B6B105}">
  <ds:schemaRefs>
    <ds:schemaRef ds:uri="http://schemas.microsoft.com/sharepoint/v3/contenttype/forms"/>
  </ds:schemaRefs>
</ds:datastoreItem>
</file>

<file path=customXml/itemProps4.xml><?xml version="1.0" encoding="utf-8"?>
<ds:datastoreItem xmlns:ds="http://schemas.openxmlformats.org/officeDocument/2006/customXml" ds:itemID="{EB220C63-81E4-47FE-A2C5-9B200A7F9BA9}">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185dcec3-6e42-483f-b703-1220eea8c69f"/>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179</TotalTime>
  <Pages>36</Pages>
  <Words>11500</Words>
  <Characters>65552</Characters>
  <Application>Microsoft Office Word</Application>
  <DocSecurity>0</DocSecurity>
  <Lines>546</Lines>
  <Paragraphs>153</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76899</CharactersWithSpaces>
  <SharedDoc>false</SharedDoc>
  <HLinks>
    <vt:vector size="312" baseType="variant">
      <vt:variant>
        <vt:i4>1835068</vt:i4>
      </vt:variant>
      <vt:variant>
        <vt:i4>206</vt:i4>
      </vt:variant>
      <vt:variant>
        <vt:i4>0</vt:i4>
      </vt:variant>
      <vt:variant>
        <vt:i4>5</vt:i4>
      </vt:variant>
      <vt:variant>
        <vt:lpwstr/>
      </vt:variant>
      <vt:variant>
        <vt:lpwstr>_Toc108704588</vt:lpwstr>
      </vt:variant>
      <vt:variant>
        <vt:i4>1835068</vt:i4>
      </vt:variant>
      <vt:variant>
        <vt:i4>200</vt:i4>
      </vt:variant>
      <vt:variant>
        <vt:i4>0</vt:i4>
      </vt:variant>
      <vt:variant>
        <vt:i4>5</vt:i4>
      </vt:variant>
      <vt:variant>
        <vt:lpwstr/>
      </vt:variant>
      <vt:variant>
        <vt:lpwstr>_Toc108704587</vt:lpwstr>
      </vt:variant>
      <vt:variant>
        <vt:i4>1835068</vt:i4>
      </vt:variant>
      <vt:variant>
        <vt:i4>194</vt:i4>
      </vt:variant>
      <vt:variant>
        <vt:i4>0</vt:i4>
      </vt:variant>
      <vt:variant>
        <vt:i4>5</vt:i4>
      </vt:variant>
      <vt:variant>
        <vt:lpwstr/>
      </vt:variant>
      <vt:variant>
        <vt:lpwstr>_Toc108704586</vt:lpwstr>
      </vt:variant>
      <vt:variant>
        <vt:i4>1835068</vt:i4>
      </vt:variant>
      <vt:variant>
        <vt:i4>188</vt:i4>
      </vt:variant>
      <vt:variant>
        <vt:i4>0</vt:i4>
      </vt:variant>
      <vt:variant>
        <vt:i4>5</vt:i4>
      </vt:variant>
      <vt:variant>
        <vt:lpwstr/>
      </vt:variant>
      <vt:variant>
        <vt:lpwstr>_Toc108704585</vt:lpwstr>
      </vt:variant>
      <vt:variant>
        <vt:i4>1835068</vt:i4>
      </vt:variant>
      <vt:variant>
        <vt:i4>182</vt:i4>
      </vt:variant>
      <vt:variant>
        <vt:i4>0</vt:i4>
      </vt:variant>
      <vt:variant>
        <vt:i4>5</vt:i4>
      </vt:variant>
      <vt:variant>
        <vt:lpwstr/>
      </vt:variant>
      <vt:variant>
        <vt:lpwstr>_Toc108704584</vt:lpwstr>
      </vt:variant>
      <vt:variant>
        <vt:i4>1835068</vt:i4>
      </vt:variant>
      <vt:variant>
        <vt:i4>176</vt:i4>
      </vt:variant>
      <vt:variant>
        <vt:i4>0</vt:i4>
      </vt:variant>
      <vt:variant>
        <vt:i4>5</vt:i4>
      </vt:variant>
      <vt:variant>
        <vt:lpwstr/>
      </vt:variant>
      <vt:variant>
        <vt:lpwstr>_Toc108704583</vt:lpwstr>
      </vt:variant>
      <vt:variant>
        <vt:i4>1835068</vt:i4>
      </vt:variant>
      <vt:variant>
        <vt:i4>170</vt:i4>
      </vt:variant>
      <vt:variant>
        <vt:i4>0</vt:i4>
      </vt:variant>
      <vt:variant>
        <vt:i4>5</vt:i4>
      </vt:variant>
      <vt:variant>
        <vt:lpwstr/>
      </vt:variant>
      <vt:variant>
        <vt:lpwstr>_Toc108704582</vt:lpwstr>
      </vt:variant>
      <vt:variant>
        <vt:i4>1835068</vt:i4>
      </vt:variant>
      <vt:variant>
        <vt:i4>164</vt:i4>
      </vt:variant>
      <vt:variant>
        <vt:i4>0</vt:i4>
      </vt:variant>
      <vt:variant>
        <vt:i4>5</vt:i4>
      </vt:variant>
      <vt:variant>
        <vt:lpwstr/>
      </vt:variant>
      <vt:variant>
        <vt:lpwstr>_Toc108704581</vt:lpwstr>
      </vt:variant>
      <vt:variant>
        <vt:i4>1835068</vt:i4>
      </vt:variant>
      <vt:variant>
        <vt:i4>158</vt:i4>
      </vt:variant>
      <vt:variant>
        <vt:i4>0</vt:i4>
      </vt:variant>
      <vt:variant>
        <vt:i4>5</vt:i4>
      </vt:variant>
      <vt:variant>
        <vt:lpwstr/>
      </vt:variant>
      <vt:variant>
        <vt:lpwstr>_Toc108704580</vt:lpwstr>
      </vt:variant>
      <vt:variant>
        <vt:i4>1245244</vt:i4>
      </vt:variant>
      <vt:variant>
        <vt:i4>152</vt:i4>
      </vt:variant>
      <vt:variant>
        <vt:i4>0</vt:i4>
      </vt:variant>
      <vt:variant>
        <vt:i4>5</vt:i4>
      </vt:variant>
      <vt:variant>
        <vt:lpwstr/>
      </vt:variant>
      <vt:variant>
        <vt:lpwstr>_Toc108704579</vt:lpwstr>
      </vt:variant>
      <vt:variant>
        <vt:i4>1245244</vt:i4>
      </vt:variant>
      <vt:variant>
        <vt:i4>146</vt:i4>
      </vt:variant>
      <vt:variant>
        <vt:i4>0</vt:i4>
      </vt:variant>
      <vt:variant>
        <vt:i4>5</vt:i4>
      </vt:variant>
      <vt:variant>
        <vt:lpwstr/>
      </vt:variant>
      <vt:variant>
        <vt:lpwstr>_Toc108704578</vt:lpwstr>
      </vt:variant>
      <vt:variant>
        <vt:i4>1245244</vt:i4>
      </vt:variant>
      <vt:variant>
        <vt:i4>140</vt:i4>
      </vt:variant>
      <vt:variant>
        <vt:i4>0</vt:i4>
      </vt:variant>
      <vt:variant>
        <vt:i4>5</vt:i4>
      </vt:variant>
      <vt:variant>
        <vt:lpwstr/>
      </vt:variant>
      <vt:variant>
        <vt:lpwstr>_Toc108704577</vt:lpwstr>
      </vt:variant>
      <vt:variant>
        <vt:i4>1245244</vt:i4>
      </vt:variant>
      <vt:variant>
        <vt:i4>134</vt:i4>
      </vt:variant>
      <vt:variant>
        <vt:i4>0</vt:i4>
      </vt:variant>
      <vt:variant>
        <vt:i4>5</vt:i4>
      </vt:variant>
      <vt:variant>
        <vt:lpwstr/>
      </vt:variant>
      <vt:variant>
        <vt:lpwstr>_Toc108704576</vt:lpwstr>
      </vt:variant>
      <vt:variant>
        <vt:i4>1245244</vt:i4>
      </vt:variant>
      <vt:variant>
        <vt:i4>128</vt:i4>
      </vt:variant>
      <vt:variant>
        <vt:i4>0</vt:i4>
      </vt:variant>
      <vt:variant>
        <vt:i4>5</vt:i4>
      </vt:variant>
      <vt:variant>
        <vt:lpwstr/>
      </vt:variant>
      <vt:variant>
        <vt:lpwstr>_Toc108704575</vt:lpwstr>
      </vt:variant>
      <vt:variant>
        <vt:i4>1245244</vt:i4>
      </vt:variant>
      <vt:variant>
        <vt:i4>122</vt:i4>
      </vt:variant>
      <vt:variant>
        <vt:i4>0</vt:i4>
      </vt:variant>
      <vt:variant>
        <vt:i4>5</vt:i4>
      </vt:variant>
      <vt:variant>
        <vt:lpwstr/>
      </vt:variant>
      <vt:variant>
        <vt:lpwstr>_Toc108704574</vt:lpwstr>
      </vt:variant>
      <vt:variant>
        <vt:i4>1245244</vt:i4>
      </vt:variant>
      <vt:variant>
        <vt:i4>116</vt:i4>
      </vt:variant>
      <vt:variant>
        <vt:i4>0</vt:i4>
      </vt:variant>
      <vt:variant>
        <vt:i4>5</vt:i4>
      </vt:variant>
      <vt:variant>
        <vt:lpwstr/>
      </vt:variant>
      <vt:variant>
        <vt:lpwstr>_Toc108704573</vt:lpwstr>
      </vt:variant>
      <vt:variant>
        <vt:i4>1245244</vt:i4>
      </vt:variant>
      <vt:variant>
        <vt:i4>110</vt:i4>
      </vt:variant>
      <vt:variant>
        <vt:i4>0</vt:i4>
      </vt:variant>
      <vt:variant>
        <vt:i4>5</vt:i4>
      </vt:variant>
      <vt:variant>
        <vt:lpwstr/>
      </vt:variant>
      <vt:variant>
        <vt:lpwstr>_Toc108704572</vt:lpwstr>
      </vt:variant>
      <vt:variant>
        <vt:i4>1245244</vt:i4>
      </vt:variant>
      <vt:variant>
        <vt:i4>104</vt:i4>
      </vt:variant>
      <vt:variant>
        <vt:i4>0</vt:i4>
      </vt:variant>
      <vt:variant>
        <vt:i4>5</vt:i4>
      </vt:variant>
      <vt:variant>
        <vt:lpwstr/>
      </vt:variant>
      <vt:variant>
        <vt:lpwstr>_Toc108704571</vt:lpwstr>
      </vt:variant>
      <vt:variant>
        <vt:i4>1245244</vt:i4>
      </vt:variant>
      <vt:variant>
        <vt:i4>98</vt:i4>
      </vt:variant>
      <vt:variant>
        <vt:i4>0</vt:i4>
      </vt:variant>
      <vt:variant>
        <vt:i4>5</vt:i4>
      </vt:variant>
      <vt:variant>
        <vt:lpwstr/>
      </vt:variant>
      <vt:variant>
        <vt:lpwstr>_Toc108704570</vt:lpwstr>
      </vt:variant>
      <vt:variant>
        <vt:i4>1179708</vt:i4>
      </vt:variant>
      <vt:variant>
        <vt:i4>92</vt:i4>
      </vt:variant>
      <vt:variant>
        <vt:i4>0</vt:i4>
      </vt:variant>
      <vt:variant>
        <vt:i4>5</vt:i4>
      </vt:variant>
      <vt:variant>
        <vt:lpwstr/>
      </vt:variant>
      <vt:variant>
        <vt:lpwstr>_Toc108704569</vt:lpwstr>
      </vt:variant>
      <vt:variant>
        <vt:i4>1179708</vt:i4>
      </vt:variant>
      <vt:variant>
        <vt:i4>86</vt:i4>
      </vt:variant>
      <vt:variant>
        <vt:i4>0</vt:i4>
      </vt:variant>
      <vt:variant>
        <vt:i4>5</vt:i4>
      </vt:variant>
      <vt:variant>
        <vt:lpwstr/>
      </vt:variant>
      <vt:variant>
        <vt:lpwstr>_Toc108704568</vt:lpwstr>
      </vt:variant>
      <vt:variant>
        <vt:i4>1179708</vt:i4>
      </vt:variant>
      <vt:variant>
        <vt:i4>80</vt:i4>
      </vt:variant>
      <vt:variant>
        <vt:i4>0</vt:i4>
      </vt:variant>
      <vt:variant>
        <vt:i4>5</vt:i4>
      </vt:variant>
      <vt:variant>
        <vt:lpwstr/>
      </vt:variant>
      <vt:variant>
        <vt:lpwstr>_Toc108704567</vt:lpwstr>
      </vt:variant>
      <vt:variant>
        <vt:i4>1179708</vt:i4>
      </vt:variant>
      <vt:variant>
        <vt:i4>74</vt:i4>
      </vt:variant>
      <vt:variant>
        <vt:i4>0</vt:i4>
      </vt:variant>
      <vt:variant>
        <vt:i4>5</vt:i4>
      </vt:variant>
      <vt:variant>
        <vt:lpwstr/>
      </vt:variant>
      <vt:variant>
        <vt:lpwstr>_Toc108704566</vt:lpwstr>
      </vt:variant>
      <vt:variant>
        <vt:i4>1179708</vt:i4>
      </vt:variant>
      <vt:variant>
        <vt:i4>68</vt:i4>
      </vt:variant>
      <vt:variant>
        <vt:i4>0</vt:i4>
      </vt:variant>
      <vt:variant>
        <vt:i4>5</vt:i4>
      </vt:variant>
      <vt:variant>
        <vt:lpwstr/>
      </vt:variant>
      <vt:variant>
        <vt:lpwstr>_Toc108704565</vt:lpwstr>
      </vt:variant>
      <vt:variant>
        <vt:i4>1179708</vt:i4>
      </vt:variant>
      <vt:variant>
        <vt:i4>62</vt:i4>
      </vt:variant>
      <vt:variant>
        <vt:i4>0</vt:i4>
      </vt:variant>
      <vt:variant>
        <vt:i4>5</vt:i4>
      </vt:variant>
      <vt:variant>
        <vt:lpwstr/>
      </vt:variant>
      <vt:variant>
        <vt:lpwstr>_Toc108704564</vt:lpwstr>
      </vt:variant>
      <vt:variant>
        <vt:i4>1179708</vt:i4>
      </vt:variant>
      <vt:variant>
        <vt:i4>56</vt:i4>
      </vt:variant>
      <vt:variant>
        <vt:i4>0</vt:i4>
      </vt:variant>
      <vt:variant>
        <vt:i4>5</vt:i4>
      </vt:variant>
      <vt:variant>
        <vt:lpwstr/>
      </vt:variant>
      <vt:variant>
        <vt:lpwstr>_Toc108704563</vt:lpwstr>
      </vt:variant>
      <vt:variant>
        <vt:i4>1179708</vt:i4>
      </vt:variant>
      <vt:variant>
        <vt:i4>50</vt:i4>
      </vt:variant>
      <vt:variant>
        <vt:i4>0</vt:i4>
      </vt:variant>
      <vt:variant>
        <vt:i4>5</vt:i4>
      </vt:variant>
      <vt:variant>
        <vt:lpwstr/>
      </vt:variant>
      <vt:variant>
        <vt:lpwstr>_Toc108704562</vt:lpwstr>
      </vt:variant>
      <vt:variant>
        <vt:i4>1179708</vt:i4>
      </vt:variant>
      <vt:variant>
        <vt:i4>44</vt:i4>
      </vt:variant>
      <vt:variant>
        <vt:i4>0</vt:i4>
      </vt:variant>
      <vt:variant>
        <vt:i4>5</vt:i4>
      </vt:variant>
      <vt:variant>
        <vt:lpwstr/>
      </vt:variant>
      <vt:variant>
        <vt:lpwstr>_Toc108704561</vt:lpwstr>
      </vt:variant>
      <vt:variant>
        <vt:i4>1179708</vt:i4>
      </vt:variant>
      <vt:variant>
        <vt:i4>38</vt:i4>
      </vt:variant>
      <vt:variant>
        <vt:i4>0</vt:i4>
      </vt:variant>
      <vt:variant>
        <vt:i4>5</vt:i4>
      </vt:variant>
      <vt:variant>
        <vt:lpwstr/>
      </vt:variant>
      <vt:variant>
        <vt:lpwstr>_Toc108704560</vt:lpwstr>
      </vt:variant>
      <vt:variant>
        <vt:i4>1114172</vt:i4>
      </vt:variant>
      <vt:variant>
        <vt:i4>32</vt:i4>
      </vt:variant>
      <vt:variant>
        <vt:i4>0</vt:i4>
      </vt:variant>
      <vt:variant>
        <vt:i4>5</vt:i4>
      </vt:variant>
      <vt:variant>
        <vt:lpwstr/>
      </vt:variant>
      <vt:variant>
        <vt:lpwstr>_Toc108704559</vt:lpwstr>
      </vt:variant>
      <vt:variant>
        <vt:i4>1114172</vt:i4>
      </vt:variant>
      <vt:variant>
        <vt:i4>26</vt:i4>
      </vt:variant>
      <vt:variant>
        <vt:i4>0</vt:i4>
      </vt:variant>
      <vt:variant>
        <vt:i4>5</vt:i4>
      </vt:variant>
      <vt:variant>
        <vt:lpwstr/>
      </vt:variant>
      <vt:variant>
        <vt:lpwstr>_Toc108704558</vt:lpwstr>
      </vt:variant>
      <vt:variant>
        <vt:i4>1114172</vt:i4>
      </vt:variant>
      <vt:variant>
        <vt:i4>20</vt:i4>
      </vt:variant>
      <vt:variant>
        <vt:i4>0</vt:i4>
      </vt:variant>
      <vt:variant>
        <vt:i4>5</vt:i4>
      </vt:variant>
      <vt:variant>
        <vt:lpwstr/>
      </vt:variant>
      <vt:variant>
        <vt:lpwstr>_Toc108704557</vt:lpwstr>
      </vt:variant>
      <vt:variant>
        <vt:i4>1114172</vt:i4>
      </vt:variant>
      <vt:variant>
        <vt:i4>14</vt:i4>
      </vt:variant>
      <vt:variant>
        <vt:i4>0</vt:i4>
      </vt:variant>
      <vt:variant>
        <vt:i4>5</vt:i4>
      </vt:variant>
      <vt:variant>
        <vt:lpwstr/>
      </vt:variant>
      <vt:variant>
        <vt:lpwstr>_Toc108704556</vt:lpwstr>
      </vt:variant>
      <vt:variant>
        <vt:i4>1114172</vt:i4>
      </vt:variant>
      <vt:variant>
        <vt:i4>8</vt:i4>
      </vt:variant>
      <vt:variant>
        <vt:i4>0</vt:i4>
      </vt:variant>
      <vt:variant>
        <vt:i4>5</vt:i4>
      </vt:variant>
      <vt:variant>
        <vt:lpwstr/>
      </vt:variant>
      <vt:variant>
        <vt:lpwstr>_Toc108704555</vt:lpwstr>
      </vt:variant>
      <vt:variant>
        <vt:i4>1114172</vt:i4>
      </vt:variant>
      <vt:variant>
        <vt:i4>2</vt:i4>
      </vt:variant>
      <vt:variant>
        <vt:i4>0</vt:i4>
      </vt:variant>
      <vt:variant>
        <vt:i4>5</vt:i4>
      </vt:variant>
      <vt:variant>
        <vt:lpwstr/>
      </vt:variant>
      <vt:variant>
        <vt:lpwstr>_Toc108704554</vt:lpwstr>
      </vt:variant>
      <vt:variant>
        <vt:i4>4980759</vt:i4>
      </vt:variant>
      <vt:variant>
        <vt:i4>48</vt:i4>
      </vt:variant>
      <vt:variant>
        <vt:i4>0</vt:i4>
      </vt:variant>
      <vt:variant>
        <vt:i4>5</vt:i4>
      </vt:variant>
      <vt:variant>
        <vt:lpwstr>https://www.akos-rs.si/fileadmin/user_upload/dokumenti/Javna_posvetovanja_in_razpisi/2022/Priporocilo_v_zvezi_s_postopki_zago_P.pdf</vt:lpwstr>
      </vt:variant>
      <vt:variant>
        <vt:lpwstr/>
      </vt:variant>
      <vt:variant>
        <vt:i4>7667795</vt:i4>
      </vt:variant>
      <vt:variant>
        <vt:i4>45</vt:i4>
      </vt:variant>
      <vt:variant>
        <vt:i4>0</vt:i4>
      </vt:variant>
      <vt:variant>
        <vt:i4>5</vt:i4>
      </vt:variant>
      <vt:variant>
        <vt:lpwstr>https://www.akos-rs.si/fileadmin/user_upload/Priporocilo_v__zvezi_s_skupno_uporabo.pdf</vt:lpwstr>
      </vt:variant>
      <vt:variant>
        <vt:lpwstr/>
      </vt:variant>
      <vt:variant>
        <vt:i4>8192041</vt:i4>
      </vt:variant>
      <vt:variant>
        <vt:i4>42</vt:i4>
      </vt:variant>
      <vt:variant>
        <vt:i4>0</vt:i4>
      </vt:variant>
      <vt:variant>
        <vt:i4>5</vt:i4>
      </vt:variant>
      <vt:variant>
        <vt:lpwstr>http://www.uradni-list.si/1/objava.jsp?sop=2020-01-1195</vt:lpwstr>
      </vt:variant>
      <vt:variant>
        <vt:lpwstr/>
      </vt:variant>
      <vt:variant>
        <vt:i4>7667745</vt:i4>
      </vt:variant>
      <vt:variant>
        <vt:i4>39</vt:i4>
      </vt:variant>
      <vt:variant>
        <vt:i4>0</vt:i4>
      </vt:variant>
      <vt:variant>
        <vt:i4>5</vt:i4>
      </vt:variant>
      <vt:variant>
        <vt:lpwstr>http://www.uradni-list.si/1/objava.jsp?sop=2020-01-0901</vt:lpwstr>
      </vt:variant>
      <vt:variant>
        <vt:lpwstr/>
      </vt:variant>
      <vt:variant>
        <vt:i4>7471139</vt:i4>
      </vt:variant>
      <vt:variant>
        <vt:i4>36</vt:i4>
      </vt:variant>
      <vt:variant>
        <vt:i4>0</vt:i4>
      </vt:variant>
      <vt:variant>
        <vt:i4>5</vt:i4>
      </vt:variant>
      <vt:variant>
        <vt:lpwstr>http://www.uradni-list.si/1/objava.jsp?sop=2018-01-1356</vt:lpwstr>
      </vt:variant>
      <vt:variant>
        <vt:lpwstr/>
      </vt:variant>
      <vt:variant>
        <vt:i4>7536676</vt:i4>
      </vt:variant>
      <vt:variant>
        <vt:i4>33</vt:i4>
      </vt:variant>
      <vt:variant>
        <vt:i4>0</vt:i4>
      </vt:variant>
      <vt:variant>
        <vt:i4>5</vt:i4>
      </vt:variant>
      <vt:variant>
        <vt:lpwstr>http://www.uradni-list.si/1/objava.jsp?sop=2018-01-0457</vt:lpwstr>
      </vt:variant>
      <vt:variant>
        <vt:lpwstr/>
      </vt:variant>
      <vt:variant>
        <vt:i4>7733288</vt:i4>
      </vt:variant>
      <vt:variant>
        <vt:i4>30</vt:i4>
      </vt:variant>
      <vt:variant>
        <vt:i4>0</vt:i4>
      </vt:variant>
      <vt:variant>
        <vt:i4>5</vt:i4>
      </vt:variant>
      <vt:variant>
        <vt:lpwstr>http://www.uradni-list.si/1/objava.jsp?sop=2015-01-0505</vt:lpwstr>
      </vt:variant>
      <vt:variant>
        <vt:lpwstr/>
      </vt:variant>
      <vt:variant>
        <vt:i4>7798829</vt:i4>
      </vt:variant>
      <vt:variant>
        <vt:i4>27</vt:i4>
      </vt:variant>
      <vt:variant>
        <vt:i4>0</vt:i4>
      </vt:variant>
      <vt:variant>
        <vt:i4>5</vt:i4>
      </vt:variant>
      <vt:variant>
        <vt:lpwstr>http://www.uradni-list.si/1/objava.jsp?sop=2012-01-1700</vt:lpwstr>
      </vt:variant>
      <vt:variant>
        <vt:lpwstr/>
      </vt:variant>
      <vt:variant>
        <vt:i4>7471151</vt:i4>
      </vt:variant>
      <vt:variant>
        <vt:i4>24</vt:i4>
      </vt:variant>
      <vt:variant>
        <vt:i4>0</vt:i4>
      </vt:variant>
      <vt:variant>
        <vt:i4>5</vt:i4>
      </vt:variant>
      <vt:variant>
        <vt:lpwstr>http://www.uradni-list.si/1/objava.jsp?sop=2010-01-2763</vt:lpwstr>
      </vt:variant>
      <vt:variant>
        <vt:lpwstr/>
      </vt:variant>
      <vt:variant>
        <vt:i4>7798821</vt:i4>
      </vt:variant>
      <vt:variant>
        <vt:i4>21</vt:i4>
      </vt:variant>
      <vt:variant>
        <vt:i4>0</vt:i4>
      </vt:variant>
      <vt:variant>
        <vt:i4>5</vt:i4>
      </vt:variant>
      <vt:variant>
        <vt:lpwstr>http://www.uradni-list.si/1/objava.jsp?sop=2009-01-3437</vt:lpwstr>
      </vt:variant>
      <vt:variant>
        <vt:lpwstr/>
      </vt:variant>
      <vt:variant>
        <vt:i4>7340067</vt:i4>
      </vt:variant>
      <vt:variant>
        <vt:i4>18</vt:i4>
      </vt:variant>
      <vt:variant>
        <vt:i4>0</vt:i4>
      </vt:variant>
      <vt:variant>
        <vt:i4>5</vt:i4>
      </vt:variant>
      <vt:variant>
        <vt:lpwstr>http://www.uradni-list.si/1/objava.jsp?sop=2008-01-3347</vt:lpwstr>
      </vt:variant>
      <vt:variant>
        <vt:lpwstr/>
      </vt:variant>
      <vt:variant>
        <vt:i4>7995433</vt:i4>
      </vt:variant>
      <vt:variant>
        <vt:i4>15</vt:i4>
      </vt:variant>
      <vt:variant>
        <vt:i4>0</vt:i4>
      </vt:variant>
      <vt:variant>
        <vt:i4>5</vt:i4>
      </vt:variant>
      <vt:variant>
        <vt:lpwstr>http://www.uradni-list.si/1/objava.jsp?sop=2007-01-4692</vt:lpwstr>
      </vt:variant>
      <vt:variant>
        <vt:lpwstr/>
      </vt:variant>
      <vt:variant>
        <vt:i4>8061036</vt:i4>
      </vt:variant>
      <vt:variant>
        <vt:i4>12</vt:i4>
      </vt:variant>
      <vt:variant>
        <vt:i4>0</vt:i4>
      </vt:variant>
      <vt:variant>
        <vt:i4>5</vt:i4>
      </vt:variant>
      <vt:variant>
        <vt:lpwstr>https://digital-strategy.ec.europa.eu/en/library/cybersecurity-5g-networks-eu-toolbox-risk-mitigating-measures</vt:lpwstr>
      </vt:variant>
      <vt:variant>
        <vt:lpwstr/>
      </vt:variant>
      <vt:variant>
        <vt:i4>1179660</vt:i4>
      </vt:variant>
      <vt:variant>
        <vt:i4>9</vt:i4>
      </vt:variant>
      <vt:variant>
        <vt:i4>0</vt:i4>
      </vt:variant>
      <vt:variant>
        <vt:i4>5</vt:i4>
      </vt:variant>
      <vt:variant>
        <vt:lpwstr>https://www.akos-rs.si/fileadmin/user_upload/Povzetek_analize_mobilnega_trga.pdf</vt:lpwstr>
      </vt:variant>
      <vt:variant>
        <vt:lpwstr/>
      </vt:variant>
      <vt:variant>
        <vt:i4>1638492</vt:i4>
      </vt:variant>
      <vt:variant>
        <vt:i4>6</vt:i4>
      </vt:variant>
      <vt:variant>
        <vt:i4>0</vt:i4>
      </vt:variant>
      <vt:variant>
        <vt:i4>5</vt:i4>
      </vt:variant>
      <vt:variant>
        <vt:lpwstr>https://www.akos-rs.si/radijski-spekter/raziscite/mobilna-omrezja</vt:lpwstr>
      </vt:variant>
      <vt:variant>
        <vt:lpwstr/>
      </vt:variant>
      <vt:variant>
        <vt:i4>4456543</vt:i4>
      </vt:variant>
      <vt:variant>
        <vt:i4>3</vt:i4>
      </vt:variant>
      <vt:variant>
        <vt:i4>0</vt:i4>
      </vt:variant>
      <vt:variant>
        <vt:i4>5</vt:i4>
      </vt:variant>
      <vt:variant>
        <vt:lpwstr>http://www.ericsson.com/res/thecompany/docs/corporate-responsibility/2013/ericsson-broadband-final-071013.pdf</vt:lpwstr>
      </vt:variant>
      <vt:variant>
        <vt:lpwstr/>
      </vt:variant>
      <vt:variant>
        <vt:i4>1310765</vt:i4>
      </vt:variant>
      <vt:variant>
        <vt:i4>0</vt:i4>
      </vt:variant>
      <vt:variant>
        <vt:i4>0</vt:i4>
      </vt:variant>
      <vt:variant>
        <vt:i4>5</vt:i4>
      </vt:variant>
      <vt:variant>
        <vt:lpwstr>http://www.itu.int/ITU-D/treg/broadband/ITU-BB-Reports_Impact-of-Broadband-on-the-Economy.pdf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Mojca Jarc</dc:creator>
  <cp:keywords/>
  <dc:description/>
  <cp:lastModifiedBy>Mitja Kobe</cp:lastModifiedBy>
  <cp:revision>122</cp:revision>
  <cp:lastPrinted>2022-08-18T23:16:00Z</cp:lastPrinted>
  <dcterms:created xsi:type="dcterms:W3CDTF">2022-08-17T12:46:00Z</dcterms:created>
  <dcterms:modified xsi:type="dcterms:W3CDTF">2023-09-01T05:43:00Z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0x010100736069296E8EAB4290015936173ED319</vt:lpwstr>
  </property>
</Properties>
</file>