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E0FD" w14:textId="77777777" w:rsidR="00F63BE4" w:rsidRPr="00324C4B" w:rsidRDefault="00F63BE4" w:rsidP="00DB6615">
      <w:pPr>
        <w:pStyle w:val="Naslov1"/>
      </w:pPr>
      <w:r w:rsidRPr="00324C4B">
        <w:t>Smernice za pisanje</w:t>
      </w:r>
    </w:p>
    <w:p w14:paraId="0A8CA2D3" w14:textId="77777777" w:rsidR="00F63BE4" w:rsidRDefault="00F63BE4" w:rsidP="00DB6615"/>
    <w:p w14:paraId="355022EA" w14:textId="674DC6D6" w:rsidR="00F63BE4" w:rsidRPr="00DB6615" w:rsidRDefault="00F63BE4" w:rsidP="00DB6615">
      <w:pPr>
        <w:rPr>
          <w:sz w:val="32"/>
          <w:szCs w:val="32"/>
        </w:rPr>
      </w:pPr>
      <w:r w:rsidRPr="00DB6615">
        <w:rPr>
          <w:sz w:val="32"/>
          <w:szCs w:val="32"/>
        </w:rPr>
        <w:t xml:space="preserve">Smernice za pisanje vsebin so namenjene vsem urednikom, ki sooblikujete vsebine za objavo na spletnih mestih </w:t>
      </w:r>
      <w:r w:rsidR="00784308">
        <w:rPr>
          <w:sz w:val="32"/>
          <w:szCs w:val="32"/>
        </w:rPr>
        <w:t>javne</w:t>
      </w:r>
      <w:r w:rsidRPr="00DB6615">
        <w:rPr>
          <w:sz w:val="32"/>
          <w:szCs w:val="32"/>
        </w:rPr>
        <w:t xml:space="preserve"> uprave. Namen smernic so berljive in razumljive informacije ter poenoteno komuniciranje v okviru </w:t>
      </w:r>
      <w:r w:rsidR="00784308">
        <w:rPr>
          <w:sz w:val="32"/>
          <w:szCs w:val="32"/>
        </w:rPr>
        <w:t>j</w:t>
      </w:r>
      <w:r w:rsidRPr="00DB6615">
        <w:rPr>
          <w:sz w:val="32"/>
          <w:szCs w:val="32"/>
        </w:rPr>
        <w:t>avne uprave na spletu.</w:t>
      </w:r>
      <w:r w:rsidR="00D01E4E">
        <w:rPr>
          <w:sz w:val="32"/>
          <w:szCs w:val="32"/>
        </w:rPr>
        <w:br/>
      </w:r>
    </w:p>
    <w:p w14:paraId="5E582EE4" w14:textId="77777777" w:rsidR="00F63BE4" w:rsidRPr="00FC5C97" w:rsidRDefault="00F63BE4" w:rsidP="00DB6615">
      <w:pPr>
        <w:pStyle w:val="Naslov2"/>
      </w:pPr>
      <w:r w:rsidRPr="00FC5C97">
        <w:t>Slog pisanja</w:t>
      </w:r>
    </w:p>
    <w:p w14:paraId="780BD065" w14:textId="77777777" w:rsidR="00F63BE4" w:rsidRPr="00DB6615" w:rsidRDefault="00F63BE4" w:rsidP="00DB6615">
      <w:r w:rsidRPr="00DB6615">
        <w:t>Vsak pisec ima svoj slog pisanja, kar prispeva k razgibanosti besedil. Namen teh smernic ni poenotenje slogov, temveč povečanje razumevanja informacij, ki jim uporabnik lahko zaupa.</w:t>
      </w:r>
    </w:p>
    <w:p w14:paraId="78469E49" w14:textId="77777777" w:rsidR="00F63BE4" w:rsidRPr="00F63BE4" w:rsidRDefault="00F63BE4" w:rsidP="00DB6615">
      <w:pPr>
        <w:pStyle w:val="Naslov2"/>
      </w:pPr>
      <w:r w:rsidRPr="00F63BE4">
        <w:t>Ton komuniciranja</w:t>
      </w:r>
    </w:p>
    <w:p w14:paraId="4833506D" w14:textId="77777777" w:rsidR="00F63BE4" w:rsidRPr="00F63BE4" w:rsidRDefault="00F63BE4" w:rsidP="00DB6615">
      <w:r w:rsidRPr="00F63BE4">
        <w:t>Besedila </w:t>
      </w:r>
      <w:r w:rsidRPr="00F63BE4">
        <w:rPr>
          <w:b/>
          <w:bCs/>
          <w:bdr w:val="none" w:sz="0" w:space="0" w:color="auto" w:frame="1"/>
        </w:rPr>
        <w:t>pišite v 1. osebi množine</w:t>
      </w:r>
      <w:r w:rsidRPr="00F63BE4">
        <w:t> (uresničujemo, delujemo, izvajamo). </w:t>
      </w:r>
    </w:p>
    <w:p w14:paraId="73A153D0" w14:textId="77777777" w:rsidR="00F63BE4" w:rsidRPr="00F63BE4" w:rsidRDefault="00F63BE4" w:rsidP="00DB6615">
      <w:r w:rsidRPr="00F63BE4">
        <w:t>Če je vsebina splošna ali želite uporabnika seznaniti z obravnavano vsebino, uporabite </w:t>
      </w:r>
      <w:r w:rsidRPr="00F63BE4">
        <w:rPr>
          <w:b/>
          <w:bCs/>
          <w:bdr w:val="none" w:sz="0" w:space="0" w:color="auto" w:frame="1"/>
        </w:rPr>
        <w:t>3. osebo ednine, dvojine ali množine.</w:t>
      </w:r>
      <w:r w:rsidRPr="00F63BE4">
        <w:t> (Primer: Zasebni vrtec lahko ustanovi domača ali tuja pravna ali fizična oseba. Zasebni vrtec lahko ustanovita domača ali tuja pravna ali fizična oseba. Zasebni vrtec lahko ustanovijo domače in tuje pravne ali fizične osebe.)</w:t>
      </w:r>
    </w:p>
    <w:p w14:paraId="0F195A30" w14:textId="77777777" w:rsidR="00F63BE4" w:rsidRPr="00F63BE4" w:rsidRDefault="00F63BE4" w:rsidP="00DB6615">
      <w:r w:rsidRPr="00F63BE4">
        <w:t>Uporabnika nagovorite v </w:t>
      </w:r>
      <w:r w:rsidRPr="00F63BE4">
        <w:rPr>
          <w:b/>
          <w:bCs/>
          <w:bdr w:val="none" w:sz="0" w:space="0" w:color="auto" w:frame="1"/>
        </w:rPr>
        <w:t>2. osebi množine</w:t>
      </w:r>
      <w:r w:rsidRPr="00F63BE4">
        <w:t>, kadar želite, da nekaj stori. Tako se mu boste približali in vzbudili občutek, da mu lahko ponudite nekaj koristnega. Običajno je to v primeru, ko ga prek »dražila« povabite na storitveni portal, kakor so: eUprava, eDavki, Spot (na primer Poglejte seznam, Poiščite prijavnico). Nikoli ne uporabljajte 1. osebe ednine ali množine. (primer: Kako izberem/izberemo osebnega zdravnika?)</w:t>
      </w:r>
    </w:p>
    <w:p w14:paraId="5AA58E38" w14:textId="77777777" w:rsidR="00F63BE4" w:rsidRPr="00F63BE4" w:rsidRDefault="00F63BE4" w:rsidP="00DB6615">
      <w:pPr>
        <w:pStyle w:val="Naslov2"/>
      </w:pPr>
      <w:r w:rsidRPr="00F63BE4">
        <w:t>Jedrnatost in zgoščenost</w:t>
      </w:r>
    </w:p>
    <w:p w14:paraId="1C4DEFAF" w14:textId="77777777" w:rsidR="00F63BE4" w:rsidRPr="00F63BE4" w:rsidRDefault="00F63BE4" w:rsidP="00DB6615">
      <w:r w:rsidRPr="00F63BE4">
        <w:t>Pišite razumljivo, kratko in jedrnato, pa vendar celovito. Da bi to dosegli, naj bo vsebina:</w:t>
      </w:r>
    </w:p>
    <w:p w14:paraId="74F0D148" w14:textId="77777777" w:rsidR="00F63BE4" w:rsidRPr="00F63BE4" w:rsidRDefault="00F63BE4" w:rsidP="00E159B0">
      <w:pPr>
        <w:pStyle w:val="Odstavekseznama"/>
        <w:numPr>
          <w:ilvl w:val="0"/>
          <w:numId w:val="2"/>
        </w:numPr>
      </w:pPr>
      <w:r w:rsidRPr="00F63BE4">
        <w:t>uporabna,</w:t>
      </w:r>
    </w:p>
    <w:p w14:paraId="5599A6A6" w14:textId="77777777" w:rsidR="00F63BE4" w:rsidRPr="00F63BE4" w:rsidRDefault="00F63BE4" w:rsidP="00E159B0">
      <w:pPr>
        <w:pStyle w:val="Odstavekseznama"/>
        <w:numPr>
          <w:ilvl w:val="0"/>
          <w:numId w:val="2"/>
        </w:numPr>
      </w:pPr>
      <w:r w:rsidRPr="00F63BE4">
        <w:t>informativna,</w:t>
      </w:r>
    </w:p>
    <w:p w14:paraId="029B12F0" w14:textId="77777777" w:rsidR="00F63BE4" w:rsidRPr="00F63BE4" w:rsidRDefault="00F63BE4" w:rsidP="00E159B0">
      <w:pPr>
        <w:pStyle w:val="Odstavekseznama"/>
        <w:numPr>
          <w:ilvl w:val="0"/>
          <w:numId w:val="2"/>
        </w:numPr>
      </w:pPr>
      <w:r w:rsidRPr="00F63BE4">
        <w:t>natančna,</w:t>
      </w:r>
    </w:p>
    <w:p w14:paraId="1232327E" w14:textId="77777777" w:rsidR="00F63BE4" w:rsidRPr="00F63BE4" w:rsidRDefault="00F63BE4" w:rsidP="00E159B0">
      <w:pPr>
        <w:pStyle w:val="Odstavekseznama"/>
        <w:numPr>
          <w:ilvl w:val="0"/>
          <w:numId w:val="2"/>
        </w:numPr>
      </w:pPr>
      <w:r w:rsidRPr="00F63BE4">
        <w:t>uporabniku prijazna, vendar še vedno strokovna.</w:t>
      </w:r>
    </w:p>
    <w:p w14:paraId="2AC7D32F" w14:textId="77777777" w:rsidR="00F63BE4" w:rsidRPr="00F63BE4" w:rsidRDefault="00F63BE4" w:rsidP="00DB6615">
      <w:r w:rsidRPr="00F63BE4">
        <w:t>Osredotočite se samo na bistvo informacije, ki bo uporabnikom v pomoč pri poslovanju z javno upravo. Ne obremenjujte jih s podrobnostmi, ki niso ključne za uporabnikovo razumevanje tematike. Uporabnik v osnovnem opisu ne potrebuje podatka, v katerem zakonu je področje urejeno. Prostor za navedbo zakonodaje je na koncu besedila.</w:t>
      </w:r>
    </w:p>
    <w:p w14:paraId="4EFD8086" w14:textId="77777777" w:rsidR="00F63BE4" w:rsidRPr="00F63BE4" w:rsidRDefault="00F63BE4" w:rsidP="00DB6615">
      <w:r w:rsidRPr="00F63BE4">
        <w:t>Če je le mogoče, razumljivost besedila pred objavo na spletnem mestu preverite pri nepoznavalcih področja.</w:t>
      </w:r>
    </w:p>
    <w:p w14:paraId="6E387556" w14:textId="77777777" w:rsidR="00F63BE4" w:rsidRPr="00F63BE4" w:rsidRDefault="00F63BE4" w:rsidP="00DB6615">
      <w:pPr>
        <w:pStyle w:val="Naslov2"/>
      </w:pPr>
      <w:r w:rsidRPr="00F63BE4">
        <w:lastRenderedPageBreak/>
        <w:t>Izrazje</w:t>
      </w:r>
    </w:p>
    <w:p w14:paraId="06FA4A39" w14:textId="77777777" w:rsidR="00F63BE4" w:rsidRPr="00F63BE4" w:rsidRDefault="00F63BE4" w:rsidP="00DB6615">
      <w:r w:rsidRPr="00F63BE4">
        <w:t>Izogibajte se uradniškemu izrazju, saj je pogosto nerazumljivo in dvoumno. Uporabljajte uveljavljeno in preprosto, a dovolj strokovno besedišče, brez pretirane rabe tujk in navajanja zakonodaje. Izogibajte se predvsem besednim zvezam, ki so dobesedni prevod iz drugih jezikov (tako imenovani kalki).</w:t>
      </w:r>
    </w:p>
    <w:p w14:paraId="4AFE286D" w14:textId="5D2655DA" w:rsidR="00F63BE4" w:rsidRPr="00F63BE4" w:rsidRDefault="00F63BE4" w:rsidP="00DB6615">
      <w:r w:rsidRPr="00F63BE4">
        <w:t xml:space="preserve">Uporabnik ne potrebuje prepisanih posameznih členov zakonov, ampak predvsem ustrezno navedbo, kje jih lahko najde. Dodana vrednost zanj je, da je zakonsko besedilo pojasnjeno v </w:t>
      </w:r>
      <w:r w:rsidR="00113A18" w:rsidRPr="00F63BE4">
        <w:t>preprostem</w:t>
      </w:r>
      <w:r w:rsidRPr="00F63BE4">
        <w:t xml:space="preserve"> in razumljivem jeziku. Lahko pa navedete, kje jih bralec lahko najde (sklepov ni treba navajati v obliki </w:t>
      </w:r>
      <w:r w:rsidR="00357F6F">
        <w:t>»</w:t>
      </w:r>
      <w:r w:rsidRPr="00F63BE4">
        <w:t>sklepi Vlade Republike Slovenije št. 49200-11/2021/7, 49200-11/2021/9, 49200-11/2021/11 in 49200-11/2021/12 z dne 30.</w:t>
      </w:r>
      <w:r w:rsidR="00357F6F">
        <w:t> </w:t>
      </w:r>
      <w:r w:rsidRPr="00F63BE4">
        <w:t>decembra 2021</w:t>
      </w:r>
      <w:r w:rsidR="00357F6F">
        <w:t>«</w:t>
      </w:r>
      <w:r w:rsidRPr="00F63BE4">
        <w:t>).</w:t>
      </w:r>
    </w:p>
    <w:p w14:paraId="1361AE86" w14:textId="63EC3758" w:rsidR="00F63BE4" w:rsidRPr="00F63BE4" w:rsidRDefault="00F63BE4" w:rsidP="00DB6615">
      <w:r w:rsidRPr="00F63BE4">
        <w:t xml:space="preserve">Pišite v aktivni glagolski obliki in ne uporabljajte trpnika (primer: </w:t>
      </w:r>
      <w:r w:rsidR="00A657B7">
        <w:t>»</w:t>
      </w:r>
      <w:r w:rsidRPr="00F63BE4">
        <w:t>izvajamo</w:t>
      </w:r>
      <w:r w:rsidR="00A657B7">
        <w:t>«</w:t>
      </w:r>
      <w:r w:rsidRPr="00F63BE4">
        <w:t xml:space="preserve"> namesto </w:t>
      </w:r>
      <w:r w:rsidR="00A657B7">
        <w:t>»</w:t>
      </w:r>
      <w:r w:rsidRPr="00F63BE4">
        <w:t>izvaja se</w:t>
      </w:r>
      <w:r w:rsidR="00A657B7">
        <w:t>«</w:t>
      </w:r>
      <w:r w:rsidRPr="00F63BE4">
        <w:t>).</w:t>
      </w:r>
    </w:p>
    <w:p w14:paraId="257104C0" w14:textId="77777777" w:rsidR="00F63BE4" w:rsidRPr="00F63BE4" w:rsidRDefault="00F63BE4" w:rsidP="00DB6615">
      <w:pPr>
        <w:pStyle w:val="Naslov2"/>
      </w:pPr>
      <w:r w:rsidRPr="00F63BE4">
        <w:t>Kratice</w:t>
      </w:r>
    </w:p>
    <w:p w14:paraId="7BD00AD2" w14:textId="77777777" w:rsidR="00F63BE4" w:rsidRPr="00F63BE4" w:rsidRDefault="00F63BE4" w:rsidP="00DB6615">
      <w:r w:rsidRPr="00F63BE4">
        <w:t>Uporabite jih za skrajšano poimenovanje dolgih imen organov in strokovnih izrazov, ki so v besedilu navedeni večkrat. Ob prvi navedbi kratice vedno najprej navedite celo, polno ime, primer: Evropski gospodarski prostor (EGP), razen če ni splošno znana, na primer DDV.</w:t>
      </w:r>
    </w:p>
    <w:p w14:paraId="773C08A8" w14:textId="77777777" w:rsidR="00F63BE4" w:rsidRPr="00F63BE4" w:rsidRDefault="00F63BE4" w:rsidP="00DB6615">
      <w:r w:rsidRPr="00F63BE4">
        <w:t>Kratice lahko sklanjate kot navadne samostalnike, vendar se izogibajte načinu, s katerim se pomenska podstava spremeni (EMŠA ne izraža pomena kratice). Ne glede na dopustni način se raje odločite za ničto sklanjatev.</w:t>
      </w:r>
    </w:p>
    <w:p w14:paraId="5525044C" w14:textId="77777777" w:rsidR="00F63BE4" w:rsidRPr="00F63BE4" w:rsidRDefault="00F63BE4" w:rsidP="00DB6615">
      <w:r w:rsidRPr="00F63BE4">
        <w:t>Če je le mogoče, uporabite slovensko kratico. </w:t>
      </w:r>
    </w:p>
    <w:p w14:paraId="0822CDC6" w14:textId="77777777" w:rsidR="00F63BE4" w:rsidRPr="00FC5C97" w:rsidRDefault="00F63BE4" w:rsidP="00DB6615">
      <w:pPr>
        <w:pStyle w:val="Naslov3"/>
      </w:pPr>
      <w:r w:rsidRPr="00FC5C97">
        <w:t>Tuje kratice</w:t>
      </w:r>
    </w:p>
    <w:p w14:paraId="3A3CE991" w14:textId="77777777" w:rsidR="00F63BE4" w:rsidRPr="00F63BE4" w:rsidRDefault="00F63BE4" w:rsidP="00DB6615">
      <w:r w:rsidRPr="00F63BE4">
        <w:t>Če slovenske kratice (še) ni ali se je uveljavila tuja:</w:t>
      </w:r>
    </w:p>
    <w:p w14:paraId="4DD921D6" w14:textId="43D41560" w:rsidR="00F63BE4" w:rsidRPr="00F63BE4" w:rsidRDefault="00F63BE4" w:rsidP="00E159B0">
      <w:pPr>
        <w:pStyle w:val="Odstavekseznama"/>
        <w:numPr>
          <w:ilvl w:val="0"/>
          <w:numId w:val="3"/>
        </w:numPr>
      </w:pPr>
      <w:r w:rsidRPr="00F63BE4">
        <w:t>preverite, ali je slovensko poimenovanje pravilno (na primer</w:t>
      </w:r>
      <w:r w:rsidR="00FC5C97">
        <w:t xml:space="preserve"> v večjezični terminološki zbirki </w:t>
      </w:r>
      <w:hyperlink r:id="rId7" w:history="1">
        <w:r w:rsidR="00FC5C97" w:rsidRPr="00DB6615">
          <w:rPr>
            <w:rStyle w:val="Hiperpovezava"/>
            <w:sz w:val="26"/>
            <w:szCs w:val="26"/>
          </w:rPr>
          <w:t>Evroterm</w:t>
        </w:r>
      </w:hyperlink>
      <w:r w:rsidR="00FC5C97">
        <w:t>),</w:t>
      </w:r>
    </w:p>
    <w:p w14:paraId="1DF3F77F" w14:textId="24B52CE6" w:rsidR="00F63BE4" w:rsidRPr="00F63BE4" w:rsidRDefault="00F63BE4" w:rsidP="00E159B0">
      <w:pPr>
        <w:pStyle w:val="Odstavekseznama"/>
        <w:numPr>
          <w:ilvl w:val="0"/>
          <w:numId w:val="3"/>
        </w:numPr>
      </w:pPr>
      <w:r w:rsidRPr="00F63BE4">
        <w:t>pri imenu v slovenščini v oklepaju dodajte jezik, iz katerega kratica izhaja, izvirno ime oziroma zapis imena v izbranem jeziku</w:t>
      </w:r>
      <w:r w:rsidR="00B05D81">
        <w:t xml:space="preserve"> (s poševno pisavo)</w:t>
      </w:r>
      <w:r w:rsidRPr="00F63BE4">
        <w:t>, nato pa za nestičnim pomišljajem (pozor, ne vezajem!) dodajte kratico.</w:t>
      </w:r>
      <w:r w:rsidRPr="00F63BE4">
        <w:br/>
        <w:t xml:space="preserve">Primer: Organizacija za gospodarsko sodelovanje in razvoj (angleško </w:t>
      </w:r>
      <w:r w:rsidRPr="006739E3">
        <w:rPr>
          <w:i/>
          <w:iCs/>
          <w:lang w:val="en-GB"/>
        </w:rPr>
        <w:t>Organisation for Economic Co-operation and Development</w:t>
      </w:r>
      <w:r w:rsidRPr="00F63BE4">
        <w:t xml:space="preserve"> – OECD).</w:t>
      </w:r>
    </w:p>
    <w:p w14:paraId="336A7411" w14:textId="77777777" w:rsidR="00F63BE4" w:rsidRPr="00F63BE4" w:rsidRDefault="00F63BE4" w:rsidP="00DB6615">
      <w:pPr>
        <w:pStyle w:val="Naslov2"/>
      </w:pPr>
      <w:r w:rsidRPr="00F63BE4">
        <w:t>Krajšave</w:t>
      </w:r>
    </w:p>
    <w:p w14:paraId="61CE82B5" w14:textId="77777777" w:rsidR="00556807" w:rsidRDefault="00F63BE4" w:rsidP="00556807">
      <w:r w:rsidRPr="00F63BE4">
        <w:t>Če je besedna zveza v besedilu navedena večkrat, lahko uporabite krajšavo, pri čemer ob prvi omembi najprej napišite celotno besedno zvezo</w:t>
      </w:r>
      <w:r w:rsidR="00556807">
        <w:t>, v oklepaju pa dodajte krajšavo (pri tem v oklepaju ne pišite: »v nadaljevanju:« ali česa podobnega).</w:t>
      </w:r>
    </w:p>
    <w:p w14:paraId="38C686DD" w14:textId="4AED4975" w:rsidR="00F63BE4" w:rsidRPr="00F63BE4" w:rsidRDefault="00556807" w:rsidP="00556807">
      <w:r>
        <w:t xml:space="preserve">Namesto celotnega imena ali naslova nato v nadaljnjem besedilu dosledno uporabljajte to </w:t>
      </w:r>
      <w:r w:rsidR="007C485A">
        <w:t>krajšavo</w:t>
      </w:r>
      <w:r w:rsidR="00F63BE4" w:rsidRPr="00F63BE4">
        <w:t>.</w:t>
      </w:r>
    </w:p>
    <w:p w14:paraId="33308DC6" w14:textId="77777777" w:rsidR="00F63BE4" w:rsidRPr="00F63BE4" w:rsidRDefault="00F63BE4" w:rsidP="00DB6615">
      <w:r w:rsidRPr="00F63BE4">
        <w:t>Neuradnim krajšavam se izogibajte (Unija/unija; Komisija/komisija, Parlament/parlament).</w:t>
      </w:r>
    </w:p>
    <w:p w14:paraId="68BBB553" w14:textId="77777777" w:rsidR="00F63BE4" w:rsidRPr="00F63BE4" w:rsidRDefault="00F63BE4" w:rsidP="00DB6615">
      <w:r w:rsidRPr="00F63BE4">
        <w:t>Če gre za privzeto ime, uporabite veliko začetnico.</w:t>
      </w:r>
    </w:p>
    <w:p w14:paraId="04282D8A" w14:textId="77777777" w:rsidR="00F63BE4" w:rsidRPr="00F63BE4" w:rsidRDefault="00F63BE4" w:rsidP="00DB6615">
      <w:r w:rsidRPr="00F63BE4">
        <w:t xml:space="preserve">Primer: Organizacija združenih narodov </w:t>
      </w:r>
      <w:r w:rsidRPr="00F63BE4">
        <w:rPr>
          <w:rFonts w:ascii="Times New Roman" w:hAnsi="Times New Roman"/>
        </w:rPr>
        <w:t>→</w:t>
      </w:r>
      <w:r w:rsidRPr="00F63BE4">
        <w:t xml:space="preserve"> Zdru</w:t>
      </w:r>
      <w:r w:rsidRPr="00F63BE4">
        <w:rPr>
          <w:rFonts w:cs="Republika"/>
        </w:rPr>
        <w:t>ž</w:t>
      </w:r>
      <w:r w:rsidRPr="00F63BE4">
        <w:t>eni narodi.</w:t>
      </w:r>
    </w:p>
    <w:p w14:paraId="1467A854" w14:textId="77777777" w:rsidR="00F63BE4" w:rsidRPr="00F63BE4" w:rsidRDefault="00F63BE4" w:rsidP="00DB6615">
      <w:pPr>
        <w:pStyle w:val="Naslov2"/>
      </w:pPr>
      <w:r w:rsidRPr="00F63BE4">
        <w:lastRenderedPageBreak/>
        <w:t>Navajanje krajevnih in časovnih prislovov</w:t>
      </w:r>
    </w:p>
    <w:p w14:paraId="67B163E6" w14:textId="77777777" w:rsidR="00F63BE4" w:rsidRPr="00F63BE4" w:rsidRDefault="00F63BE4" w:rsidP="00DB6615">
      <w:r w:rsidRPr="00F63BE4">
        <w:t>Bodite previdni pri uporabi </w:t>
      </w:r>
      <w:r w:rsidRPr="00F63BE4">
        <w:rPr>
          <w:b/>
          <w:bCs/>
          <w:bdr w:val="none" w:sz="0" w:space="0" w:color="auto" w:frame="1"/>
        </w:rPr>
        <w:t>krajevnih prislovov</w:t>
      </w:r>
      <w:r w:rsidRPr="00F63BE4">
        <w:t>, ki vodijo uporabnika po spletnem mestu in straneh. Izrazi, kakršni so: »zgoraj«, »spodaj«, »v nadaljevanju«, »na naslednji strani«, so koristni v tiskani obliki, medtem ko so na spletu lahko zavajajoči in povzročajo zmedo.</w:t>
      </w:r>
    </w:p>
    <w:p w14:paraId="1B52500A" w14:textId="77777777" w:rsidR="00F63BE4" w:rsidRPr="00F63BE4" w:rsidRDefault="00F63BE4" w:rsidP="00DB6615">
      <w:r w:rsidRPr="00F63BE4">
        <w:t>Prav tako bodite pragmatični pri </w:t>
      </w:r>
      <w:r w:rsidRPr="00F63BE4">
        <w:rPr>
          <w:b/>
          <w:bCs/>
          <w:bdr w:val="none" w:sz="0" w:space="0" w:color="auto" w:frame="1"/>
        </w:rPr>
        <w:t>navajanju časa</w:t>
      </w:r>
      <w:r w:rsidRPr="00F63BE4">
        <w:t>. Uporaba izrazov, kakor sta »letos«, »lani«, zahteva redno pregledovanje besedila, čeprav se bistvo vsebine ni spremenilo, zato je bolje, da na primer namesto »od marca lani« napišete »od marca 2021«.</w:t>
      </w:r>
    </w:p>
    <w:p w14:paraId="3FD54F2C" w14:textId="77777777" w:rsidR="00F63BE4" w:rsidRPr="00F63BE4" w:rsidRDefault="00F63BE4" w:rsidP="00DB6615">
      <w:pPr>
        <w:pStyle w:val="Naslov2"/>
      </w:pPr>
      <w:r w:rsidRPr="00F63BE4">
        <w:t>Navajanje državnih portalov</w:t>
      </w:r>
    </w:p>
    <w:p w14:paraId="754B2605" w14:textId="77777777" w:rsidR="00F63BE4" w:rsidRPr="00F63BE4" w:rsidRDefault="00F63BE4" w:rsidP="00DB6615">
      <w:r w:rsidRPr="00F63BE4">
        <w:t>Pri navajanju državnih portalov uporabite obliko eUprava, eDavki, eProstor, ePravosodje, eZdravje.</w:t>
      </w:r>
    </w:p>
    <w:p w14:paraId="5EFE8241" w14:textId="77777777" w:rsidR="00F63BE4" w:rsidRPr="00F63BE4" w:rsidRDefault="00F63BE4" w:rsidP="00DB6615">
      <w:pPr>
        <w:pStyle w:val="Naslov2"/>
      </w:pPr>
      <w:r w:rsidRPr="00F63BE4">
        <w:t>Denarna enota</w:t>
      </w:r>
    </w:p>
    <w:p w14:paraId="64D7DBF1" w14:textId="77777777" w:rsidR="00F63BE4" w:rsidRPr="00F63BE4" w:rsidRDefault="00F63BE4" w:rsidP="00DB6615">
      <w:r w:rsidRPr="00F63BE4">
        <w:t>Valuto Evropske unije v besedilu vedno izpišite z besedo </w:t>
      </w:r>
      <w:r w:rsidRPr="00F63BE4">
        <w:rPr>
          <w:b/>
          <w:bCs/>
          <w:bdr w:val="none" w:sz="0" w:space="0" w:color="auto" w:frame="1"/>
        </w:rPr>
        <w:t>evro</w:t>
      </w:r>
      <w:r w:rsidRPr="00F63BE4">
        <w:t> po slovenskem pravopisu, torej je v prvem zlogu črka »v«, ne »u«. Besedo evro sklanjamo enako kakor druge samostalnike moškega spola s končnico -o (evro, -a, -u,…) (primer: en evro, dva evra, 100 evrov).</w:t>
      </w:r>
    </w:p>
    <w:p w14:paraId="481D8EB5" w14:textId="77777777" w:rsidR="00F63BE4" w:rsidRPr="00F63BE4" w:rsidRDefault="00F63BE4" w:rsidP="00DB6615">
      <w:r w:rsidRPr="00F63BE4">
        <w:t>Evra v besedilu </w:t>
      </w:r>
      <w:r w:rsidRPr="00F63BE4">
        <w:rPr>
          <w:b/>
          <w:bCs/>
          <w:bdr w:val="none" w:sz="0" w:space="0" w:color="auto" w:frame="1"/>
        </w:rPr>
        <w:t>ne</w:t>
      </w:r>
      <w:r w:rsidRPr="00F63BE4">
        <w:t> označujte z znakom €. V </w:t>
      </w:r>
      <w:r w:rsidRPr="00F63BE4">
        <w:rPr>
          <w:b/>
          <w:bCs/>
          <w:bdr w:val="none" w:sz="0" w:space="0" w:color="auto" w:frame="1"/>
        </w:rPr>
        <w:t>tabelah</w:t>
      </w:r>
      <w:r w:rsidRPr="00F63BE4">
        <w:t> lahko uporabite kratico EUR. </w:t>
      </w:r>
    </w:p>
    <w:p w14:paraId="30F88DA5" w14:textId="77777777" w:rsidR="00F63BE4" w:rsidRPr="00F63BE4" w:rsidRDefault="00F63BE4" w:rsidP="00DB6615">
      <w:r w:rsidRPr="00F63BE4">
        <w:t>Pri navajanju zneskov, ki jih ni mogoče zaokrožiti, in navajamo stotine, ki niso '00', te izpišite. Primer 12.365,64 evra.</w:t>
      </w:r>
      <w:r w:rsidRPr="00F63BE4">
        <w:br/>
        <w:t>V tem primeru enoto za zneskom (velja tudi za druge enote, ne le denarne) zapišite </w:t>
      </w:r>
      <w:r w:rsidRPr="00F63BE4">
        <w:rPr>
          <w:b/>
          <w:bCs/>
          <w:bdr w:val="none" w:sz="0" w:space="0" w:color="auto" w:frame="1"/>
        </w:rPr>
        <w:t>v rodilniku ednine</w:t>
      </w:r>
      <w:r w:rsidRPr="00F63BE4">
        <w:t>, saj se nanaša na stotinke (dele za decimalno vejico):</w:t>
      </w:r>
    </w:p>
    <w:p w14:paraId="4A5ECF41" w14:textId="77777777" w:rsidR="00F63BE4" w:rsidRPr="00F63BE4" w:rsidRDefault="00F63BE4" w:rsidP="00E159B0">
      <w:pPr>
        <w:pStyle w:val="Odstavekseznama"/>
        <w:numPr>
          <w:ilvl w:val="0"/>
          <w:numId w:val="4"/>
        </w:numPr>
      </w:pPr>
      <w:r w:rsidRPr="00F63BE4">
        <w:t>pravilno: 12.365,64 evra</w:t>
      </w:r>
    </w:p>
    <w:p w14:paraId="3241C210" w14:textId="77777777" w:rsidR="00F63BE4" w:rsidRPr="00F63BE4" w:rsidRDefault="00F63BE4" w:rsidP="00E159B0">
      <w:pPr>
        <w:pStyle w:val="Odstavekseznama"/>
        <w:numPr>
          <w:ilvl w:val="0"/>
          <w:numId w:val="4"/>
        </w:numPr>
      </w:pPr>
      <w:r w:rsidRPr="00F63BE4">
        <w:t>napačno: 12.365,64 evrov.</w:t>
      </w:r>
    </w:p>
    <w:p w14:paraId="1FBEA44D" w14:textId="77777777" w:rsidR="00F63BE4" w:rsidRPr="00F63BE4" w:rsidRDefault="00F63BE4" w:rsidP="00DB6615">
      <w:r w:rsidRPr="00F63BE4">
        <w:t>Če je vrednost stotinov enaka '00', teh ne pišete, razen v primeru, ko imamo na enem mestu več navedb zneskov, in je le pri nekaterih vrednost stotinov enaka '00'. V tem primeru stotine izpišemo tudi pri teh zneskih.</w:t>
      </w:r>
    </w:p>
    <w:p w14:paraId="6FB1D232" w14:textId="77777777" w:rsidR="00F63BE4" w:rsidRPr="00F63BE4" w:rsidRDefault="00F63BE4" w:rsidP="00DB6615">
      <w:pPr>
        <w:pStyle w:val="Naslov2"/>
      </w:pPr>
      <w:r w:rsidRPr="00F63BE4">
        <w:t>Merske enote</w:t>
      </w:r>
    </w:p>
    <w:p w14:paraId="7FFEAB69" w14:textId="77777777" w:rsidR="00945713" w:rsidRPr="00945713" w:rsidRDefault="00945713" w:rsidP="00945713">
      <w:pPr>
        <w:rPr>
          <w:color w:val="auto"/>
        </w:rPr>
      </w:pPr>
      <w:r w:rsidRPr="00945713">
        <w:rPr>
          <w:color w:val="auto"/>
        </w:rPr>
        <w:t>Če je merska enota v besedilu zapisana samo enkrat, jo izpišite z besedo, v oklepaju pa dodajte krajšavo. Če se ponovi, zlasti ob številki, uporabite veljavni simbol ali krajšavo, ki ste jo zapisali v oklepaju ob prvi omembi merske enote.</w:t>
      </w:r>
    </w:p>
    <w:p w14:paraId="22A10A13" w14:textId="6802C76A" w:rsidR="00F63BE4" w:rsidRPr="00D01E4E" w:rsidRDefault="00945713" w:rsidP="00945713">
      <w:pPr>
        <w:rPr>
          <w:color w:val="auto"/>
        </w:rPr>
      </w:pPr>
      <w:r w:rsidRPr="00945713">
        <w:rPr>
          <w:color w:val="auto"/>
        </w:rPr>
        <w:t>Med številko in mersko enoto je treba narediti nedeljivi presledek.</w:t>
      </w:r>
    </w:p>
    <w:p w14:paraId="170C4CE0" w14:textId="77777777" w:rsidR="00F63BE4" w:rsidRPr="00F63BE4" w:rsidRDefault="00F63BE4" w:rsidP="00DB6615">
      <w:pPr>
        <w:pStyle w:val="Naslov2"/>
      </w:pPr>
      <w:r w:rsidRPr="00F63BE4">
        <w:t>Odstotki</w:t>
      </w:r>
    </w:p>
    <w:p w14:paraId="4DEDFC46" w14:textId="787AF157" w:rsidR="00F63BE4" w:rsidRPr="00D01E4E" w:rsidRDefault="00F63BE4" w:rsidP="00DB6615">
      <w:pPr>
        <w:rPr>
          <w:color w:val="auto"/>
        </w:rPr>
      </w:pPr>
      <w:r w:rsidRPr="00F63BE4">
        <w:t>Odstotke v besedilu izpisujte </w:t>
      </w:r>
      <w:r w:rsidRPr="00F63BE4">
        <w:rPr>
          <w:b/>
          <w:bCs/>
          <w:bdr w:val="none" w:sz="0" w:space="0" w:color="auto" w:frame="1"/>
        </w:rPr>
        <w:t>z besedo</w:t>
      </w:r>
      <w:r w:rsidRPr="00F63BE4">
        <w:t>, z znakom pa le v preglednicah. Kadar odstotke zapišete z znakom, je med številko in znakom za odstotek (%) ve</w:t>
      </w:r>
      <w:r w:rsidRPr="00D01E4E">
        <w:rPr>
          <w:color w:val="auto"/>
        </w:rPr>
        <w:t>dno nedeljivi presledek.</w:t>
      </w:r>
    </w:p>
    <w:p w14:paraId="3DF3ED89" w14:textId="77777777" w:rsidR="00F63BE4" w:rsidRPr="00F63BE4" w:rsidRDefault="00F63BE4" w:rsidP="00DB6615">
      <w:pPr>
        <w:pStyle w:val="Naslov2"/>
      </w:pPr>
      <w:r w:rsidRPr="00F63BE4">
        <w:lastRenderedPageBreak/>
        <w:t>Itd., idr., ipd., ...</w:t>
      </w:r>
    </w:p>
    <w:p w14:paraId="51EC6E05" w14:textId="77777777" w:rsidR="00F63BE4" w:rsidRPr="00F63BE4" w:rsidRDefault="00F63BE4" w:rsidP="00DB6615">
      <w:r w:rsidRPr="00F63BE4">
        <w:t>Izogibajte se nedorečenim stavkom in povedim, izraženim z okrajšavami itd., idr., ipd., ... Če se jim ne morete izogniti, okrajšavo izpišite (primer: »in v nekaterih drugih primerih«).</w:t>
      </w:r>
    </w:p>
    <w:p w14:paraId="76459A11" w14:textId="77777777" w:rsidR="00F63BE4" w:rsidRPr="00F63BE4" w:rsidRDefault="00F63BE4" w:rsidP="00DB6615">
      <w:pPr>
        <w:pStyle w:val="Naslov2"/>
      </w:pPr>
      <w:r w:rsidRPr="00F63BE4">
        <w:t>Navajanje primerov</w:t>
      </w:r>
    </w:p>
    <w:p w14:paraId="67347FBA" w14:textId="77777777" w:rsidR="00F63BE4" w:rsidRPr="00F63BE4" w:rsidRDefault="00F63BE4" w:rsidP="00DB6615">
      <w:r w:rsidRPr="00F63BE4">
        <w:t>Če želite navesti primer, ga napišite v oklepaju (»Primer: …« ali »primer: …«).</w:t>
      </w:r>
    </w:p>
    <w:p w14:paraId="6414DEA8" w14:textId="77777777" w:rsidR="00F63BE4" w:rsidRPr="00F63BE4" w:rsidRDefault="00F63BE4" w:rsidP="00DB6615">
      <w:pPr>
        <w:pStyle w:val="Naslov2"/>
      </w:pPr>
      <w:r w:rsidRPr="00F63BE4">
        <w:t>Izpis besed v celoti</w:t>
      </w:r>
    </w:p>
    <w:p w14:paraId="0FAEB5F1" w14:textId="77777777" w:rsidR="00F63BE4" w:rsidRPr="00F63BE4" w:rsidRDefault="00F63BE4" w:rsidP="00DB6615">
      <w:r w:rsidRPr="00F63BE4">
        <w:t>Besede izpisujte v celoti in jih ne krajšajte, saj to otežuje razumevanje (primer slabe prakse: Pooblastilo upor. skupnega pašnika oz. planine za nosilca kmet. gosp.)</w:t>
      </w:r>
    </w:p>
    <w:p w14:paraId="3C868909" w14:textId="77777777" w:rsidR="00F63BE4" w:rsidRPr="00F63BE4" w:rsidRDefault="00F63BE4" w:rsidP="00DB6615">
      <w:pPr>
        <w:pStyle w:val="Naslov2"/>
      </w:pPr>
      <w:r w:rsidRPr="00F63BE4">
        <w:t>Številka</w:t>
      </w:r>
    </w:p>
    <w:p w14:paraId="1043F7BD" w14:textId="364BDAA6" w:rsidR="00F63BE4" w:rsidRPr="00F63BE4" w:rsidRDefault="00F63BE4" w:rsidP="00DB6615">
      <w:r w:rsidRPr="00F63BE4">
        <w:t>Števila od 11 do 9999 zapisujte s številskimi znaki (brez pike ali presledka (1234 evrov), naprej pa s piko (12.345 evrov</w:t>
      </w:r>
      <w:r w:rsidRPr="00387EA9">
        <w:rPr>
          <w:color w:val="auto"/>
        </w:rPr>
        <w:t>) ali nedeljivim presledkom (1</w:t>
      </w:r>
      <w:r w:rsidRPr="00F63BE4">
        <w:t>2 345 evrov). Cela števila do deset zapisujte z besedo.</w:t>
      </w:r>
    </w:p>
    <w:p w14:paraId="1A83BC7E" w14:textId="77777777" w:rsidR="00F63BE4" w:rsidRPr="00F63BE4" w:rsidRDefault="00F63BE4" w:rsidP="00DB6615">
      <w:r w:rsidRPr="00F63BE4">
        <w:t>Če so številke izražene v milijonih, izpišite milijon z besedo (primer: namesto »5.000.000« zapišite »pet milijonov«). Besedi milijon in milijarda se tudi sklanjata, ob decimalnem številu ju zapišemo v rodilniku ednine (primer: 5,4 milijona evrov). </w:t>
      </w:r>
    </w:p>
    <w:p w14:paraId="4AE2F568" w14:textId="77777777" w:rsidR="00F63BE4" w:rsidRPr="00F63BE4" w:rsidRDefault="00F63BE4" w:rsidP="00DB6615">
      <w:r w:rsidRPr="00F63BE4">
        <w:t>Decimalna števila pišemo z </w:t>
      </w:r>
      <w:r w:rsidRPr="00F63BE4">
        <w:rPr>
          <w:b/>
          <w:bCs/>
          <w:bdr w:val="none" w:sz="0" w:space="0" w:color="auto" w:frame="1"/>
        </w:rPr>
        <w:t>vejico</w:t>
      </w:r>
      <w:r w:rsidRPr="00F63BE4">
        <w:t>, ne s piko (primer: 1,5 metra).  </w:t>
      </w:r>
    </w:p>
    <w:p w14:paraId="7FED6321" w14:textId="77777777" w:rsidR="00F63BE4" w:rsidRPr="00F63BE4" w:rsidRDefault="00F63BE4" w:rsidP="00DB6615">
      <w:pPr>
        <w:pStyle w:val="Naslov2"/>
      </w:pPr>
      <w:r w:rsidRPr="00F63BE4">
        <w:t>Zapis datuma in ure</w:t>
      </w:r>
    </w:p>
    <w:p w14:paraId="5100ECB6" w14:textId="21DF0FCE" w:rsidR="00F63BE4" w:rsidRPr="00F63BE4" w:rsidRDefault="00F63BE4" w:rsidP="00DB6615">
      <w:r w:rsidRPr="00F63BE4">
        <w:t>Pri zapisovanju datuma mesece zapisujte z besedo, na primer</w:t>
      </w:r>
      <w:r w:rsidR="007B4483">
        <w:t>:</w:t>
      </w:r>
      <w:r w:rsidRPr="00F63BE4">
        <w:t xml:space="preserve"> 23. avgust 2022.</w:t>
      </w:r>
      <w:r w:rsidRPr="00F63BE4">
        <w:br/>
        <w:t xml:space="preserve">V preglednicah je datum lahko zapisan v številski obliki: </w:t>
      </w:r>
      <w:r w:rsidR="007B4483" w:rsidRPr="00F63BE4">
        <w:t>23. 8. 2022</w:t>
      </w:r>
      <w:r w:rsidRPr="00F63BE4">
        <w:t>.</w:t>
      </w:r>
    </w:p>
    <w:p w14:paraId="2B85E88C" w14:textId="77777777" w:rsidR="00F63BE4" w:rsidRPr="00F63BE4" w:rsidRDefault="00F63BE4" w:rsidP="00DB6615">
      <w:r w:rsidRPr="00F63BE4">
        <w:t>Pri tem pazite, da:</w:t>
      </w:r>
    </w:p>
    <w:p w14:paraId="4B3701F3" w14:textId="77777777" w:rsidR="00F63BE4" w:rsidRPr="00F63BE4" w:rsidRDefault="00F63BE4" w:rsidP="00E159B0">
      <w:pPr>
        <w:pStyle w:val="Odstavekseznama"/>
      </w:pPr>
      <w:r w:rsidRPr="00F63BE4">
        <w:t>je za piko vedno presledek (nepravilno: 23.8.2022)</w:t>
      </w:r>
    </w:p>
    <w:p w14:paraId="18529EDF" w14:textId="08E82411" w:rsidR="00F63BE4" w:rsidRPr="00F63BE4" w:rsidRDefault="00F63BE4" w:rsidP="00E159B0">
      <w:pPr>
        <w:pStyle w:val="Odstavekseznama"/>
      </w:pPr>
      <w:r w:rsidRPr="00F63BE4">
        <w:t>ne pišete vodilnih ničel (</w:t>
      </w:r>
      <w:r w:rsidR="00E36F61">
        <w:t xml:space="preserve">nepravilno: </w:t>
      </w:r>
      <w:r w:rsidR="007B4483" w:rsidRPr="00F63BE4">
        <w:t>03. 08. 2022</w:t>
      </w:r>
      <w:r w:rsidRPr="00F63BE4">
        <w:t>)</w:t>
      </w:r>
    </w:p>
    <w:p w14:paraId="34A59173" w14:textId="77777777" w:rsidR="00F63BE4" w:rsidRPr="00F63BE4" w:rsidRDefault="00F63BE4" w:rsidP="00DB6615">
      <w:r w:rsidRPr="00F63BE4">
        <w:t>Uro zapisujte po zgledu:</w:t>
      </w:r>
    </w:p>
    <w:p w14:paraId="4EC9CAB5" w14:textId="77777777" w:rsidR="00F63BE4" w:rsidRPr="00E159B0" w:rsidRDefault="00F63BE4" w:rsidP="00E159B0">
      <w:pPr>
        <w:pStyle w:val="Odstavekseznama"/>
      </w:pPr>
      <w:r w:rsidRPr="00E159B0">
        <w:t>ob 12. uri</w:t>
      </w:r>
    </w:p>
    <w:p w14:paraId="2E726B1B" w14:textId="77777777" w:rsidR="00F63BE4" w:rsidRPr="00E159B0" w:rsidRDefault="00F63BE4" w:rsidP="00E159B0">
      <w:pPr>
        <w:pStyle w:val="Odstavekseznama"/>
      </w:pPr>
      <w:r w:rsidRPr="00E159B0">
        <w:t>od 12. do 14. ure</w:t>
      </w:r>
    </w:p>
    <w:p w14:paraId="7683AD1E" w14:textId="77777777" w:rsidR="00F63BE4" w:rsidRPr="00E159B0" w:rsidRDefault="00F63BE4" w:rsidP="00E159B0">
      <w:pPr>
        <w:pStyle w:val="Odstavekseznama"/>
      </w:pPr>
      <w:r w:rsidRPr="00E159B0">
        <w:t>ob 12.30 (brez »uri«)</w:t>
      </w:r>
    </w:p>
    <w:p w14:paraId="34954E96" w14:textId="77777777" w:rsidR="00F63BE4" w:rsidRPr="00F63BE4" w:rsidRDefault="00F63BE4" w:rsidP="00DB6615">
      <w:r w:rsidRPr="00F63BE4">
        <w:t>Pri zapisu ure bodite pozorni, kadar dogodek ne traja celo uro, ker pri decimalnem zapisu enoto za uro zapišemo v rodilniku ednine, saj se nanaša na stotinke (ali druge dele za decimalno vejico), na primer 3,7 ure (to je sedem delov od preostale ene ure). Enako pravilo velja tudi za druge enote, torej tudi za ljudi (12 ljudi, toda 12,4 človeka (to je preostalega enega človeka)), denarne enote (10 milijonov, toda 15,3 milijona) in odstotke (60 odstotkov, toda 13,5 odstotka).</w:t>
      </w:r>
    </w:p>
    <w:p w14:paraId="5B28DA10" w14:textId="77777777" w:rsidR="00F63BE4" w:rsidRPr="00F63BE4" w:rsidRDefault="00F63BE4" w:rsidP="00DB6615">
      <w:pPr>
        <w:pStyle w:val="Naslov2"/>
      </w:pPr>
      <w:r w:rsidRPr="00F63BE4">
        <w:lastRenderedPageBreak/>
        <w:t>Elektronski naslov</w:t>
      </w:r>
    </w:p>
    <w:p w14:paraId="14346F2C" w14:textId="0FB55AA3" w:rsidR="00F63BE4" w:rsidRPr="00F63BE4" w:rsidRDefault="00F63BE4" w:rsidP="00DB6615">
      <w:r w:rsidRPr="00F63BE4">
        <w:t>Elektronski naslov izpišite z malimi črkami in brez znakov za šumnike, povezava nanj naj bo delujoča. </w:t>
      </w:r>
    </w:p>
    <w:p w14:paraId="3A99A44E" w14:textId="77777777" w:rsidR="00F63BE4" w:rsidRPr="00F63BE4" w:rsidRDefault="00F63BE4" w:rsidP="00DB6615">
      <w:pPr>
        <w:pStyle w:val="Naslov2"/>
      </w:pPr>
      <w:r w:rsidRPr="00F63BE4">
        <w:t>Velika začetnica</w:t>
      </w:r>
    </w:p>
    <w:p w14:paraId="33411C74" w14:textId="77777777" w:rsidR="00F63BE4" w:rsidRPr="00F63BE4" w:rsidRDefault="00F63BE4" w:rsidP="00DB6615">
      <w:r w:rsidRPr="00F63BE4">
        <w:t>Rabo velikih in malih začetnic lahko preverite v Slovenskem pravopisu in drugih jezikovnih priročnikih ali ob dvomu za jezikovno svetovanje zaprosite </w:t>
      </w:r>
      <w:hyperlink r:id="rId8" w:history="1">
        <w:r w:rsidRPr="00F63BE4">
          <w:rPr>
            <w:color w:val="3E7C94"/>
            <w:u w:val="single"/>
          </w:rPr>
          <w:t>Sektor za prevajanje Generalnega sekretariata Vlade Republike Slovenije</w:t>
        </w:r>
      </w:hyperlink>
      <w:r w:rsidRPr="00F63BE4">
        <w:t> kot referenčne službe za jezikovna vprašanja na ravni državne uprave.</w:t>
      </w:r>
    </w:p>
    <w:p w14:paraId="63ED58FE" w14:textId="77777777" w:rsidR="00F63BE4" w:rsidRPr="00F63BE4" w:rsidRDefault="00F63BE4" w:rsidP="00DB6615">
      <w:r w:rsidRPr="00F63BE4">
        <w:t>Posebno pozorni bodite na uporabo velikih začetnic pri:</w:t>
      </w:r>
    </w:p>
    <w:p w14:paraId="237BF3B9" w14:textId="77777777" w:rsidR="00F63BE4" w:rsidRPr="00F63BE4" w:rsidRDefault="00F63BE4" w:rsidP="00E159B0">
      <w:pPr>
        <w:pStyle w:val="Odstavekseznama"/>
        <w:numPr>
          <w:ilvl w:val="0"/>
          <w:numId w:val="7"/>
        </w:numPr>
      </w:pPr>
      <w:r w:rsidRPr="00F63BE4">
        <w:t>uradnem imenu organov državne uprave, direktoratov in drugih institucij (primer: Republika Slovenija, Ministrstvo za finance); vsakič pretehtajte, ali je velika začetnica res upravičena in potrebna (primer: ministrstvo objavi podatke; do tega vprašanja se bo opredelilo pristojno ministrstvo),</w:t>
      </w:r>
    </w:p>
    <w:p w14:paraId="6541C5D0" w14:textId="77777777" w:rsidR="00F63BE4" w:rsidRPr="00F63BE4" w:rsidRDefault="00F63BE4" w:rsidP="00E159B0">
      <w:pPr>
        <w:pStyle w:val="Odstavekseznama"/>
        <w:numPr>
          <w:ilvl w:val="0"/>
          <w:numId w:val="7"/>
        </w:numPr>
      </w:pPr>
      <w:r w:rsidRPr="00F63BE4">
        <w:t>imenih institucij Evropske unije (EU), Evropski  parlament  (EP), Evropska komisija (EK). Neuradnim poimenovanjem se izogibajte (Unija/unija, Komisija/komisija, Parlament/parlament).</w:t>
      </w:r>
    </w:p>
    <w:p w14:paraId="274EB2F3" w14:textId="77777777" w:rsidR="00F63BE4" w:rsidRPr="00F63BE4" w:rsidRDefault="00F63BE4" w:rsidP="00E159B0">
      <w:pPr>
        <w:pStyle w:val="Odstavekseznama"/>
        <w:numPr>
          <w:ilvl w:val="0"/>
          <w:numId w:val="7"/>
        </w:numPr>
      </w:pPr>
      <w:r w:rsidRPr="00F63BE4">
        <w:t>imenih zakonov,</w:t>
      </w:r>
    </w:p>
    <w:p w14:paraId="1133EDD2" w14:textId="77777777" w:rsidR="00F63BE4" w:rsidRPr="00F63BE4" w:rsidRDefault="00F63BE4" w:rsidP="00E159B0">
      <w:pPr>
        <w:pStyle w:val="Odstavekseznama"/>
        <w:numPr>
          <w:ilvl w:val="0"/>
          <w:numId w:val="7"/>
        </w:numPr>
      </w:pPr>
      <w:r w:rsidRPr="00F63BE4">
        <w:t>naslovih publikacij,</w:t>
      </w:r>
    </w:p>
    <w:p w14:paraId="10374717" w14:textId="77777777" w:rsidR="00F63BE4" w:rsidRPr="00F63BE4" w:rsidRDefault="00F63BE4" w:rsidP="00E159B0">
      <w:pPr>
        <w:pStyle w:val="Odstavekseznama"/>
        <w:numPr>
          <w:ilvl w:val="0"/>
          <w:numId w:val="7"/>
        </w:numPr>
      </w:pPr>
      <w:r w:rsidRPr="00F63BE4">
        <w:t>naslovih vrstic v preglednicah.</w:t>
      </w:r>
    </w:p>
    <w:p w14:paraId="33AF00DE" w14:textId="77777777" w:rsidR="00F63BE4" w:rsidRPr="00F63BE4" w:rsidRDefault="00F63BE4" w:rsidP="00DB6615">
      <w:pPr>
        <w:pStyle w:val="Naslov2"/>
      </w:pPr>
      <w:r w:rsidRPr="00F63BE4">
        <w:t>Zgradba besedila</w:t>
      </w:r>
    </w:p>
    <w:p w14:paraId="5BC11160" w14:textId="77777777" w:rsidR="00F63BE4" w:rsidRPr="00F63BE4" w:rsidRDefault="00F63BE4" w:rsidP="00DB6615">
      <w:r w:rsidRPr="00F63BE4">
        <w:t>Besedilo za objavo na spletu sestavljajo:</w:t>
      </w:r>
    </w:p>
    <w:p w14:paraId="18C469B7" w14:textId="77777777" w:rsidR="00F63BE4" w:rsidRPr="00F63BE4" w:rsidRDefault="00F63BE4" w:rsidP="00E159B0">
      <w:pPr>
        <w:pStyle w:val="Odstavekseznama"/>
        <w:numPr>
          <w:ilvl w:val="0"/>
          <w:numId w:val="8"/>
        </w:numPr>
      </w:pPr>
      <w:r w:rsidRPr="00F63BE4">
        <w:t>naslov,</w:t>
      </w:r>
    </w:p>
    <w:p w14:paraId="42186327" w14:textId="77777777" w:rsidR="00F63BE4" w:rsidRPr="00F63BE4" w:rsidRDefault="00F63BE4" w:rsidP="00E159B0">
      <w:pPr>
        <w:pStyle w:val="Odstavekseznama"/>
        <w:numPr>
          <w:ilvl w:val="0"/>
          <w:numId w:val="8"/>
        </w:numPr>
      </w:pPr>
      <w:r w:rsidRPr="00F63BE4">
        <w:t>osnovna informacija in</w:t>
      </w:r>
    </w:p>
    <w:p w14:paraId="3CA0A88F" w14:textId="77777777" w:rsidR="00F63BE4" w:rsidRPr="00F63BE4" w:rsidRDefault="00F63BE4" w:rsidP="00E159B0">
      <w:pPr>
        <w:pStyle w:val="Odstavekseznama"/>
        <w:numPr>
          <w:ilvl w:val="0"/>
          <w:numId w:val="8"/>
        </w:numPr>
      </w:pPr>
      <w:r w:rsidRPr="00F63BE4">
        <w:t>razširjena razlaga.</w:t>
      </w:r>
    </w:p>
    <w:p w14:paraId="7A6F442C" w14:textId="77777777" w:rsidR="00F63BE4" w:rsidRPr="00BC006F" w:rsidRDefault="00F63BE4" w:rsidP="00DB6615">
      <w:pPr>
        <w:pStyle w:val="Naslov3"/>
      </w:pPr>
      <w:r w:rsidRPr="00BC006F">
        <w:t>Naslov</w:t>
      </w:r>
    </w:p>
    <w:p w14:paraId="19973E1A" w14:textId="77777777" w:rsidR="00F63BE4" w:rsidRPr="00F63BE4" w:rsidRDefault="00F63BE4" w:rsidP="00DB6615">
      <w:r w:rsidRPr="00F63BE4">
        <w:t>Naslov je prva informacija, ki jo opazijo uporabniki na spletni strani, zato je od njega najbolj odvisno, ali se bodo na strani zadržali ali ne.</w:t>
      </w:r>
    </w:p>
    <w:p w14:paraId="5A36377F" w14:textId="77777777" w:rsidR="00F63BE4" w:rsidRPr="00F63BE4" w:rsidRDefault="00F63BE4" w:rsidP="00DB6615">
      <w:r w:rsidRPr="00F63BE4">
        <w:t>Naslov naj bo informativen, jasen, kratek in razumljiv. V njem uporabite čim več ključnih besed iz nadaljnjega besedila.</w:t>
      </w:r>
    </w:p>
    <w:p w14:paraId="6CFBEAFC" w14:textId="77777777" w:rsidR="00F63BE4" w:rsidRPr="00F63BE4" w:rsidRDefault="00F63BE4" w:rsidP="00DB6615">
      <w:r w:rsidRPr="00F63BE4">
        <w:t>Na koncu naslova ni pike.</w:t>
      </w:r>
    </w:p>
    <w:p w14:paraId="1772BC50" w14:textId="77777777" w:rsidR="00F63BE4" w:rsidRPr="00F63BE4" w:rsidRDefault="00F63BE4" w:rsidP="00DB6615">
      <w:pPr>
        <w:pStyle w:val="Naslov3"/>
      </w:pPr>
      <w:r w:rsidRPr="00F63BE4">
        <w:t>Osnovna informacija</w:t>
      </w:r>
    </w:p>
    <w:p w14:paraId="27AEF8CB" w14:textId="77777777" w:rsidR="00F63BE4" w:rsidRPr="00F63BE4" w:rsidRDefault="00F63BE4" w:rsidP="00DB6615">
      <w:r w:rsidRPr="00F63BE4">
        <w:t>Ta naj zajema vse ključne informacije, ki jih posameznik potrebuje za svoje dejanje (primer: pridobitev matičnega lista; kje, potrebni dokumenti, roki, cena in druge informacije).</w:t>
      </w:r>
    </w:p>
    <w:p w14:paraId="7E8B5244" w14:textId="77777777" w:rsidR="00F63BE4" w:rsidRPr="00F63BE4" w:rsidRDefault="00F63BE4" w:rsidP="00DB6615">
      <w:pPr>
        <w:pStyle w:val="Naslov3"/>
      </w:pPr>
      <w:r w:rsidRPr="00F63BE4">
        <w:t>Razširjena razlaga</w:t>
      </w:r>
    </w:p>
    <w:p w14:paraId="41E008B1" w14:textId="77777777" w:rsidR="00F63BE4" w:rsidRPr="00F63BE4" w:rsidRDefault="00F63BE4" w:rsidP="00DB6615">
      <w:r w:rsidRPr="00F63BE4">
        <w:t>Razširjena razlaga ni nujna. Uporabite jo, kadar je treba pojasniti nekatere izjeme v postopku, navesti zakonsko podlago in podobno.</w:t>
      </w:r>
    </w:p>
    <w:p w14:paraId="4ABA503B" w14:textId="77777777" w:rsidR="00F63BE4" w:rsidRPr="00F63BE4" w:rsidRDefault="00F63BE4" w:rsidP="00DB6615">
      <w:pPr>
        <w:pStyle w:val="Naslov2"/>
      </w:pPr>
      <w:r w:rsidRPr="00F63BE4">
        <w:lastRenderedPageBreak/>
        <w:t>Pogosta vprašanja in odgovori</w:t>
      </w:r>
    </w:p>
    <w:p w14:paraId="68A4D0C8" w14:textId="77777777" w:rsidR="00F63BE4" w:rsidRPr="00F63BE4" w:rsidRDefault="00F63BE4" w:rsidP="00DB6615">
      <w:r w:rsidRPr="00F63BE4">
        <w:t>Predstavitev vsebin v obliki pogostih vprašanj in odgovorov zelo odsvetujemo, saj z njo največkrat podvajate že objavljene informacije na spletnem mestu.</w:t>
      </w:r>
    </w:p>
    <w:p w14:paraId="15EA7155" w14:textId="77777777" w:rsidR="00F63BE4" w:rsidRPr="00F63BE4" w:rsidRDefault="00F63BE4" w:rsidP="00DB6615">
      <w:r w:rsidRPr="00F63BE4">
        <w:t>Če uporabniki pogosto sprašujejo po informacijah, ki so že na spletnem mestu, to verjetno pomeni, da niso navedene dovolj razumljivo ali opazno.</w:t>
      </w:r>
    </w:p>
    <w:p w14:paraId="5E0A9A33" w14:textId="77777777" w:rsidR="00F63BE4" w:rsidRPr="00F63BE4" w:rsidRDefault="00F63BE4" w:rsidP="00DB6615">
      <w:pPr>
        <w:pStyle w:val="Naslov2"/>
      </w:pPr>
      <w:r w:rsidRPr="00F63BE4">
        <w:t>Varstvo osebnih podatkov</w:t>
      </w:r>
    </w:p>
    <w:p w14:paraId="57CA8BF0" w14:textId="77777777" w:rsidR="00F63BE4" w:rsidRPr="00F63BE4" w:rsidRDefault="00F63BE4" w:rsidP="00DB6615">
      <w:r w:rsidRPr="00F63BE4">
        <w:t>Pri objavi pogostih vprašanj in odgovorov bodite pozorni, da </w:t>
      </w:r>
      <w:r w:rsidRPr="00F63BE4">
        <w:rPr>
          <w:b/>
          <w:bCs/>
          <w:bdr w:val="none" w:sz="0" w:space="0" w:color="auto" w:frame="1"/>
        </w:rPr>
        <w:t>ne navajate osebnih podatkov uporabnikov</w:t>
      </w:r>
      <w:r w:rsidRPr="00F63BE4">
        <w:t>. To pomeni, da morate vprašanje in odgovor, ki sta namenjena natančno določenemu uporabniku, pred objavo na spletnem mestu preoblikovati tako, da ni niti v vprašanju niti v odgovoru nobenega osebnega podatka.</w:t>
      </w:r>
    </w:p>
    <w:p w14:paraId="1067683B" w14:textId="77777777" w:rsidR="00F63BE4" w:rsidRPr="00F63BE4" w:rsidRDefault="00F63BE4" w:rsidP="00DB6615">
      <w:pPr>
        <w:pStyle w:val="Naslov2"/>
      </w:pPr>
      <w:r w:rsidRPr="00F63BE4">
        <w:t>Oblikovanje besedila</w:t>
      </w:r>
    </w:p>
    <w:p w14:paraId="6A166471" w14:textId="77777777" w:rsidR="00F63BE4" w:rsidRPr="00F63BE4" w:rsidRDefault="00F63BE4" w:rsidP="00DB6615">
      <w:pPr>
        <w:pStyle w:val="Naslov3"/>
      </w:pPr>
      <w:r w:rsidRPr="00F63BE4">
        <w:t>Uporaba odstavkov</w:t>
      </w:r>
    </w:p>
    <w:p w14:paraId="7818280D" w14:textId="2AFD2F84" w:rsidR="00F63BE4" w:rsidRPr="00F63BE4" w:rsidRDefault="00F63BE4" w:rsidP="00DB6615">
      <w:r w:rsidRPr="00F63BE4">
        <w:t>Če je besedilo daljše, ga razčlenite na več odstavkov. Vsak odstavek naj bo vsebinsko zaokrožen.</w:t>
      </w:r>
    </w:p>
    <w:p w14:paraId="51C5753B" w14:textId="77777777" w:rsidR="00F63BE4" w:rsidRPr="00F63BE4" w:rsidRDefault="00F63BE4" w:rsidP="00DB6615">
      <w:pPr>
        <w:pStyle w:val="Naslov3"/>
      </w:pPr>
      <w:r w:rsidRPr="00F63BE4">
        <w:t>Uporaba alinej</w:t>
      </w:r>
    </w:p>
    <w:p w14:paraId="1F2F31AD" w14:textId="77777777" w:rsidR="00F63BE4" w:rsidRPr="00F63BE4" w:rsidRDefault="00F63BE4" w:rsidP="00DB6615">
      <w:r w:rsidRPr="00F63BE4">
        <w:t>Uporabljajte alineje, da je besedilo za uporabnika preglednejše. Pri tem upoštevajte:</w:t>
      </w:r>
    </w:p>
    <w:p w14:paraId="70917A22" w14:textId="77777777" w:rsidR="00F63BE4" w:rsidRPr="00F63BE4" w:rsidRDefault="00F63BE4" w:rsidP="00E159B0">
      <w:pPr>
        <w:pStyle w:val="Odstavekseznama"/>
        <w:numPr>
          <w:ilvl w:val="0"/>
          <w:numId w:val="9"/>
        </w:numPr>
      </w:pPr>
      <w:r w:rsidRPr="00F63BE4">
        <w:t>vedno začnite z uvodnim stavkom,</w:t>
      </w:r>
    </w:p>
    <w:p w14:paraId="180764B6" w14:textId="77777777" w:rsidR="00F63BE4" w:rsidRPr="00F63BE4" w:rsidRDefault="00F63BE4" w:rsidP="00E159B0">
      <w:pPr>
        <w:pStyle w:val="Odstavekseznama"/>
        <w:numPr>
          <w:ilvl w:val="0"/>
          <w:numId w:val="9"/>
        </w:numPr>
      </w:pPr>
      <w:r w:rsidRPr="00F63BE4">
        <w:t>vse alineje naj se nanašajo na uvodni stavek,</w:t>
      </w:r>
    </w:p>
    <w:p w14:paraId="6EAF656B" w14:textId="77777777" w:rsidR="00F63BE4" w:rsidRPr="00F63BE4" w:rsidRDefault="00F63BE4" w:rsidP="00E159B0">
      <w:pPr>
        <w:pStyle w:val="Odstavekseznama"/>
        <w:numPr>
          <w:ilvl w:val="0"/>
          <w:numId w:val="9"/>
        </w:numPr>
      </w:pPr>
      <w:r w:rsidRPr="00F63BE4">
        <w:t>začetek alineje zapišite z malo začetnico,</w:t>
      </w:r>
    </w:p>
    <w:p w14:paraId="59D2A8C4" w14:textId="77777777" w:rsidR="00F63BE4" w:rsidRPr="00F63BE4" w:rsidRDefault="00F63BE4" w:rsidP="00E159B0">
      <w:pPr>
        <w:pStyle w:val="Odstavekseznama"/>
        <w:numPr>
          <w:ilvl w:val="0"/>
          <w:numId w:val="9"/>
        </w:numPr>
      </w:pPr>
      <w:r w:rsidRPr="00F63BE4">
        <w:t>na koncu alinejne vrstice lahko ločilo (vejico ali podpičje) tudi izpustite, to pa pomeni, da končnega ločila (pike) za zadnjo alinejo ni,</w:t>
      </w:r>
    </w:p>
    <w:p w14:paraId="01A13A74" w14:textId="77777777" w:rsidR="00F63BE4" w:rsidRPr="00F63BE4" w:rsidRDefault="00F63BE4" w:rsidP="00E159B0">
      <w:pPr>
        <w:pStyle w:val="Odstavekseznama"/>
        <w:numPr>
          <w:ilvl w:val="0"/>
          <w:numId w:val="9"/>
        </w:numPr>
      </w:pPr>
      <w:r w:rsidRPr="00F63BE4">
        <w:t>izbrani način glede ločila na koncu alineje uporabljajte dosledno,</w:t>
      </w:r>
    </w:p>
    <w:p w14:paraId="214C200D" w14:textId="77777777" w:rsidR="00F63BE4" w:rsidRPr="00F63BE4" w:rsidRDefault="00F63BE4" w:rsidP="00E159B0">
      <w:pPr>
        <w:pStyle w:val="Odstavekseznama"/>
        <w:numPr>
          <w:ilvl w:val="0"/>
          <w:numId w:val="9"/>
        </w:numPr>
      </w:pPr>
      <w:r w:rsidRPr="00F63BE4">
        <w:t>alinej ne številčite, saj se številke uporabljajo za predstavitev postopka po korakih.</w:t>
      </w:r>
    </w:p>
    <w:p w14:paraId="00765723" w14:textId="77777777" w:rsidR="00F63BE4" w:rsidRPr="00F63BE4" w:rsidRDefault="00F63BE4" w:rsidP="00DB6615">
      <w:r w:rsidRPr="00F63BE4">
        <w:t>Kadar želite uporabnika voditi skozi celotni postopek od začetka do konca, postopek zapišite po korakih. Pri tem upoštevajte:</w:t>
      </w:r>
    </w:p>
    <w:p w14:paraId="56F99279" w14:textId="77777777" w:rsidR="00F63BE4" w:rsidRPr="00F63BE4" w:rsidRDefault="00F63BE4" w:rsidP="00E159B0">
      <w:pPr>
        <w:pStyle w:val="Odstavekseznama"/>
        <w:numPr>
          <w:ilvl w:val="0"/>
          <w:numId w:val="10"/>
        </w:numPr>
      </w:pPr>
      <w:r w:rsidRPr="00F63BE4">
        <w:t>korake oštevilčite,</w:t>
      </w:r>
    </w:p>
    <w:p w14:paraId="3F75095B" w14:textId="77777777" w:rsidR="00F63BE4" w:rsidRPr="00F63BE4" w:rsidRDefault="00F63BE4" w:rsidP="00E159B0">
      <w:pPr>
        <w:pStyle w:val="Odstavekseznama"/>
        <w:numPr>
          <w:ilvl w:val="0"/>
          <w:numId w:val="10"/>
        </w:numPr>
      </w:pPr>
      <w:r w:rsidRPr="00F63BE4">
        <w:t>navodila pišite v trdilnih stavkih (uporabniku povejte, kaj naj naredi, in ne, česa naj ne naredi),</w:t>
      </w:r>
    </w:p>
    <w:p w14:paraId="07F4CA25" w14:textId="77777777" w:rsidR="00F63BE4" w:rsidRPr="00F63BE4" w:rsidRDefault="00F63BE4" w:rsidP="00E159B0">
      <w:pPr>
        <w:pStyle w:val="Odstavekseznama"/>
        <w:numPr>
          <w:ilvl w:val="0"/>
          <w:numId w:val="10"/>
        </w:numPr>
      </w:pPr>
      <w:r w:rsidRPr="00F63BE4">
        <w:t>uporabnika v navodilih nagovorite neposredno.</w:t>
      </w:r>
    </w:p>
    <w:p w14:paraId="54FB9800" w14:textId="77777777" w:rsidR="00F63BE4" w:rsidRPr="00F63BE4" w:rsidRDefault="00F63BE4" w:rsidP="00DB6615">
      <w:r w:rsidRPr="00F63BE4">
        <w:t>Priporočljivo je, da število alinej in korakov ni daljše od šestih točk.</w:t>
      </w:r>
    </w:p>
    <w:p w14:paraId="5303186F" w14:textId="2AEADBC4" w:rsidR="00F63BE4" w:rsidRPr="00F63BE4" w:rsidRDefault="00F63BE4" w:rsidP="00DB6615">
      <w:r w:rsidRPr="00F63BE4">
        <w:t xml:space="preserve">Pri označevanju alinej ali korakov uporabljajte </w:t>
      </w:r>
      <w:r w:rsidR="00217513">
        <w:t xml:space="preserve">orodni gumb za </w:t>
      </w:r>
      <w:r w:rsidRPr="00F63BE4">
        <w:t xml:space="preserve">alineje oziroma oštevilčenje v urejevalniku besedila </w:t>
      </w:r>
      <w:r w:rsidR="00217513">
        <w:t>–</w:t>
      </w:r>
      <w:r w:rsidR="0066796B">
        <w:t xml:space="preserve"> </w:t>
      </w:r>
      <w:r w:rsidR="00217513">
        <w:t xml:space="preserve">oznak </w:t>
      </w:r>
      <w:r w:rsidR="0066796B">
        <w:t xml:space="preserve">alinej </w:t>
      </w:r>
      <w:r w:rsidR="00217513">
        <w:t>ne delajte »na roke« (na primer z vnosom znaka vezaj ali pomišljaj)</w:t>
      </w:r>
      <w:r w:rsidRPr="00F63BE4">
        <w:t>.</w:t>
      </w:r>
    </w:p>
    <w:p w14:paraId="38CD2B66" w14:textId="77777777" w:rsidR="00F63BE4" w:rsidRPr="00F63BE4" w:rsidRDefault="00F63BE4" w:rsidP="00DB6615">
      <w:pPr>
        <w:pStyle w:val="Naslov3"/>
      </w:pPr>
      <w:r w:rsidRPr="00F63BE4">
        <w:t>Predstavitev podatkov v tabelah</w:t>
      </w:r>
    </w:p>
    <w:p w14:paraId="3206B010" w14:textId="77777777" w:rsidR="00F63BE4" w:rsidRPr="00F63BE4" w:rsidRDefault="00F63BE4" w:rsidP="00DB6615">
      <w:r w:rsidRPr="00F63BE4">
        <w:t>Če objavljate večje število podatkov, ki jih je mogoče smiselno razvrstiti, uporabite tabelo. Če podatke v tabeli prikazujete po </w:t>
      </w:r>
      <w:r w:rsidRPr="00F63BE4">
        <w:rPr>
          <w:b/>
          <w:bCs/>
          <w:bdr w:val="none" w:sz="0" w:space="0" w:color="auto" w:frame="1"/>
        </w:rPr>
        <w:t>časovni komponenti</w:t>
      </w:r>
      <w:r w:rsidRPr="00F63BE4">
        <w:t xml:space="preserve">, jih razvrstite tako, da so </w:t>
      </w:r>
      <w:r w:rsidRPr="00F63BE4">
        <w:lastRenderedPageBreak/>
        <w:t>uporabniku </w:t>
      </w:r>
      <w:r w:rsidRPr="00F63BE4">
        <w:rPr>
          <w:b/>
          <w:bCs/>
          <w:bdr w:val="none" w:sz="0" w:space="0" w:color="auto" w:frame="1"/>
        </w:rPr>
        <w:t>najprej na voljo najbolj aktualni podatki</w:t>
      </w:r>
      <w:r w:rsidRPr="00F63BE4">
        <w:t> (primer: če objavljate podatke o prejemnikih ali uporabnikih od leta 2015 do 2024, naj bodo v prvi vrstici za naslovno navedeni podatki za leto 2024, pod njo podatki za 2023 in tako naprej). </w:t>
      </w:r>
    </w:p>
    <w:p w14:paraId="459D1EA5" w14:textId="77777777" w:rsidR="00F63BE4" w:rsidRPr="00F63BE4" w:rsidRDefault="00F63BE4" w:rsidP="00DB6615">
      <w:pPr>
        <w:pStyle w:val="Naslov3"/>
      </w:pPr>
      <w:r w:rsidRPr="00F63BE4">
        <w:t>Povezave</w:t>
      </w:r>
    </w:p>
    <w:p w14:paraId="37AD68B3" w14:textId="77777777" w:rsidR="00F63BE4" w:rsidRPr="00F63BE4" w:rsidRDefault="00F63BE4" w:rsidP="00DB6615">
      <w:r w:rsidRPr="00F63BE4">
        <w:t>Besedilo povezave naj bo kratko in naj pove čim več o vsebini, h kateri usmeri uporabnika.</w:t>
      </w:r>
    </w:p>
    <w:p w14:paraId="12965CD1" w14:textId="77777777" w:rsidR="00F63BE4" w:rsidRPr="00F63BE4" w:rsidRDefault="00F63BE4" w:rsidP="00DB6615">
      <w:r w:rsidRPr="00F63BE4">
        <w:t>Za povezavo uporabite ključne besede ali besedne zveze </w:t>
      </w:r>
      <w:r w:rsidRPr="00F63BE4">
        <w:rPr>
          <w:bdr w:val="none" w:sz="0" w:space="0" w:color="auto" w:frame="1"/>
        </w:rPr>
        <w:t>in se izogibajte navajanju besedilnim zvezam</w:t>
      </w:r>
      <w:r w:rsidRPr="00F63BE4">
        <w:t>, kakor sta: </w:t>
      </w:r>
      <w:r w:rsidRPr="00F63BE4">
        <w:rPr>
          <w:bdr w:val="none" w:sz="0" w:space="0" w:color="auto" w:frame="1"/>
        </w:rPr>
        <w:t>»kliknite tukaj«, »več o tem«</w:t>
      </w:r>
      <w:r w:rsidRPr="00F63BE4">
        <w:t>.</w:t>
      </w:r>
    </w:p>
    <w:p w14:paraId="2D7383D6" w14:textId="77777777" w:rsidR="00F63BE4" w:rsidRPr="00F63BE4" w:rsidRDefault="00F63BE4" w:rsidP="00DB6615">
      <w:r w:rsidRPr="00F63BE4">
        <w:t>Posamezne povezave z izpisanim celotnim naslovom strani na svetovnem spletu (URL) se ne navajajo, razen:</w:t>
      </w:r>
    </w:p>
    <w:p w14:paraId="43956E47" w14:textId="77777777" w:rsidR="00F63BE4" w:rsidRPr="00F63BE4" w:rsidRDefault="00F63BE4" w:rsidP="00E159B0">
      <w:pPr>
        <w:pStyle w:val="Odstavekseznama"/>
        <w:numPr>
          <w:ilvl w:val="0"/>
          <w:numId w:val="11"/>
        </w:numPr>
      </w:pPr>
      <w:r w:rsidRPr="00F63BE4">
        <w:t>ko kažejo na domeno, ki je sporočilna že v imenu (na primer </w:t>
      </w:r>
      <w:hyperlink r:id="rId9" w:history="1">
        <w:r w:rsidRPr="00DB6615">
          <w:rPr>
            <w:color w:val="3E7C94"/>
            <w:u w:val="single"/>
          </w:rPr>
          <w:t>www.mojaizbira.si</w:t>
        </w:r>
      </w:hyperlink>
      <w:r w:rsidRPr="00F63BE4">
        <w:t>, </w:t>
      </w:r>
      <w:hyperlink r:id="rId10" w:history="1">
        <w:r w:rsidRPr="00DB6615">
          <w:rPr>
            <w:color w:val="3E7C94"/>
            <w:u w:val="single"/>
          </w:rPr>
          <w:t>www.predlagam.vladi.si</w:t>
        </w:r>
      </w:hyperlink>
      <w:r w:rsidRPr="00F63BE4">
        <w:t>), ali</w:t>
      </w:r>
    </w:p>
    <w:p w14:paraId="56B462D9" w14:textId="07149957" w:rsidR="00F63BE4" w:rsidRPr="00F63BE4" w:rsidRDefault="00F63BE4" w:rsidP="00E159B0">
      <w:pPr>
        <w:pStyle w:val="Odstavekseznama"/>
        <w:numPr>
          <w:ilvl w:val="0"/>
          <w:numId w:val="11"/>
        </w:numPr>
      </w:pPr>
      <w:r w:rsidRPr="00F63BE4">
        <w:t>v dokumentih, ki so namenjeni za tisk.</w:t>
      </w:r>
      <w:r w:rsidRPr="00F63BE4">
        <w:br/>
        <w:t>V tem primeru spletni naslov vidno izpišite v oklepajih in ga oblikujte kot navadno besedilo, torej ne kot povezavo, na katero je mo</w:t>
      </w:r>
      <w:r w:rsidR="00C73018">
        <w:t>go</w:t>
      </w:r>
      <w:r w:rsidRPr="00F63BE4">
        <w:t>č</w:t>
      </w:r>
      <w:r w:rsidR="00C73018">
        <w:t>e</w:t>
      </w:r>
      <w:r w:rsidRPr="00F63BE4">
        <w:t xml:space="preserve"> klikniti. Povezavo naredimo na ustreznem mestu v besedilu.</w:t>
      </w:r>
      <w:r w:rsidRPr="00F63BE4">
        <w:br/>
        <w:t>Na primer </w:t>
      </w:r>
      <w:hyperlink r:id="rId11" w:history="1">
        <w:r w:rsidRPr="00DB6615">
          <w:rPr>
            <w:color w:val="3E7C94"/>
            <w:u w:val="single"/>
          </w:rPr>
          <w:t>Letno poročilo o stanju voda za leto</w:t>
        </w:r>
        <w:r w:rsidR="00A95189">
          <w:rPr>
            <w:color w:val="3E7C94"/>
            <w:u w:val="single"/>
          </w:rPr>
          <w:t xml:space="preserve"> </w:t>
        </w:r>
        <w:r w:rsidRPr="00DB6615">
          <w:rPr>
            <w:color w:val="3E7C94"/>
            <w:u w:val="single"/>
          </w:rPr>
          <w:t>2020</w:t>
        </w:r>
      </w:hyperlink>
      <w:r w:rsidR="00A95189">
        <w:br/>
      </w:r>
      <w:r w:rsidRPr="00F63BE4">
        <w:t>(https://www.gov.si/neka_pot/letno_porocilo_o_stanju_voda-2020.docx).</w:t>
      </w:r>
    </w:p>
    <w:p w14:paraId="6140FC7E" w14:textId="77777777" w:rsidR="00F63BE4" w:rsidRPr="00F63BE4" w:rsidRDefault="00F63BE4" w:rsidP="00DB6615">
      <w:pPr>
        <w:pStyle w:val="Naslov3"/>
      </w:pPr>
      <w:r w:rsidRPr="00F63BE4">
        <w:t>Krepka pisava</w:t>
      </w:r>
    </w:p>
    <w:p w14:paraId="15234990" w14:textId="77777777" w:rsidR="00F63BE4" w:rsidRPr="00F63BE4" w:rsidRDefault="00F63BE4" w:rsidP="00DB6615">
      <w:r w:rsidRPr="00F63BE4">
        <w:t>V besedilu ključne besede in besedne zveze poudarite s </w:t>
      </w:r>
      <w:r w:rsidRPr="00F63BE4">
        <w:rPr>
          <w:b/>
          <w:bCs/>
          <w:bdr w:val="none" w:sz="0" w:space="0" w:color="auto" w:frame="1"/>
        </w:rPr>
        <w:t>krepko pisavo</w:t>
      </w:r>
      <w:r w:rsidRPr="00F63BE4">
        <w:t>, da bo branje za  uporabnika hitrejše in lažje. Tako ga boste usmerili v bistvo sporočila, vendar s poudarki ne pretiravajte.</w:t>
      </w:r>
    </w:p>
    <w:p w14:paraId="05C9E059" w14:textId="77777777" w:rsidR="00F63BE4" w:rsidRPr="00F63BE4" w:rsidRDefault="00F63BE4" w:rsidP="00DB6615">
      <w:pPr>
        <w:pStyle w:val="Naslov3"/>
      </w:pPr>
      <w:r w:rsidRPr="00F63BE4">
        <w:t>Podčrtovanje besedila</w:t>
      </w:r>
    </w:p>
    <w:p w14:paraId="2CB0714D" w14:textId="77777777" w:rsidR="00F63BE4" w:rsidRPr="00F63BE4" w:rsidRDefault="00F63BE4" w:rsidP="00DB6615">
      <w:r w:rsidRPr="00F63BE4">
        <w:t>Besedila, ki ni povezava, ne podčrtujte.</w:t>
      </w:r>
    </w:p>
    <w:p w14:paraId="07F76EF1" w14:textId="77777777" w:rsidR="00F63BE4" w:rsidRPr="00F63BE4" w:rsidRDefault="00F63BE4" w:rsidP="00DB6615">
      <w:pPr>
        <w:pStyle w:val="Naslov3"/>
      </w:pPr>
      <w:r w:rsidRPr="00F63BE4">
        <w:t>Uporaba poševne pisave</w:t>
      </w:r>
    </w:p>
    <w:p w14:paraId="3A67D078" w14:textId="77777777" w:rsidR="00F63BE4" w:rsidRPr="00F63BE4" w:rsidRDefault="00F63BE4" w:rsidP="00DB6615">
      <w:r w:rsidRPr="00F63BE4">
        <w:t>Ne uporabljajte poševne pisave, ker je težje berljiva. Izjemoma lahko poševno pisavo uporabite za zapise v tujem jeziku.</w:t>
      </w:r>
    </w:p>
    <w:p w14:paraId="3BB558EC" w14:textId="77777777" w:rsidR="00F63BE4" w:rsidRPr="00F63BE4" w:rsidRDefault="00F63BE4" w:rsidP="00DB6615">
      <w:r w:rsidRPr="00F63BE4">
        <w:t>Primer: cilji trajnostnega razvoja (angleško </w:t>
      </w:r>
      <w:r w:rsidRPr="00F63BE4">
        <w:rPr>
          <w:i/>
          <w:iCs/>
          <w:bdr w:val="none" w:sz="0" w:space="0" w:color="auto" w:frame="1"/>
        </w:rPr>
        <w:t>Sustainable Development Goals</w:t>
      </w:r>
      <w:r w:rsidRPr="00F63BE4">
        <w:t>).</w:t>
      </w:r>
    </w:p>
    <w:p w14:paraId="37211A98" w14:textId="77777777" w:rsidR="00F63BE4" w:rsidRPr="00F63BE4" w:rsidRDefault="00F63BE4" w:rsidP="00DB6615">
      <w:pPr>
        <w:pStyle w:val="Naslov3"/>
      </w:pPr>
      <w:r w:rsidRPr="00F63BE4">
        <w:t>Velike črke</w:t>
      </w:r>
    </w:p>
    <w:p w14:paraId="0C06104A" w14:textId="77777777" w:rsidR="00F63BE4" w:rsidRPr="00F63BE4" w:rsidRDefault="00F63BE4" w:rsidP="00DB6615">
      <w:r w:rsidRPr="00F63BE4">
        <w:t>Če želite nekaj poudariti, uporabite krepko pisavo. Zapisi z velikimi črkami so dovoljeni le pri kraticah.</w:t>
      </w:r>
    </w:p>
    <w:p w14:paraId="5FAB9CE8" w14:textId="77777777" w:rsidR="00F63BE4" w:rsidRPr="00F63BE4" w:rsidRDefault="00F63BE4" w:rsidP="00DB6615">
      <w:r w:rsidRPr="00F63BE4">
        <w:t>Uporaba velikih črk na spletu pomeni kričanje.</w:t>
      </w:r>
    </w:p>
    <w:p w14:paraId="55AF48B2" w14:textId="77777777" w:rsidR="00F63BE4" w:rsidRPr="00F63BE4" w:rsidRDefault="00F63BE4" w:rsidP="00DB6615">
      <w:pPr>
        <w:pStyle w:val="Naslov3"/>
      </w:pPr>
      <w:r w:rsidRPr="00F63BE4">
        <w:t>Oklepaji</w:t>
      </w:r>
    </w:p>
    <w:p w14:paraId="4084BB64" w14:textId="77777777" w:rsidR="00F63BE4" w:rsidRPr="00F63BE4" w:rsidRDefault="00F63BE4" w:rsidP="00DB6615">
      <w:r w:rsidRPr="00F63BE4">
        <w:t>Uporabljajte okrogle oklepaje ( ) in ne oglatih [ ].</w:t>
      </w:r>
    </w:p>
    <w:p w14:paraId="3F15C64B" w14:textId="77777777" w:rsidR="00F63BE4" w:rsidRPr="00F63BE4" w:rsidRDefault="00F63BE4" w:rsidP="00DB6615">
      <w:pPr>
        <w:pStyle w:val="Naslov3"/>
      </w:pPr>
      <w:r w:rsidRPr="00F63BE4">
        <w:t>Uporaba narekovajev in dobesedno navajanje</w:t>
      </w:r>
    </w:p>
    <w:p w14:paraId="4164F25A" w14:textId="77777777" w:rsidR="00F63BE4" w:rsidRDefault="00F63BE4" w:rsidP="00DB6615">
      <w:r w:rsidRPr="00F63BE4">
        <w:t>Pri dobesednem navedku (citatu) uporabite znak » za začetek in znak « za konec navedka.</w:t>
      </w:r>
    </w:p>
    <w:p w14:paraId="14B02767" w14:textId="77777777" w:rsidR="00DA66BD" w:rsidRPr="00F63BE4" w:rsidRDefault="00DA66BD" w:rsidP="00DB6615"/>
    <w:p w14:paraId="58B24EFF" w14:textId="77777777" w:rsidR="00F63BE4" w:rsidRPr="00F63BE4" w:rsidRDefault="00F63BE4" w:rsidP="00DB6615">
      <w:pPr>
        <w:pStyle w:val="Naslov3"/>
      </w:pPr>
      <w:r w:rsidRPr="00F63BE4">
        <w:lastRenderedPageBreak/>
        <w:t>Presledki</w:t>
      </w:r>
    </w:p>
    <w:p w14:paraId="4B8D607B" w14:textId="77777777" w:rsidR="00F63BE4" w:rsidRPr="00F63BE4" w:rsidRDefault="00F63BE4" w:rsidP="00DB6615">
      <w:r w:rsidRPr="00F63BE4">
        <w:t>Za vejico je vedno presledek. Za piko na koncu povedi uporabite </w:t>
      </w:r>
      <w:r w:rsidRPr="00F63BE4">
        <w:rPr>
          <w:b/>
          <w:bCs/>
          <w:bdr w:val="none" w:sz="0" w:space="0" w:color="auto" w:frame="1"/>
        </w:rPr>
        <w:t>samo en</w:t>
      </w:r>
      <w:r w:rsidRPr="00F63BE4">
        <w:t> presledek. </w:t>
      </w:r>
    </w:p>
    <w:p w14:paraId="09BB3258" w14:textId="77777777" w:rsidR="00F63BE4" w:rsidRPr="00F63BE4" w:rsidRDefault="00F63BE4" w:rsidP="00DB6615">
      <w:r w:rsidRPr="00F63BE4">
        <w:t>Kadar ne želimo preloma vrstice na mestu presledka, uporabimo </w:t>
      </w:r>
      <w:r w:rsidRPr="00F63BE4">
        <w:rPr>
          <w:b/>
          <w:bCs/>
          <w:bdr w:val="none" w:sz="0" w:space="0" w:color="auto" w:frame="1"/>
        </w:rPr>
        <w:t>nedeljivi presledek</w:t>
      </w:r>
      <w:r w:rsidRPr="00F63BE4">
        <w:t>.</w:t>
      </w:r>
    </w:p>
    <w:p w14:paraId="6D86FD68" w14:textId="77777777" w:rsidR="00F63BE4" w:rsidRPr="00F63BE4" w:rsidRDefault="00F63BE4" w:rsidP="00DB6615">
      <w:r w:rsidRPr="00F63BE4">
        <w:t>Nedeljivi presledek se od navadnega presledka razlikuje zgolj po tem, da se na njem besedilo nikoli ne prelomi v novo vrstico.</w:t>
      </w:r>
    </w:p>
    <w:p w14:paraId="6EB47BC2" w14:textId="77777777" w:rsidR="00F63BE4" w:rsidRPr="00F63BE4" w:rsidRDefault="00F63BE4" w:rsidP="00DB6615">
      <w:r w:rsidRPr="00F63BE4">
        <w:t>Primeri uporabe nedeljivega presledka:</w:t>
      </w:r>
    </w:p>
    <w:p w14:paraId="1CFCC0C8" w14:textId="335CAF6B" w:rsidR="00F63BE4" w:rsidRPr="00F63BE4" w:rsidRDefault="00F63BE4" w:rsidP="00E159B0">
      <w:pPr>
        <w:pStyle w:val="Odstavekseznama"/>
        <w:numPr>
          <w:ilvl w:val="0"/>
          <w:numId w:val="12"/>
        </w:numPr>
      </w:pPr>
      <w:r w:rsidRPr="00F63BE4">
        <w:t xml:space="preserve">pri zapisu datuma (1. januar 2020 ali </w:t>
      </w:r>
      <w:r w:rsidR="001F334D" w:rsidRPr="00F63BE4">
        <w:t>1. 1. 2020</w:t>
      </w:r>
      <w:r w:rsidRPr="00F63BE4">
        <w:t>, če gre za zapis v preglednici),</w:t>
      </w:r>
    </w:p>
    <w:p w14:paraId="277C8383" w14:textId="77777777" w:rsidR="00F63BE4" w:rsidRPr="00F63BE4" w:rsidRDefault="00F63BE4" w:rsidP="00E159B0">
      <w:pPr>
        <w:pStyle w:val="Odstavekseznama"/>
        <w:numPr>
          <w:ilvl w:val="0"/>
          <w:numId w:val="12"/>
        </w:numPr>
      </w:pPr>
      <w:r w:rsidRPr="00F63BE4">
        <w:t>pri zapisu denarnih zneskov (12,99 evra),</w:t>
      </w:r>
    </w:p>
    <w:p w14:paraId="6ECDFDAC" w14:textId="77777777" w:rsidR="00F63BE4" w:rsidRPr="00F63BE4" w:rsidRDefault="00F63BE4" w:rsidP="00E159B0">
      <w:pPr>
        <w:pStyle w:val="Odstavekseznama"/>
        <w:numPr>
          <w:ilvl w:val="0"/>
          <w:numId w:val="12"/>
        </w:numPr>
      </w:pPr>
      <w:r w:rsidRPr="00F63BE4">
        <w:t>pri zapisu merskih enot (1 kg, 200 m),</w:t>
      </w:r>
    </w:p>
    <w:p w14:paraId="6F899B74" w14:textId="77777777" w:rsidR="00F63BE4" w:rsidRPr="00F63BE4" w:rsidRDefault="00F63BE4" w:rsidP="00E159B0">
      <w:pPr>
        <w:pStyle w:val="Odstavekseznama"/>
        <w:numPr>
          <w:ilvl w:val="0"/>
          <w:numId w:val="12"/>
        </w:numPr>
      </w:pPr>
      <w:r w:rsidRPr="00F63BE4">
        <w:t>pri zapisu odstotkov (50 %),</w:t>
      </w:r>
    </w:p>
    <w:p w14:paraId="0D1DA79B" w14:textId="33546AD8" w:rsidR="00F63BE4" w:rsidRPr="00F63BE4" w:rsidRDefault="00F63BE4" w:rsidP="00E159B0">
      <w:pPr>
        <w:pStyle w:val="Odstavekseznama"/>
        <w:numPr>
          <w:ilvl w:val="0"/>
          <w:numId w:val="12"/>
        </w:numPr>
      </w:pPr>
      <w:r w:rsidRPr="00F63BE4">
        <w:t>pri poštnih naslovih med hišno številko in črkovno oznako (Gregorčičeva ulica 25</w:t>
      </w:r>
      <w:r w:rsidR="00200307">
        <w:t> </w:t>
      </w:r>
      <w:r w:rsidRPr="00F63BE4">
        <w:t>a) ter</w:t>
      </w:r>
    </w:p>
    <w:p w14:paraId="45B39F87" w14:textId="0F55DB2B" w:rsidR="00F63BE4" w:rsidRPr="00F63BE4" w:rsidRDefault="00F63BE4" w:rsidP="00E159B0">
      <w:pPr>
        <w:pStyle w:val="Odstavekseznama"/>
        <w:numPr>
          <w:ilvl w:val="0"/>
          <w:numId w:val="12"/>
        </w:numPr>
      </w:pPr>
      <w:r w:rsidRPr="00F63BE4">
        <w:t>pri okrajšavi za poštni predal (p.</w:t>
      </w:r>
      <w:r w:rsidR="00200307">
        <w:t> </w:t>
      </w:r>
      <w:r w:rsidRPr="00F63BE4">
        <w:t>p.</w:t>
      </w:r>
      <w:r w:rsidR="00200307">
        <w:t> </w:t>
      </w:r>
      <w:r w:rsidRPr="00F63BE4">
        <w:t>123).</w:t>
      </w:r>
    </w:p>
    <w:p w14:paraId="16FBDD0E" w14:textId="77777777" w:rsidR="00F63BE4" w:rsidRPr="00F63BE4" w:rsidRDefault="00F63BE4" w:rsidP="00DB6615">
      <w:r w:rsidRPr="00F63BE4">
        <w:t>Nedeljivi presledek lahko v pisarniških datotekah, ki jih ustvarjate s programi paketa Microsoft Office (Word, Excel, PowerPoint), vstavite na dva načina: </w:t>
      </w:r>
    </w:p>
    <w:p w14:paraId="575C21D9" w14:textId="77777777" w:rsidR="00F63BE4" w:rsidRPr="00F63BE4" w:rsidRDefault="00F63BE4" w:rsidP="00E159B0">
      <w:pPr>
        <w:pStyle w:val="Odstavekseznama"/>
        <w:numPr>
          <w:ilvl w:val="0"/>
          <w:numId w:val="13"/>
        </w:numPr>
      </w:pPr>
      <w:r w:rsidRPr="00F63BE4">
        <w:t>s hkratnim pritiskom tipk </w:t>
      </w:r>
      <w:r w:rsidRPr="00DB6615">
        <w:rPr>
          <w:b/>
          <w:bCs/>
          <w:bdr w:val="none" w:sz="0" w:space="0" w:color="auto" w:frame="1"/>
        </w:rPr>
        <w:t>Ctrl+Shift+preslednica</w:t>
      </w:r>
      <w:r w:rsidRPr="00F63BE4">
        <w:t> ali</w:t>
      </w:r>
    </w:p>
    <w:p w14:paraId="048B71C7" w14:textId="77777777" w:rsidR="00F63BE4" w:rsidRDefault="00F63BE4" w:rsidP="00E159B0">
      <w:pPr>
        <w:pStyle w:val="Odstavekseznama"/>
        <w:numPr>
          <w:ilvl w:val="0"/>
          <w:numId w:val="13"/>
        </w:numPr>
      </w:pPr>
      <w:r w:rsidRPr="00F63BE4">
        <w:t>z izbiro v ukazni vrstici </w:t>
      </w:r>
      <w:r w:rsidRPr="00DB6615">
        <w:rPr>
          <w:bdr w:val="none" w:sz="0" w:space="0" w:color="auto" w:frame="1"/>
        </w:rPr>
        <w:t>Vstavljanje &gt; Simbol &gt; Več simbolov</w:t>
      </w:r>
      <w:r w:rsidRPr="00F63BE4">
        <w:t>.</w:t>
      </w:r>
      <w:r w:rsidRPr="00F63BE4">
        <w:br/>
        <w:t>Nato na zavihku </w:t>
      </w:r>
      <w:r w:rsidRPr="00DB6615">
        <w:rPr>
          <w:bdr w:val="none" w:sz="0" w:space="0" w:color="auto" w:frame="1"/>
        </w:rPr>
        <w:t>Posebni znaki </w:t>
      </w:r>
      <w:r w:rsidRPr="00F63BE4">
        <w:t>s seznama izberete </w:t>
      </w:r>
      <w:r w:rsidRPr="00DB6615">
        <w:rPr>
          <w:bdr w:val="none" w:sz="0" w:space="0" w:color="auto" w:frame="1"/>
        </w:rPr>
        <w:t>nedeljivi presledek</w:t>
      </w:r>
      <w:r w:rsidRPr="00F63BE4">
        <w:t>. </w:t>
      </w:r>
    </w:p>
    <w:p w14:paraId="7CF7FFC6" w14:textId="77777777" w:rsidR="00BC006F" w:rsidRPr="00F63BE4" w:rsidRDefault="00BC006F" w:rsidP="00DB6615"/>
    <w:p w14:paraId="7498A101" w14:textId="77777777" w:rsidR="00F63BE4" w:rsidRPr="00F63BE4" w:rsidRDefault="00F63BE4" w:rsidP="00DB6615">
      <w:pPr>
        <w:pStyle w:val="Naslov2"/>
      </w:pPr>
      <w:r w:rsidRPr="00F63BE4">
        <w:t>Pogoste jezikovne napake</w:t>
      </w:r>
    </w:p>
    <w:tbl>
      <w:tblPr>
        <w:tblStyle w:val="Tabelasvetlamrea1"/>
        <w:tblW w:w="8786" w:type="dxa"/>
        <w:tblCellMar>
          <w:top w:w="113" w:type="dxa"/>
          <w:bottom w:w="113" w:type="dxa"/>
        </w:tblCellMar>
        <w:tblLook w:val="04A0" w:firstRow="1" w:lastRow="0" w:firstColumn="1" w:lastColumn="0" w:noHBand="0" w:noVBand="1"/>
      </w:tblPr>
      <w:tblGrid>
        <w:gridCol w:w="3541"/>
        <w:gridCol w:w="5245"/>
      </w:tblGrid>
      <w:tr w:rsidR="00BC006F" w:rsidRPr="00416F62" w14:paraId="76D487F8" w14:textId="77777777" w:rsidTr="00BC0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1" w:type="dxa"/>
            <w:hideMark/>
          </w:tcPr>
          <w:p w14:paraId="1E6588AB" w14:textId="77777777" w:rsidR="00F63BE4" w:rsidRPr="00416F62" w:rsidRDefault="00F63BE4" w:rsidP="00DB6615">
            <w:r w:rsidRPr="00416F62">
              <w:t>Napačno</w:t>
            </w:r>
          </w:p>
        </w:tc>
        <w:tc>
          <w:tcPr>
            <w:tcW w:w="5245" w:type="dxa"/>
            <w:hideMark/>
          </w:tcPr>
          <w:p w14:paraId="3838D1C7" w14:textId="77777777" w:rsidR="00F63BE4" w:rsidRPr="00416F62" w:rsidRDefault="00F63BE4" w:rsidP="00DB6615">
            <w:pPr>
              <w:cnfStyle w:val="100000000000" w:firstRow="1" w:lastRow="0" w:firstColumn="0" w:lastColumn="0" w:oddVBand="0" w:evenVBand="0" w:oddHBand="0" w:evenHBand="0" w:firstRowFirstColumn="0" w:firstRowLastColumn="0" w:lastRowFirstColumn="0" w:lastRowLastColumn="0"/>
            </w:pPr>
            <w:r w:rsidRPr="00416F62">
              <w:t>Pravilno</w:t>
            </w:r>
          </w:p>
        </w:tc>
      </w:tr>
      <w:tr w:rsidR="00BC006F" w:rsidRPr="00BC006F" w14:paraId="1BBBEAB4"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2713CA3" w14:textId="77777777" w:rsidR="00F63BE4" w:rsidRPr="00416F62" w:rsidRDefault="00F63BE4" w:rsidP="00DB6615">
            <w:pPr>
              <w:rPr>
                <w:b w:val="0"/>
                <w:bCs w:val="0"/>
              </w:rPr>
            </w:pPr>
            <w:r w:rsidRPr="00416F62">
              <w:rPr>
                <w:b w:val="0"/>
                <w:bCs w:val="0"/>
              </w:rPr>
              <w:t>v kolikor</w:t>
            </w:r>
          </w:p>
        </w:tc>
        <w:tc>
          <w:tcPr>
            <w:tcW w:w="5245" w:type="dxa"/>
            <w:hideMark/>
          </w:tcPr>
          <w:p w14:paraId="5D3029AE"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če</w:t>
            </w:r>
          </w:p>
        </w:tc>
      </w:tr>
      <w:tr w:rsidR="00BC006F" w:rsidRPr="00BC006F" w14:paraId="16BC9091"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1327C3D9" w14:textId="77777777" w:rsidR="00F63BE4" w:rsidRPr="00416F62" w:rsidRDefault="00F63BE4" w:rsidP="00DB6615">
            <w:pPr>
              <w:rPr>
                <w:b w:val="0"/>
                <w:bCs w:val="0"/>
              </w:rPr>
            </w:pPr>
            <w:r w:rsidRPr="00416F62">
              <w:rPr>
                <w:b w:val="0"/>
                <w:bCs w:val="0"/>
              </w:rPr>
              <w:t>tekom</w:t>
            </w:r>
          </w:p>
        </w:tc>
        <w:tc>
          <w:tcPr>
            <w:tcW w:w="5245" w:type="dxa"/>
            <w:hideMark/>
          </w:tcPr>
          <w:p w14:paraId="7791281B"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med</w:t>
            </w:r>
          </w:p>
        </w:tc>
      </w:tr>
      <w:tr w:rsidR="00BC006F" w:rsidRPr="00BC006F" w14:paraId="1487783A"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B02CEC9" w14:textId="77777777" w:rsidR="00F63BE4" w:rsidRPr="00416F62" w:rsidRDefault="00F63BE4" w:rsidP="00DB6615">
            <w:pPr>
              <w:rPr>
                <w:b w:val="0"/>
                <w:bCs w:val="0"/>
              </w:rPr>
            </w:pPr>
            <w:r w:rsidRPr="00416F62">
              <w:rPr>
                <w:b w:val="0"/>
                <w:bCs w:val="0"/>
              </w:rPr>
              <w:t>poda izjavo</w:t>
            </w:r>
          </w:p>
        </w:tc>
        <w:tc>
          <w:tcPr>
            <w:tcW w:w="5245" w:type="dxa"/>
            <w:hideMark/>
          </w:tcPr>
          <w:p w14:paraId="15C3D322"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izjavi</w:t>
            </w:r>
          </w:p>
        </w:tc>
      </w:tr>
      <w:tr w:rsidR="00BC006F" w:rsidRPr="00BC006F" w14:paraId="10BAA858"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2C1BF761" w14:textId="77777777" w:rsidR="00F63BE4" w:rsidRPr="00416F62" w:rsidRDefault="00F63BE4" w:rsidP="00DB6615">
            <w:pPr>
              <w:rPr>
                <w:b w:val="0"/>
                <w:bCs w:val="0"/>
              </w:rPr>
            </w:pPr>
            <w:r w:rsidRPr="00416F62">
              <w:rPr>
                <w:b w:val="0"/>
                <w:bCs w:val="0"/>
              </w:rPr>
              <w:t>poda kazenski pregon</w:t>
            </w:r>
          </w:p>
        </w:tc>
        <w:tc>
          <w:tcPr>
            <w:tcW w:w="5245" w:type="dxa"/>
            <w:hideMark/>
          </w:tcPr>
          <w:p w14:paraId="47EE0174"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začne kazenski pregon</w:t>
            </w:r>
          </w:p>
        </w:tc>
      </w:tr>
      <w:tr w:rsidR="00BC006F" w:rsidRPr="00BC006F" w14:paraId="70538A11"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63D8EC57" w14:textId="77777777" w:rsidR="00F63BE4" w:rsidRPr="00416F62" w:rsidRDefault="00F63BE4" w:rsidP="00DB6615">
            <w:pPr>
              <w:rPr>
                <w:b w:val="0"/>
                <w:bCs w:val="0"/>
              </w:rPr>
            </w:pPr>
            <w:r w:rsidRPr="00416F62">
              <w:rPr>
                <w:b w:val="0"/>
                <w:bCs w:val="0"/>
              </w:rPr>
              <w:t>poda kazensko ovadbo</w:t>
            </w:r>
          </w:p>
        </w:tc>
        <w:tc>
          <w:tcPr>
            <w:tcW w:w="5245" w:type="dxa"/>
            <w:hideMark/>
          </w:tcPr>
          <w:p w14:paraId="13EFC489"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ovadi, vloži kazensko ovadbo</w:t>
            </w:r>
          </w:p>
        </w:tc>
      </w:tr>
      <w:tr w:rsidR="00BC006F" w:rsidRPr="00BC006F" w14:paraId="785CC86B"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FE4A742" w14:textId="77777777" w:rsidR="00F63BE4" w:rsidRPr="00416F62" w:rsidRDefault="00F63BE4" w:rsidP="00DB6615">
            <w:pPr>
              <w:rPr>
                <w:b w:val="0"/>
                <w:bCs w:val="0"/>
              </w:rPr>
            </w:pPr>
            <w:r w:rsidRPr="00416F62">
              <w:rPr>
                <w:b w:val="0"/>
                <w:bCs w:val="0"/>
              </w:rPr>
              <w:t>za vsak slučaj</w:t>
            </w:r>
          </w:p>
        </w:tc>
        <w:tc>
          <w:tcPr>
            <w:tcW w:w="5245" w:type="dxa"/>
            <w:hideMark/>
          </w:tcPr>
          <w:p w14:paraId="11F17D33"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za vsak primer</w:t>
            </w:r>
          </w:p>
        </w:tc>
      </w:tr>
      <w:tr w:rsidR="00BC006F" w:rsidRPr="00BC006F" w14:paraId="0D1EAC91"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1A81A83C" w14:textId="77777777" w:rsidR="00F63BE4" w:rsidRPr="00416F62" w:rsidRDefault="00F63BE4" w:rsidP="00DB6615">
            <w:pPr>
              <w:rPr>
                <w:b w:val="0"/>
                <w:bCs w:val="0"/>
              </w:rPr>
            </w:pPr>
            <w:r w:rsidRPr="00416F62">
              <w:rPr>
                <w:b w:val="0"/>
                <w:bCs w:val="0"/>
              </w:rPr>
              <w:t>upravljati s skladom</w:t>
            </w:r>
          </w:p>
        </w:tc>
        <w:tc>
          <w:tcPr>
            <w:tcW w:w="5245" w:type="dxa"/>
            <w:hideMark/>
          </w:tcPr>
          <w:p w14:paraId="7B1FC6E8"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upravljati sklad</w:t>
            </w:r>
          </w:p>
        </w:tc>
      </w:tr>
      <w:tr w:rsidR="00BC006F" w:rsidRPr="00BC006F" w14:paraId="7ADED826"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6CCEFAEF" w14:textId="77777777" w:rsidR="00F63BE4" w:rsidRPr="00416F62" w:rsidRDefault="00F63BE4" w:rsidP="00DB6615">
            <w:pPr>
              <w:rPr>
                <w:b w:val="0"/>
                <w:bCs w:val="0"/>
              </w:rPr>
            </w:pPr>
            <w:r w:rsidRPr="00416F62">
              <w:rPr>
                <w:b w:val="0"/>
                <w:bCs w:val="0"/>
              </w:rPr>
              <w:t>velikokrat temu ni tako</w:t>
            </w:r>
          </w:p>
        </w:tc>
        <w:tc>
          <w:tcPr>
            <w:tcW w:w="5245" w:type="dxa"/>
            <w:hideMark/>
          </w:tcPr>
          <w:p w14:paraId="5B7D8EDF"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pogosto ni tako</w:t>
            </w:r>
          </w:p>
        </w:tc>
      </w:tr>
      <w:tr w:rsidR="00BC006F" w:rsidRPr="00BC006F" w14:paraId="7A7A4A4C"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2173386" w14:textId="77777777" w:rsidR="00F63BE4" w:rsidRPr="00416F62" w:rsidRDefault="00F63BE4" w:rsidP="00DB6615">
            <w:pPr>
              <w:rPr>
                <w:b w:val="0"/>
                <w:bCs w:val="0"/>
              </w:rPr>
            </w:pPr>
            <w:r w:rsidRPr="00416F62">
              <w:rPr>
                <w:b w:val="0"/>
                <w:bCs w:val="0"/>
              </w:rPr>
              <w:t>preko kurirja, prek pošte</w:t>
            </w:r>
          </w:p>
        </w:tc>
        <w:tc>
          <w:tcPr>
            <w:tcW w:w="5245" w:type="dxa"/>
            <w:hideMark/>
          </w:tcPr>
          <w:p w14:paraId="5F20701F"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po kurirju, po pošti</w:t>
            </w:r>
          </w:p>
        </w:tc>
      </w:tr>
      <w:tr w:rsidR="00BC006F" w:rsidRPr="00BC006F" w14:paraId="67031095"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0813B2C" w14:textId="77777777" w:rsidR="00F63BE4" w:rsidRPr="00416F62" w:rsidRDefault="00F63BE4" w:rsidP="00DB6615">
            <w:pPr>
              <w:rPr>
                <w:b w:val="0"/>
                <w:bCs w:val="0"/>
              </w:rPr>
            </w:pPr>
            <w:r w:rsidRPr="00416F62">
              <w:rPr>
                <w:b w:val="0"/>
                <w:bCs w:val="0"/>
              </w:rPr>
              <w:t>preko</w:t>
            </w:r>
          </w:p>
        </w:tc>
        <w:tc>
          <w:tcPr>
            <w:tcW w:w="5245" w:type="dxa"/>
            <w:hideMark/>
          </w:tcPr>
          <w:p w14:paraId="38C7E0AD"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čez</w:t>
            </w:r>
          </w:p>
        </w:tc>
      </w:tr>
      <w:tr w:rsidR="00BC006F" w:rsidRPr="00BC006F" w14:paraId="25961160"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7BA005C2" w14:textId="77777777" w:rsidR="00F63BE4" w:rsidRPr="00416F62" w:rsidRDefault="00F63BE4" w:rsidP="00DB6615">
            <w:pPr>
              <w:rPr>
                <w:b w:val="0"/>
                <w:bCs w:val="0"/>
              </w:rPr>
            </w:pPr>
            <w:r w:rsidRPr="00416F62">
              <w:rPr>
                <w:b w:val="0"/>
                <w:bCs w:val="0"/>
              </w:rPr>
              <w:t>potrebno je določiti</w:t>
            </w:r>
          </w:p>
        </w:tc>
        <w:tc>
          <w:tcPr>
            <w:tcW w:w="5245" w:type="dxa"/>
            <w:hideMark/>
          </w:tcPr>
          <w:p w14:paraId="4509D751"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treba je (ker je pred nedoločnikom); toda: potrebno je soglasje večine</w:t>
            </w:r>
          </w:p>
        </w:tc>
      </w:tr>
      <w:tr w:rsidR="00BC006F" w:rsidRPr="00BC006F" w14:paraId="55B00246"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09254647" w14:textId="77777777" w:rsidR="00F63BE4" w:rsidRPr="00416F62" w:rsidRDefault="00F63BE4" w:rsidP="00DB6615">
            <w:pPr>
              <w:rPr>
                <w:b w:val="0"/>
                <w:bCs w:val="0"/>
              </w:rPr>
            </w:pPr>
            <w:r w:rsidRPr="00416F62">
              <w:rPr>
                <w:b w:val="0"/>
                <w:bCs w:val="0"/>
              </w:rPr>
              <w:t>dočim</w:t>
            </w:r>
          </w:p>
        </w:tc>
        <w:tc>
          <w:tcPr>
            <w:tcW w:w="5245" w:type="dxa"/>
            <w:hideMark/>
          </w:tcPr>
          <w:p w14:paraId="7605C052"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medtem ko</w:t>
            </w:r>
          </w:p>
        </w:tc>
      </w:tr>
      <w:tr w:rsidR="00BC006F" w:rsidRPr="00BC006F" w14:paraId="5B1198AD"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C541444" w14:textId="77777777" w:rsidR="00F63BE4" w:rsidRPr="00416F62" w:rsidRDefault="00F63BE4" w:rsidP="00DB6615">
            <w:pPr>
              <w:rPr>
                <w:b w:val="0"/>
                <w:bCs w:val="0"/>
              </w:rPr>
            </w:pPr>
            <w:r w:rsidRPr="00416F62">
              <w:rPr>
                <w:b w:val="0"/>
                <w:bCs w:val="0"/>
              </w:rPr>
              <w:lastRenderedPageBreak/>
              <w:t>izven Evrope</w:t>
            </w:r>
          </w:p>
        </w:tc>
        <w:tc>
          <w:tcPr>
            <w:tcW w:w="5245" w:type="dxa"/>
            <w:hideMark/>
          </w:tcPr>
          <w:p w14:paraId="209A5091"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zunaj (v prostorskem pomenu)</w:t>
            </w:r>
          </w:p>
        </w:tc>
      </w:tr>
      <w:tr w:rsidR="00BC006F" w:rsidRPr="00BC006F" w14:paraId="25BF1225"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D1B020F" w14:textId="77777777" w:rsidR="00F63BE4" w:rsidRPr="00416F62" w:rsidRDefault="00F63BE4" w:rsidP="00DB6615">
            <w:pPr>
              <w:rPr>
                <w:b w:val="0"/>
                <w:bCs w:val="0"/>
              </w:rPr>
            </w:pPr>
            <w:r w:rsidRPr="00416F62">
              <w:rPr>
                <w:b w:val="0"/>
                <w:bCs w:val="0"/>
              </w:rPr>
              <w:t>v slučaju slabega vremena</w:t>
            </w:r>
          </w:p>
        </w:tc>
        <w:tc>
          <w:tcPr>
            <w:tcW w:w="5245" w:type="dxa"/>
            <w:hideMark/>
          </w:tcPr>
          <w:p w14:paraId="202AD1CB"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če bo slabo vreme, ob slabem vremenu</w:t>
            </w:r>
          </w:p>
        </w:tc>
      </w:tr>
      <w:tr w:rsidR="00BC006F" w:rsidRPr="00BC006F" w14:paraId="17FCC0BC"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2E27CE2A" w14:textId="77777777" w:rsidR="00F63BE4" w:rsidRPr="00416F62" w:rsidRDefault="00F63BE4" w:rsidP="00DB6615">
            <w:pPr>
              <w:rPr>
                <w:b w:val="0"/>
                <w:bCs w:val="0"/>
              </w:rPr>
            </w:pPr>
            <w:r w:rsidRPr="00416F62">
              <w:rPr>
                <w:b w:val="0"/>
                <w:bCs w:val="0"/>
              </w:rPr>
              <w:t>To v nobenem slučaju ne drži.</w:t>
            </w:r>
          </w:p>
        </w:tc>
        <w:tc>
          <w:tcPr>
            <w:tcW w:w="5245" w:type="dxa"/>
            <w:hideMark/>
          </w:tcPr>
          <w:p w14:paraId="481CE7FD"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To nikakor ne drži.</w:t>
            </w:r>
          </w:p>
        </w:tc>
      </w:tr>
      <w:tr w:rsidR="00BC006F" w:rsidRPr="00BC006F" w14:paraId="566DD603"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67AAE62" w14:textId="77777777" w:rsidR="00F63BE4" w:rsidRPr="00416F62" w:rsidRDefault="00F63BE4" w:rsidP="00DB6615">
            <w:pPr>
              <w:rPr>
                <w:b w:val="0"/>
                <w:bCs w:val="0"/>
              </w:rPr>
            </w:pPr>
            <w:r w:rsidRPr="00416F62">
              <w:rPr>
                <w:b w:val="0"/>
                <w:bCs w:val="0"/>
              </w:rPr>
              <w:t>s strani</w:t>
            </w:r>
          </w:p>
        </w:tc>
        <w:tc>
          <w:tcPr>
            <w:tcW w:w="5245" w:type="dxa"/>
            <w:hideMark/>
          </w:tcPr>
          <w:p w14:paraId="3B80C762"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od</w:t>
            </w:r>
          </w:p>
        </w:tc>
      </w:tr>
      <w:tr w:rsidR="00BC006F" w:rsidRPr="00BC006F" w14:paraId="7EB03E10"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EB82202" w14:textId="77777777" w:rsidR="00F63BE4" w:rsidRPr="00416F62" w:rsidRDefault="00F63BE4" w:rsidP="00DB6615">
            <w:pPr>
              <w:rPr>
                <w:b w:val="0"/>
                <w:bCs w:val="0"/>
              </w:rPr>
            </w:pPr>
            <w:r w:rsidRPr="00416F62">
              <w:rPr>
                <w:b w:val="0"/>
                <w:bCs w:val="0"/>
              </w:rPr>
              <w:t>Po informacijah s strani podjetja KL turisti pogrešajo zabavo.</w:t>
            </w:r>
          </w:p>
        </w:tc>
        <w:tc>
          <w:tcPr>
            <w:tcW w:w="5245" w:type="dxa"/>
            <w:hideMark/>
          </w:tcPr>
          <w:p w14:paraId="08FD764E"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Po informacijah podjetja KL turisti pogrešajo zabavo.</w:t>
            </w:r>
          </w:p>
        </w:tc>
      </w:tr>
      <w:tr w:rsidR="00BC006F" w:rsidRPr="00BC006F" w14:paraId="5C915A86"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A49E0B3" w14:textId="77777777" w:rsidR="00F63BE4" w:rsidRPr="00416F62" w:rsidRDefault="00F63BE4" w:rsidP="00DB6615">
            <w:pPr>
              <w:rPr>
                <w:b w:val="0"/>
                <w:bCs w:val="0"/>
              </w:rPr>
            </w:pPr>
            <w:r w:rsidRPr="00416F62">
              <w:rPr>
                <w:b w:val="0"/>
                <w:bCs w:val="0"/>
              </w:rPr>
              <w:t>možen</w:t>
            </w:r>
          </w:p>
        </w:tc>
        <w:tc>
          <w:tcPr>
            <w:tcW w:w="5245" w:type="dxa"/>
            <w:hideMark/>
          </w:tcPr>
          <w:p w14:paraId="0F3E1AA8"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mogoč</w:t>
            </w:r>
          </w:p>
        </w:tc>
      </w:tr>
      <w:tr w:rsidR="00BC006F" w:rsidRPr="00BC006F" w14:paraId="2784EDD6"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F4AA90F" w14:textId="77777777" w:rsidR="00F63BE4" w:rsidRPr="00416F62" w:rsidRDefault="00F63BE4" w:rsidP="00DB6615">
            <w:pPr>
              <w:rPr>
                <w:b w:val="0"/>
                <w:bCs w:val="0"/>
              </w:rPr>
            </w:pPr>
            <w:r w:rsidRPr="00416F62">
              <w:rPr>
                <w:b w:val="0"/>
                <w:bCs w:val="0"/>
              </w:rPr>
              <w:t>planirati</w:t>
            </w:r>
          </w:p>
        </w:tc>
        <w:tc>
          <w:tcPr>
            <w:tcW w:w="5245" w:type="dxa"/>
            <w:hideMark/>
          </w:tcPr>
          <w:p w14:paraId="7E44913E"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načrtovati</w:t>
            </w:r>
          </w:p>
        </w:tc>
      </w:tr>
      <w:tr w:rsidR="00BC006F" w:rsidRPr="00BC006F" w14:paraId="1E8A715C"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31A4FD64" w14:textId="77777777" w:rsidR="00F63BE4" w:rsidRPr="00416F62" w:rsidRDefault="00F63BE4" w:rsidP="00DB6615">
            <w:pPr>
              <w:rPr>
                <w:b w:val="0"/>
                <w:bCs w:val="0"/>
              </w:rPr>
            </w:pPr>
            <w:r w:rsidRPr="00416F62">
              <w:rPr>
                <w:b w:val="0"/>
                <w:bCs w:val="0"/>
              </w:rPr>
              <w:t>do kam</w:t>
            </w:r>
          </w:p>
        </w:tc>
        <w:tc>
          <w:tcPr>
            <w:tcW w:w="5245" w:type="dxa"/>
            <w:hideMark/>
          </w:tcPr>
          <w:p w14:paraId="2199A638"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do kod</w:t>
            </w:r>
          </w:p>
        </w:tc>
      </w:tr>
      <w:tr w:rsidR="00BC006F" w:rsidRPr="00BC006F" w14:paraId="4E6B87ED"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02BA70C" w14:textId="77777777" w:rsidR="00F63BE4" w:rsidRPr="00416F62" w:rsidRDefault="00F63BE4" w:rsidP="00DB6615">
            <w:pPr>
              <w:rPr>
                <w:b w:val="0"/>
                <w:bCs w:val="0"/>
              </w:rPr>
            </w:pPr>
            <w:r w:rsidRPr="00416F62">
              <w:rPr>
                <w:b w:val="0"/>
                <w:bCs w:val="0"/>
              </w:rPr>
              <w:t>vztrajati na stališču</w:t>
            </w:r>
          </w:p>
        </w:tc>
        <w:tc>
          <w:tcPr>
            <w:tcW w:w="5245" w:type="dxa"/>
            <w:hideMark/>
          </w:tcPr>
          <w:p w14:paraId="65B43BEB"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vztrajati pri stališču, meniti</w:t>
            </w:r>
          </w:p>
        </w:tc>
      </w:tr>
      <w:tr w:rsidR="00BC006F" w:rsidRPr="00BC006F" w14:paraId="62A7318A"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0E4A7BF9" w14:textId="77777777" w:rsidR="00F63BE4" w:rsidRPr="00416F62" w:rsidRDefault="00F63BE4" w:rsidP="00DB6615">
            <w:pPr>
              <w:rPr>
                <w:b w:val="0"/>
                <w:bCs w:val="0"/>
              </w:rPr>
            </w:pPr>
            <w:r w:rsidRPr="00416F62">
              <w:rPr>
                <w:b w:val="0"/>
                <w:bCs w:val="0"/>
              </w:rPr>
              <w:t>zastopati stališče</w:t>
            </w:r>
          </w:p>
        </w:tc>
        <w:tc>
          <w:tcPr>
            <w:tcW w:w="5245" w:type="dxa"/>
            <w:hideMark/>
          </w:tcPr>
          <w:p w14:paraId="5A82B002"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zavzeti stališče</w:t>
            </w:r>
          </w:p>
        </w:tc>
      </w:tr>
      <w:tr w:rsidR="00BC006F" w:rsidRPr="00BC006F" w14:paraId="55E5BD6D"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43245BCA" w14:textId="77777777" w:rsidR="00F63BE4" w:rsidRPr="00416F62" w:rsidRDefault="00F63BE4" w:rsidP="00DB6615">
            <w:pPr>
              <w:rPr>
                <w:b w:val="0"/>
                <w:bCs w:val="0"/>
              </w:rPr>
            </w:pPr>
            <w:r w:rsidRPr="00416F62">
              <w:rPr>
                <w:b w:val="0"/>
                <w:bCs w:val="0"/>
              </w:rPr>
              <w:t>dvomiti v</w:t>
            </w:r>
          </w:p>
        </w:tc>
        <w:tc>
          <w:tcPr>
            <w:tcW w:w="5245" w:type="dxa"/>
            <w:hideMark/>
          </w:tcPr>
          <w:p w14:paraId="64E23A5C"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dvomiti o</w:t>
            </w:r>
          </w:p>
        </w:tc>
      </w:tr>
      <w:tr w:rsidR="00BC006F" w:rsidRPr="00BC006F" w14:paraId="6AFD4402"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69A0EEEA" w14:textId="77777777" w:rsidR="00F63BE4" w:rsidRPr="00416F62" w:rsidRDefault="00F63BE4" w:rsidP="00DB6615">
            <w:pPr>
              <w:rPr>
                <w:b w:val="0"/>
                <w:bCs w:val="0"/>
              </w:rPr>
            </w:pPr>
            <w:r w:rsidRPr="00416F62">
              <w:rPr>
                <w:b w:val="0"/>
                <w:bCs w:val="0"/>
              </w:rPr>
              <w:t>na telefonski vezi</w:t>
            </w:r>
          </w:p>
        </w:tc>
        <w:tc>
          <w:tcPr>
            <w:tcW w:w="5245" w:type="dxa"/>
            <w:hideMark/>
          </w:tcPr>
          <w:p w14:paraId="5DFA6B8F"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na telefonski zvezi</w:t>
            </w:r>
          </w:p>
        </w:tc>
      </w:tr>
      <w:tr w:rsidR="00BC006F" w:rsidRPr="00BC006F" w14:paraId="2A2CFCA0"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1126F29F" w14:textId="77777777" w:rsidR="00F63BE4" w:rsidRPr="00416F62" w:rsidRDefault="00F63BE4" w:rsidP="00DB6615">
            <w:pPr>
              <w:rPr>
                <w:b w:val="0"/>
                <w:bCs w:val="0"/>
              </w:rPr>
            </w:pPr>
            <w:r w:rsidRPr="00416F62">
              <w:rPr>
                <w:b w:val="0"/>
                <w:bCs w:val="0"/>
              </w:rPr>
              <w:t>fake news</w:t>
            </w:r>
          </w:p>
        </w:tc>
        <w:tc>
          <w:tcPr>
            <w:tcW w:w="5245" w:type="dxa"/>
            <w:hideMark/>
          </w:tcPr>
          <w:p w14:paraId="1E3674D6"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lažne novice</w:t>
            </w:r>
          </w:p>
        </w:tc>
      </w:tr>
      <w:tr w:rsidR="00BC006F" w:rsidRPr="00BC006F" w14:paraId="6E9EAE35"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1AE45986" w14:textId="77777777" w:rsidR="00F63BE4" w:rsidRPr="00416F62" w:rsidRDefault="00F63BE4" w:rsidP="00DB6615">
            <w:pPr>
              <w:rPr>
                <w:b w:val="0"/>
                <w:bCs w:val="0"/>
              </w:rPr>
            </w:pPr>
            <w:r w:rsidRPr="00416F62">
              <w:rPr>
                <w:b w:val="0"/>
                <w:bCs w:val="0"/>
              </w:rPr>
              <w:t>muditi se na obisku</w:t>
            </w:r>
          </w:p>
        </w:tc>
        <w:tc>
          <w:tcPr>
            <w:tcW w:w="5245" w:type="dxa"/>
            <w:hideMark/>
          </w:tcPr>
          <w:p w14:paraId="454B2386"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biti na obisku, obiskati</w:t>
            </w:r>
          </w:p>
        </w:tc>
      </w:tr>
      <w:tr w:rsidR="00BC006F" w:rsidRPr="00BC006F" w14:paraId="17CF7676" w14:textId="77777777" w:rsidTr="00BC006F">
        <w:tc>
          <w:tcPr>
            <w:cnfStyle w:val="001000000000" w:firstRow="0" w:lastRow="0" w:firstColumn="1" w:lastColumn="0" w:oddVBand="0" w:evenVBand="0" w:oddHBand="0" w:evenHBand="0" w:firstRowFirstColumn="0" w:firstRowLastColumn="0" w:lastRowFirstColumn="0" w:lastRowLastColumn="0"/>
            <w:tcW w:w="3541" w:type="dxa"/>
            <w:hideMark/>
          </w:tcPr>
          <w:p w14:paraId="588E21FC" w14:textId="77777777" w:rsidR="00F63BE4" w:rsidRPr="00416F62" w:rsidRDefault="00F63BE4" w:rsidP="00DB6615">
            <w:pPr>
              <w:rPr>
                <w:b w:val="0"/>
                <w:bCs w:val="0"/>
              </w:rPr>
            </w:pPr>
            <w:r w:rsidRPr="00416F62">
              <w:rPr>
                <w:b w:val="0"/>
                <w:bCs w:val="0"/>
              </w:rPr>
              <w:t>dogodek se odvija, dogodek poteka</w:t>
            </w:r>
          </w:p>
        </w:tc>
        <w:tc>
          <w:tcPr>
            <w:tcW w:w="5245" w:type="dxa"/>
            <w:hideMark/>
          </w:tcPr>
          <w:p w14:paraId="5FBAAEC4" w14:textId="77777777" w:rsidR="00F63BE4" w:rsidRPr="00F63BE4" w:rsidRDefault="00F63BE4" w:rsidP="00DB6615">
            <w:pPr>
              <w:cnfStyle w:val="000000000000" w:firstRow="0" w:lastRow="0" w:firstColumn="0" w:lastColumn="0" w:oddVBand="0" w:evenVBand="0" w:oddHBand="0" w:evenHBand="0" w:firstRowFirstColumn="0" w:firstRowLastColumn="0" w:lastRowFirstColumn="0" w:lastRowLastColumn="0"/>
            </w:pPr>
            <w:r w:rsidRPr="00F63BE4">
              <w:t>dogodek je</w:t>
            </w:r>
          </w:p>
        </w:tc>
      </w:tr>
    </w:tbl>
    <w:p w14:paraId="170B1F9D" w14:textId="77777777" w:rsidR="00F63BE4" w:rsidRPr="00F63BE4" w:rsidRDefault="00F63BE4" w:rsidP="00DB6615">
      <w:r w:rsidRPr="00F63BE4">
        <w:t> </w:t>
      </w:r>
    </w:p>
    <w:p w14:paraId="48F0D754" w14:textId="77777777" w:rsidR="00F63BE4" w:rsidRPr="00F63BE4" w:rsidRDefault="00F63BE4" w:rsidP="00DB6615">
      <w:pPr>
        <w:pStyle w:val="Naslov2"/>
      </w:pPr>
      <w:r w:rsidRPr="00F63BE4">
        <w:t>Optimizacija vsebine za spletne iskalnike</w:t>
      </w:r>
    </w:p>
    <w:p w14:paraId="5A81A068" w14:textId="26BC7630" w:rsidR="00F63BE4" w:rsidRPr="00F63BE4" w:rsidRDefault="00F63BE4" w:rsidP="00DB6615">
      <w:r w:rsidRPr="00F63BE4">
        <w:t>Za dobro najdljivost vsebin v spletnih iskalnikih (Google, Bing, Yahoo in drugih) je treba poskrbeti že pri vnosu vsebin.</w:t>
      </w:r>
    </w:p>
    <w:p w14:paraId="39F3AF64" w14:textId="59369529" w:rsidR="00F63BE4" w:rsidRPr="00F63BE4" w:rsidRDefault="00F63BE4" w:rsidP="00DB6615">
      <w:r w:rsidRPr="00F63BE4">
        <w:t>Iskalnik v svojih zadetkih prikaže le stran, ki vsebuje iskani niz besed. Zato je treba pri snovanju vsebin razmisliti o ključnih besedah, po katerih bo uporabnik največkrat iskal določeno vsebino</w:t>
      </w:r>
      <w:r w:rsidR="00D30AEA">
        <w:t>,</w:t>
      </w:r>
      <w:r w:rsidRPr="00F63BE4">
        <w:t xml:space="preserve"> in jih smiselno uporabiti. Ključne besede naj bodo uporabljene na način, da bo besedilo še vedno lepo berljivo za uporabnika, brez nepotrebnih ponavljanj ključne besede.</w:t>
      </w:r>
    </w:p>
    <w:p w14:paraId="549C6199" w14:textId="77777777" w:rsidR="00F63BE4" w:rsidRPr="00F63BE4" w:rsidRDefault="00F63BE4" w:rsidP="00DB6615">
      <w:pPr>
        <w:pStyle w:val="Naslov3"/>
      </w:pPr>
      <w:r w:rsidRPr="00F63BE4">
        <w:t>Izbira ključnih besed</w:t>
      </w:r>
    </w:p>
    <w:p w14:paraId="0E59155C" w14:textId="77777777" w:rsidR="00F63BE4" w:rsidRPr="00F63BE4" w:rsidRDefault="00F63BE4" w:rsidP="00DB6615">
      <w:r w:rsidRPr="00F63BE4">
        <w:t>Pri pripravi vsebin najprej razmislite, po katerih ključnih besedah bo uporabnik iskal vsebino na spletu (na primer vsebine o nadgradnji pokojninskega sistema bo uporabnik najbrž iskal z iskalnim nizom pokojninska reforma). Izbrane ključne besede boste morali nato ustrezno uporabiti v vsebini strani.</w:t>
      </w:r>
    </w:p>
    <w:p w14:paraId="0A9517AF" w14:textId="77777777" w:rsidR="00F63BE4" w:rsidRPr="00F63BE4" w:rsidRDefault="00F63BE4" w:rsidP="00E159B0">
      <w:pPr>
        <w:pStyle w:val="Odstavekseznama"/>
        <w:numPr>
          <w:ilvl w:val="0"/>
          <w:numId w:val="15"/>
        </w:numPr>
      </w:pPr>
      <w:r w:rsidRPr="00F63BE4">
        <w:t>Vsaka stran naj bo optimizirana za </w:t>
      </w:r>
      <w:r w:rsidRPr="00DB6615">
        <w:rPr>
          <w:b/>
          <w:bCs/>
          <w:bdr w:val="none" w:sz="0" w:space="0" w:color="auto" w:frame="1"/>
        </w:rPr>
        <w:t>2 - 3 glavne ključne besede</w:t>
      </w:r>
      <w:r w:rsidRPr="00F63BE4">
        <w:t>.</w:t>
      </w:r>
    </w:p>
    <w:p w14:paraId="14BA3CF7" w14:textId="77777777" w:rsidR="00F63BE4" w:rsidRPr="00F63BE4" w:rsidRDefault="00F63BE4" w:rsidP="00E159B0">
      <w:pPr>
        <w:pStyle w:val="Odstavekseznama"/>
        <w:numPr>
          <w:ilvl w:val="0"/>
          <w:numId w:val="15"/>
        </w:numPr>
      </w:pPr>
      <w:r w:rsidRPr="00F63BE4">
        <w:lastRenderedPageBreak/>
        <w:t>Priporočamo, da izbrana ključna beseda ni preveč splošna ali v (pre)pogosti uporabi. V primeru uporabe zelo splošne besede boste namreč "tekmovali" s precej zadetki (na primer razpis, objava, obvestilo, navodilo in podobne ključne besede niso ustrezne, saj je zadetkov preveč).</w:t>
      </w:r>
    </w:p>
    <w:p w14:paraId="47C17F89" w14:textId="77777777" w:rsidR="00F63BE4" w:rsidRPr="00F63BE4" w:rsidRDefault="00F63BE4" w:rsidP="00DB6615">
      <w:pPr>
        <w:pStyle w:val="Naslov3"/>
      </w:pPr>
      <w:r w:rsidRPr="00F63BE4">
        <w:t>Umeščanje ključnih besed v vsebino</w:t>
      </w:r>
    </w:p>
    <w:p w14:paraId="65468043" w14:textId="77777777" w:rsidR="00F63BE4" w:rsidRPr="00F63BE4" w:rsidRDefault="00F63BE4" w:rsidP="00DB6615">
      <w:r w:rsidRPr="00F63BE4">
        <w:t>Izbrane ključne besede v vsebini strani uporabite večkrat, a smiselno glede na vsebino sporočila. Sporočilo vsebine mora biti v prvi vrsti prijazno za branje uporabniku, šele nato pa tudi iskalniku.</w:t>
      </w:r>
    </w:p>
    <w:p w14:paraId="5CB36DD8" w14:textId="77777777" w:rsidR="00F63BE4" w:rsidRPr="00F63BE4" w:rsidRDefault="00F63BE4" w:rsidP="00DB6615">
      <w:r w:rsidRPr="00F63BE4">
        <w:t>Za dobro uvrstitev je nujno, da ključne besede uporabite na naslednjih mestih:</w:t>
      </w:r>
    </w:p>
    <w:p w14:paraId="6A89D9B3" w14:textId="77777777" w:rsidR="00F63BE4" w:rsidRPr="00F63BE4" w:rsidRDefault="00F63BE4" w:rsidP="00E159B0">
      <w:pPr>
        <w:pStyle w:val="Odstavekseznama"/>
        <w:numPr>
          <w:ilvl w:val="0"/>
          <w:numId w:val="16"/>
        </w:numPr>
      </w:pPr>
      <w:r w:rsidRPr="00DB6615">
        <w:rPr>
          <w:b/>
          <w:bCs/>
          <w:bdr w:val="none" w:sz="0" w:space="0" w:color="auto" w:frame="1"/>
        </w:rPr>
        <w:t>Naslov strani</w:t>
      </w:r>
      <w:r w:rsidRPr="00F63BE4">
        <w:t> mora vsebovati izbrane ključne besede, ker nosi največjo težo pri razvrščanju zadetkov.</w:t>
      </w:r>
    </w:p>
    <w:p w14:paraId="457186E3" w14:textId="0C4989FC" w:rsidR="00F63BE4" w:rsidRPr="00F63BE4" w:rsidRDefault="00F63BE4" w:rsidP="00E159B0">
      <w:pPr>
        <w:pStyle w:val="Odstavekseznama"/>
        <w:numPr>
          <w:ilvl w:val="0"/>
          <w:numId w:val="16"/>
        </w:numPr>
      </w:pPr>
      <w:r w:rsidRPr="00DB6615">
        <w:rPr>
          <w:b/>
          <w:bCs/>
          <w:bdr w:val="none" w:sz="0" w:space="0" w:color="auto" w:frame="1"/>
        </w:rPr>
        <w:t xml:space="preserve">Naslovi </w:t>
      </w:r>
      <w:r w:rsidR="004904B5" w:rsidRPr="00DB6615">
        <w:rPr>
          <w:b/>
          <w:bCs/>
          <w:bdr w:val="none" w:sz="0" w:space="0" w:color="auto" w:frame="1"/>
        </w:rPr>
        <w:t>poglavij</w:t>
      </w:r>
      <w:r w:rsidRPr="00DB6615">
        <w:rPr>
          <w:b/>
          <w:bCs/>
          <w:bdr w:val="none" w:sz="0" w:space="0" w:color="auto" w:frame="1"/>
        </w:rPr>
        <w:t> </w:t>
      </w:r>
      <w:r w:rsidRPr="00F63BE4">
        <w:t xml:space="preserve">naj prav tako vsebujejo izbrane ključne besede. Ni nujno, da ključno besedo vsebuje čisto vsak naslov </w:t>
      </w:r>
      <w:r w:rsidR="004904B5">
        <w:t>poglavja</w:t>
      </w:r>
      <w:r w:rsidRPr="00F63BE4">
        <w:t xml:space="preserve">, priporočljivo pa je, da se uporabi večkrat. Odsvetujemo, da </w:t>
      </w:r>
      <w:r w:rsidR="004904B5">
        <w:t xml:space="preserve">ključno </w:t>
      </w:r>
      <w:r w:rsidRPr="00F63BE4">
        <w:t xml:space="preserve">besedo ponavljate v nedogled, samo za potrebe iskalnika. Besedo uporabite tolikokrat, kolikor je smiselno za uporabnika, ki bo bral besedilo. Če bi želeli pokriti več ključnih besed, jih lahko izmenično uporabljate v naslovih </w:t>
      </w:r>
      <w:r w:rsidR="004904B5">
        <w:t>poglavij</w:t>
      </w:r>
      <w:r w:rsidRPr="00F63BE4">
        <w:t>.</w:t>
      </w:r>
    </w:p>
    <w:p w14:paraId="5AC103F3" w14:textId="637DDA71" w:rsidR="003E17B6" w:rsidRDefault="00F63BE4" w:rsidP="00DB6615">
      <w:pPr>
        <w:pStyle w:val="Odstavekseznama"/>
        <w:numPr>
          <w:ilvl w:val="0"/>
          <w:numId w:val="16"/>
        </w:numPr>
      </w:pPr>
      <w:r w:rsidRPr="00DB6615">
        <w:rPr>
          <w:b/>
          <w:bCs/>
          <w:bdr w:val="none" w:sz="0" w:space="0" w:color="auto" w:frame="1"/>
        </w:rPr>
        <w:t xml:space="preserve">Vsebina </w:t>
      </w:r>
      <w:r w:rsidR="004904B5" w:rsidRPr="00DB6615">
        <w:rPr>
          <w:b/>
          <w:bCs/>
          <w:bdr w:val="none" w:sz="0" w:space="0" w:color="auto" w:frame="1"/>
        </w:rPr>
        <w:t>poglavij</w:t>
      </w:r>
      <w:r w:rsidRPr="00F63BE4">
        <w:t> naj prav tako smiselno vključuje izbrane ključne besede.</w:t>
      </w:r>
    </w:p>
    <w:p w14:paraId="0A57AA45" w14:textId="77777777" w:rsidR="00F52D0B" w:rsidRDefault="00F52D0B" w:rsidP="00DB6615">
      <w:pPr>
        <w:pStyle w:val="Naslov2"/>
      </w:pPr>
      <w:r>
        <w:t>Slovenski spletni jezikovni portal Fran</w:t>
      </w:r>
    </w:p>
    <w:p w14:paraId="602BBF0E" w14:textId="7C73039E" w:rsidR="00F52D0B" w:rsidRDefault="00F52D0B" w:rsidP="00DB6615">
      <w:r>
        <w:t xml:space="preserve">Če ste pri zapisu ali uporabi posameznih besed v dilemi, priporočamo uporabo slovenskega spletnega jezikovnega portala </w:t>
      </w:r>
      <w:hyperlink r:id="rId12" w:history="1">
        <w:r w:rsidRPr="00F52D0B">
          <w:rPr>
            <w:rStyle w:val="Hiperpovezava"/>
          </w:rPr>
          <w:t>Fran</w:t>
        </w:r>
      </w:hyperlink>
      <w:r>
        <w:t>.</w:t>
      </w:r>
    </w:p>
    <w:p w14:paraId="49D801AB" w14:textId="77777777" w:rsidR="00F52D0B" w:rsidRDefault="00F52D0B" w:rsidP="00DB6615">
      <w:pPr>
        <w:pStyle w:val="Naslov2"/>
      </w:pPr>
      <w:r>
        <w:t>Orodje za strojno postavljanje vejic</w:t>
      </w:r>
    </w:p>
    <w:p w14:paraId="5FC5350E" w14:textId="30532AF6" w:rsidR="00F52D0B" w:rsidRDefault="00F52D0B" w:rsidP="00DB6615">
      <w:r>
        <w:t xml:space="preserve">Center za jezikovne vire in tehnologije Univerze v Ljubljani je predstavil </w:t>
      </w:r>
      <w:hyperlink r:id="rId13" w:history="1">
        <w:r w:rsidRPr="00F52D0B">
          <w:rPr>
            <w:rStyle w:val="Hiperpovezava"/>
          </w:rPr>
          <w:t>orodje za strojno postavljanje vejic</w:t>
        </w:r>
      </w:hyperlink>
      <w:r>
        <w:t>.</w:t>
      </w:r>
    </w:p>
    <w:p w14:paraId="003C31D6" w14:textId="78C7082F" w:rsidR="00F52D0B" w:rsidRDefault="00F52D0B" w:rsidP="00DB6615">
      <w:r>
        <w:t>Uporaba je preprosta: v levo okence skopirate besedilo dolžine do 3000 znakov, nato pritisnete rdečo puščico. Orodje manjkajoče vejice označi s sivo, odvečne pa z modro barvo.</w:t>
      </w:r>
    </w:p>
    <w:p w14:paraId="424DA049" w14:textId="63E84DFC" w:rsidR="00F52D0B" w:rsidRDefault="00F52D0B" w:rsidP="00DB6615">
      <w:r>
        <w:t>Orodje je pri prepoznavanju odvečnih in manjkajočih vejic</w:t>
      </w:r>
      <w:r w:rsidR="00A94850">
        <w:t>, po navedbah avtorjev,</w:t>
      </w:r>
      <w:r>
        <w:t xml:space="preserve"> 94-odstotno uspešno.</w:t>
      </w:r>
    </w:p>
    <w:sectPr w:rsidR="00F52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4EB2" w14:textId="77777777" w:rsidR="00821438" w:rsidRDefault="00821438" w:rsidP="00821438">
      <w:r>
        <w:separator/>
      </w:r>
    </w:p>
  </w:endnote>
  <w:endnote w:type="continuationSeparator" w:id="0">
    <w:p w14:paraId="21FBAE66" w14:textId="77777777" w:rsidR="00821438" w:rsidRDefault="00821438" w:rsidP="0082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CD19" w14:textId="77777777" w:rsidR="00821438" w:rsidRDefault="00821438" w:rsidP="00821438">
      <w:r>
        <w:separator/>
      </w:r>
    </w:p>
  </w:footnote>
  <w:footnote w:type="continuationSeparator" w:id="0">
    <w:p w14:paraId="62AD37AE" w14:textId="77777777" w:rsidR="00821438" w:rsidRDefault="00821438" w:rsidP="0082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E99"/>
    <w:multiLevelType w:val="multilevel"/>
    <w:tmpl w:val="0AF0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20FF"/>
    <w:multiLevelType w:val="multilevel"/>
    <w:tmpl w:val="3B28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B77F3"/>
    <w:multiLevelType w:val="multilevel"/>
    <w:tmpl w:val="F620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54774"/>
    <w:multiLevelType w:val="multilevel"/>
    <w:tmpl w:val="104C97CA"/>
    <w:lvl w:ilvl="0">
      <w:start w:val="1"/>
      <w:numFmt w:val="bullet"/>
      <w:pStyle w:val="Odstavekseznama"/>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E356A"/>
    <w:multiLevelType w:val="multilevel"/>
    <w:tmpl w:val="CDB8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F23A1"/>
    <w:multiLevelType w:val="multilevel"/>
    <w:tmpl w:val="3DDA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D43CB"/>
    <w:multiLevelType w:val="multilevel"/>
    <w:tmpl w:val="E81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56A65"/>
    <w:multiLevelType w:val="multilevel"/>
    <w:tmpl w:val="09D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37488"/>
    <w:multiLevelType w:val="multilevel"/>
    <w:tmpl w:val="CC6C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EF3B92"/>
    <w:multiLevelType w:val="multilevel"/>
    <w:tmpl w:val="3D20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71EF2"/>
    <w:multiLevelType w:val="multilevel"/>
    <w:tmpl w:val="B32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31918"/>
    <w:multiLevelType w:val="multilevel"/>
    <w:tmpl w:val="C53A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D6E54"/>
    <w:multiLevelType w:val="multilevel"/>
    <w:tmpl w:val="92D2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7101D"/>
    <w:multiLevelType w:val="multilevel"/>
    <w:tmpl w:val="ABA0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12660A"/>
    <w:multiLevelType w:val="multilevel"/>
    <w:tmpl w:val="BE2C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61133"/>
    <w:multiLevelType w:val="multilevel"/>
    <w:tmpl w:val="F7A4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1853004">
    <w:abstractNumId w:val="6"/>
  </w:num>
  <w:num w:numId="2" w16cid:durableId="873928823">
    <w:abstractNumId w:val="7"/>
  </w:num>
  <w:num w:numId="3" w16cid:durableId="1144010093">
    <w:abstractNumId w:val="5"/>
  </w:num>
  <w:num w:numId="4" w16cid:durableId="1216235318">
    <w:abstractNumId w:val="4"/>
  </w:num>
  <w:num w:numId="5" w16cid:durableId="649554880">
    <w:abstractNumId w:val="3"/>
  </w:num>
  <w:num w:numId="6" w16cid:durableId="1861508192">
    <w:abstractNumId w:val="12"/>
  </w:num>
  <w:num w:numId="7" w16cid:durableId="664868078">
    <w:abstractNumId w:val="8"/>
  </w:num>
  <w:num w:numId="8" w16cid:durableId="290671123">
    <w:abstractNumId w:val="9"/>
  </w:num>
  <w:num w:numId="9" w16cid:durableId="2129423725">
    <w:abstractNumId w:val="15"/>
  </w:num>
  <w:num w:numId="10" w16cid:durableId="982732161">
    <w:abstractNumId w:val="11"/>
  </w:num>
  <w:num w:numId="11" w16cid:durableId="188490201">
    <w:abstractNumId w:val="10"/>
  </w:num>
  <w:num w:numId="12" w16cid:durableId="1252348924">
    <w:abstractNumId w:val="2"/>
  </w:num>
  <w:num w:numId="13" w16cid:durableId="1154640654">
    <w:abstractNumId w:val="1"/>
  </w:num>
  <w:num w:numId="14" w16cid:durableId="898201736">
    <w:abstractNumId w:val="14"/>
  </w:num>
  <w:num w:numId="15" w16cid:durableId="1270697772">
    <w:abstractNumId w:val="0"/>
  </w:num>
  <w:num w:numId="16" w16cid:durableId="466749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E4"/>
    <w:rsid w:val="000308B3"/>
    <w:rsid w:val="00113A18"/>
    <w:rsid w:val="001558DB"/>
    <w:rsid w:val="001F334D"/>
    <w:rsid w:val="00200307"/>
    <w:rsid w:val="00217513"/>
    <w:rsid w:val="0029325A"/>
    <w:rsid w:val="00293794"/>
    <w:rsid w:val="00324C4B"/>
    <w:rsid w:val="00357F6F"/>
    <w:rsid w:val="00387EA9"/>
    <w:rsid w:val="00392103"/>
    <w:rsid w:val="003E17B6"/>
    <w:rsid w:val="00416F62"/>
    <w:rsid w:val="00420BE1"/>
    <w:rsid w:val="004904B5"/>
    <w:rsid w:val="004D18CA"/>
    <w:rsid w:val="004E6057"/>
    <w:rsid w:val="00554293"/>
    <w:rsid w:val="00556807"/>
    <w:rsid w:val="0066796B"/>
    <w:rsid w:val="006739E3"/>
    <w:rsid w:val="00690F9F"/>
    <w:rsid w:val="00784308"/>
    <w:rsid w:val="007B3C6E"/>
    <w:rsid w:val="007B4483"/>
    <w:rsid w:val="007C485A"/>
    <w:rsid w:val="00821438"/>
    <w:rsid w:val="00945713"/>
    <w:rsid w:val="00A657B7"/>
    <w:rsid w:val="00A94850"/>
    <w:rsid w:val="00A95189"/>
    <w:rsid w:val="00B05D81"/>
    <w:rsid w:val="00BA743D"/>
    <w:rsid w:val="00BC006F"/>
    <w:rsid w:val="00C73018"/>
    <w:rsid w:val="00D01E4E"/>
    <w:rsid w:val="00D30AEA"/>
    <w:rsid w:val="00D7373E"/>
    <w:rsid w:val="00DA66BD"/>
    <w:rsid w:val="00DB551C"/>
    <w:rsid w:val="00DB6615"/>
    <w:rsid w:val="00DF0090"/>
    <w:rsid w:val="00E159B0"/>
    <w:rsid w:val="00E36F61"/>
    <w:rsid w:val="00E8174F"/>
    <w:rsid w:val="00EA0391"/>
    <w:rsid w:val="00F52D0B"/>
    <w:rsid w:val="00F63BE4"/>
    <w:rsid w:val="00FC5C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67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6615"/>
    <w:pPr>
      <w:spacing w:after="0" w:line="240" w:lineRule="auto"/>
      <w:textAlignment w:val="baseline"/>
    </w:pPr>
    <w:rPr>
      <w:rFonts w:ascii="Republika" w:eastAsia="Times New Roman" w:hAnsi="Republika" w:cs="Times New Roman"/>
      <w:color w:val="111111"/>
      <w:kern w:val="0"/>
      <w:sz w:val="24"/>
      <w:szCs w:val="24"/>
      <w:lang w:eastAsia="sl-SI"/>
      <w14:ligatures w14:val="none"/>
    </w:rPr>
  </w:style>
  <w:style w:type="paragraph" w:styleId="Naslov1">
    <w:name w:val="heading 1"/>
    <w:basedOn w:val="Navaden"/>
    <w:link w:val="Naslov1Znak"/>
    <w:uiPriority w:val="9"/>
    <w:qFormat/>
    <w:rsid w:val="00F63BE4"/>
    <w:pPr>
      <w:outlineLvl w:val="0"/>
    </w:pPr>
    <w:rPr>
      <w:b/>
      <w:bCs/>
      <w:kern w:val="36"/>
      <w:sz w:val="73"/>
      <w:szCs w:val="73"/>
    </w:rPr>
  </w:style>
  <w:style w:type="paragraph" w:styleId="Naslov2">
    <w:name w:val="heading 2"/>
    <w:basedOn w:val="Navaden"/>
    <w:link w:val="Naslov2Znak"/>
    <w:uiPriority w:val="9"/>
    <w:qFormat/>
    <w:rsid w:val="00FC5C97"/>
    <w:pPr>
      <w:spacing w:before="480" w:after="240"/>
      <w:outlineLvl w:val="1"/>
    </w:pPr>
    <w:rPr>
      <w:b/>
      <w:bCs/>
      <w:sz w:val="36"/>
      <w:szCs w:val="36"/>
    </w:rPr>
  </w:style>
  <w:style w:type="paragraph" w:styleId="Naslov3">
    <w:name w:val="heading 3"/>
    <w:basedOn w:val="Navaden"/>
    <w:link w:val="Naslov3Znak"/>
    <w:uiPriority w:val="9"/>
    <w:qFormat/>
    <w:rsid w:val="00BC006F"/>
    <w:pPr>
      <w:spacing w:before="240" w:after="120"/>
      <w:outlineLvl w:val="2"/>
    </w:pPr>
    <w:rPr>
      <w:b/>
      <w:bCs/>
      <w:sz w:val="30"/>
      <w:szCs w:val="30"/>
      <w:bdr w:val="none" w:sz="0" w:space="0" w:color="auto" w:frame="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63BE4"/>
    <w:rPr>
      <w:rFonts w:ascii="Republika" w:eastAsia="Times New Roman" w:hAnsi="Republika" w:cs="Times New Roman"/>
      <w:b/>
      <w:bCs/>
      <w:color w:val="111111"/>
      <w:kern w:val="36"/>
      <w:sz w:val="73"/>
      <w:szCs w:val="73"/>
      <w:lang w:eastAsia="sl-SI"/>
      <w14:ligatures w14:val="none"/>
    </w:rPr>
  </w:style>
  <w:style w:type="character" w:customStyle="1" w:styleId="Naslov2Znak">
    <w:name w:val="Naslov 2 Znak"/>
    <w:basedOn w:val="Privzetapisavaodstavka"/>
    <w:link w:val="Naslov2"/>
    <w:uiPriority w:val="9"/>
    <w:rsid w:val="00FC5C97"/>
    <w:rPr>
      <w:rFonts w:ascii="Republika" w:eastAsia="Times New Roman" w:hAnsi="Republika" w:cs="Times New Roman"/>
      <w:b/>
      <w:bCs/>
      <w:color w:val="111111"/>
      <w:kern w:val="0"/>
      <w:sz w:val="36"/>
      <w:szCs w:val="36"/>
      <w:lang w:eastAsia="sl-SI"/>
      <w14:ligatures w14:val="none"/>
    </w:rPr>
  </w:style>
  <w:style w:type="character" w:customStyle="1" w:styleId="Naslov3Znak">
    <w:name w:val="Naslov 3 Znak"/>
    <w:basedOn w:val="Privzetapisavaodstavka"/>
    <w:link w:val="Naslov3"/>
    <w:uiPriority w:val="9"/>
    <w:rsid w:val="00BC006F"/>
    <w:rPr>
      <w:rFonts w:ascii="Republika" w:eastAsia="Times New Roman" w:hAnsi="Republika" w:cs="Times New Roman"/>
      <w:b/>
      <w:bCs/>
      <w:color w:val="111111"/>
      <w:kern w:val="0"/>
      <w:sz w:val="30"/>
      <w:szCs w:val="30"/>
      <w:bdr w:val="none" w:sz="0" w:space="0" w:color="auto" w:frame="1"/>
      <w:lang w:eastAsia="sl-SI"/>
      <w14:ligatures w14:val="none"/>
    </w:rPr>
  </w:style>
  <w:style w:type="character" w:styleId="Hiperpovezava">
    <w:name w:val="Hyperlink"/>
    <w:basedOn w:val="Privzetapisavaodstavka"/>
    <w:uiPriority w:val="99"/>
    <w:unhideWhenUsed/>
    <w:rsid w:val="00F63BE4"/>
    <w:rPr>
      <w:color w:val="0000FF"/>
      <w:u w:val="single"/>
    </w:rPr>
  </w:style>
  <w:style w:type="paragraph" w:styleId="Navadensplet">
    <w:name w:val="Normal (Web)"/>
    <w:basedOn w:val="Navaden"/>
    <w:uiPriority w:val="99"/>
    <w:semiHidden/>
    <w:unhideWhenUsed/>
    <w:rsid w:val="00F63BE4"/>
    <w:pPr>
      <w:spacing w:before="100" w:beforeAutospacing="1" w:after="100" w:afterAutospacing="1"/>
    </w:pPr>
    <w:rPr>
      <w:rFonts w:ascii="Times New Roman" w:hAnsi="Times New Roman"/>
    </w:rPr>
  </w:style>
  <w:style w:type="character" w:styleId="Krepko">
    <w:name w:val="Strong"/>
    <w:basedOn w:val="Privzetapisavaodstavka"/>
    <w:uiPriority w:val="22"/>
    <w:qFormat/>
    <w:rsid w:val="00F63BE4"/>
    <w:rPr>
      <w:b/>
      <w:bCs/>
    </w:rPr>
  </w:style>
  <w:style w:type="character" w:styleId="Poudarek">
    <w:name w:val="Emphasis"/>
    <w:basedOn w:val="Privzetapisavaodstavka"/>
    <w:uiPriority w:val="20"/>
    <w:qFormat/>
    <w:rsid w:val="00F63BE4"/>
    <w:rPr>
      <w:i/>
      <w:iCs/>
    </w:rPr>
  </w:style>
  <w:style w:type="paragraph" w:customStyle="1" w:styleId="h3">
    <w:name w:val="h3"/>
    <w:basedOn w:val="Navaden"/>
    <w:rsid w:val="00F63BE4"/>
    <w:pPr>
      <w:spacing w:before="100" w:beforeAutospacing="1" w:after="100" w:afterAutospacing="1"/>
    </w:pPr>
    <w:rPr>
      <w:rFonts w:ascii="Times New Roman" w:hAnsi="Times New Roman"/>
    </w:rPr>
  </w:style>
  <w:style w:type="character" w:styleId="Nerazreenaomemba">
    <w:name w:val="Unresolved Mention"/>
    <w:basedOn w:val="Privzetapisavaodstavka"/>
    <w:uiPriority w:val="99"/>
    <w:semiHidden/>
    <w:unhideWhenUsed/>
    <w:rsid w:val="00FC5C97"/>
    <w:rPr>
      <w:color w:val="605E5C"/>
      <w:shd w:val="clear" w:color="auto" w:fill="E1DFDD"/>
    </w:rPr>
  </w:style>
  <w:style w:type="table" w:styleId="Tabelasvetlamrea1">
    <w:name w:val="Grid Table 1 Light"/>
    <w:basedOn w:val="Navadnatabela"/>
    <w:uiPriority w:val="46"/>
    <w:rsid w:val="00BC00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E159B0"/>
    <w:pPr>
      <w:numPr>
        <w:numId w:val="5"/>
      </w:numPr>
      <w:spacing w:after="120"/>
      <w:ind w:left="714" w:hanging="357"/>
      <w:contextualSpacing/>
    </w:pPr>
  </w:style>
  <w:style w:type="paragraph" w:styleId="Glava">
    <w:name w:val="header"/>
    <w:basedOn w:val="Navaden"/>
    <w:link w:val="GlavaZnak"/>
    <w:uiPriority w:val="99"/>
    <w:unhideWhenUsed/>
    <w:rsid w:val="00821438"/>
    <w:pPr>
      <w:tabs>
        <w:tab w:val="center" w:pos="4536"/>
        <w:tab w:val="right" w:pos="9072"/>
      </w:tabs>
    </w:pPr>
  </w:style>
  <w:style w:type="character" w:customStyle="1" w:styleId="GlavaZnak">
    <w:name w:val="Glava Znak"/>
    <w:basedOn w:val="Privzetapisavaodstavka"/>
    <w:link w:val="Glava"/>
    <w:uiPriority w:val="99"/>
    <w:rsid w:val="00821438"/>
    <w:rPr>
      <w:rFonts w:ascii="Republika" w:eastAsia="Times New Roman" w:hAnsi="Republika" w:cs="Times New Roman"/>
      <w:color w:val="111111"/>
      <w:kern w:val="0"/>
      <w:sz w:val="24"/>
      <w:szCs w:val="24"/>
      <w:lang w:eastAsia="sl-SI"/>
      <w14:ligatures w14:val="none"/>
    </w:rPr>
  </w:style>
  <w:style w:type="paragraph" w:styleId="Noga">
    <w:name w:val="footer"/>
    <w:basedOn w:val="Navaden"/>
    <w:link w:val="NogaZnak"/>
    <w:uiPriority w:val="99"/>
    <w:unhideWhenUsed/>
    <w:rsid w:val="00821438"/>
    <w:pPr>
      <w:tabs>
        <w:tab w:val="center" w:pos="4536"/>
        <w:tab w:val="right" w:pos="9072"/>
      </w:tabs>
    </w:pPr>
  </w:style>
  <w:style w:type="character" w:customStyle="1" w:styleId="NogaZnak">
    <w:name w:val="Noga Znak"/>
    <w:basedOn w:val="Privzetapisavaodstavka"/>
    <w:link w:val="Noga"/>
    <w:uiPriority w:val="99"/>
    <w:rsid w:val="00821438"/>
    <w:rPr>
      <w:rFonts w:ascii="Republika" w:eastAsia="Times New Roman" w:hAnsi="Republika" w:cs="Times New Roman"/>
      <w:color w:val="111111"/>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69152">
      <w:bodyDiv w:val="1"/>
      <w:marLeft w:val="0"/>
      <w:marRight w:val="0"/>
      <w:marTop w:val="0"/>
      <w:marBottom w:val="0"/>
      <w:divBdr>
        <w:top w:val="none" w:sz="0" w:space="0" w:color="auto"/>
        <w:left w:val="none" w:sz="0" w:space="0" w:color="auto"/>
        <w:bottom w:val="none" w:sz="0" w:space="0" w:color="auto"/>
        <w:right w:val="none" w:sz="0" w:space="0" w:color="auto"/>
      </w:divBdr>
      <w:divsChild>
        <w:div w:id="1196889815">
          <w:marLeft w:val="0"/>
          <w:marRight w:val="0"/>
          <w:marTop w:val="0"/>
          <w:marBottom w:val="0"/>
          <w:divBdr>
            <w:top w:val="none" w:sz="0" w:space="0" w:color="auto"/>
            <w:left w:val="none" w:sz="0" w:space="0" w:color="auto"/>
            <w:bottom w:val="none" w:sz="0" w:space="0" w:color="auto"/>
            <w:right w:val="none" w:sz="0" w:space="0" w:color="auto"/>
          </w:divBdr>
          <w:divsChild>
            <w:div w:id="444932013">
              <w:marLeft w:val="0"/>
              <w:marRight w:val="0"/>
              <w:marTop w:val="0"/>
              <w:marBottom w:val="0"/>
              <w:divBdr>
                <w:top w:val="none" w:sz="0" w:space="0" w:color="auto"/>
                <w:left w:val="none" w:sz="0" w:space="0" w:color="auto"/>
                <w:bottom w:val="none" w:sz="0" w:space="0" w:color="auto"/>
                <w:right w:val="none" w:sz="0" w:space="0" w:color="auto"/>
              </w:divBdr>
            </w:div>
          </w:divsChild>
        </w:div>
        <w:div w:id="537544933">
          <w:marLeft w:val="0"/>
          <w:marRight w:val="0"/>
          <w:marTop w:val="0"/>
          <w:marBottom w:val="0"/>
          <w:divBdr>
            <w:top w:val="none" w:sz="0" w:space="0" w:color="auto"/>
            <w:left w:val="none" w:sz="0" w:space="0" w:color="auto"/>
            <w:bottom w:val="none" w:sz="0" w:space="0" w:color="auto"/>
            <w:right w:val="none" w:sz="0" w:space="0" w:color="auto"/>
          </w:divBdr>
        </w:div>
        <w:div w:id="1456483416">
          <w:marLeft w:val="0"/>
          <w:marRight w:val="0"/>
          <w:marTop w:val="0"/>
          <w:marBottom w:val="0"/>
          <w:divBdr>
            <w:top w:val="none" w:sz="0" w:space="0" w:color="auto"/>
            <w:left w:val="none" w:sz="0" w:space="0" w:color="auto"/>
            <w:bottom w:val="none" w:sz="0" w:space="0" w:color="auto"/>
            <w:right w:val="none" w:sz="0" w:space="0" w:color="auto"/>
          </w:divBdr>
          <w:divsChild>
            <w:div w:id="43911754">
              <w:marLeft w:val="0"/>
              <w:marRight w:val="0"/>
              <w:marTop w:val="0"/>
              <w:marBottom w:val="0"/>
              <w:divBdr>
                <w:top w:val="none" w:sz="0" w:space="0" w:color="auto"/>
                <w:left w:val="none" w:sz="0" w:space="0" w:color="auto"/>
                <w:bottom w:val="none" w:sz="0" w:space="0" w:color="auto"/>
                <w:right w:val="none" w:sz="0" w:space="0" w:color="auto"/>
              </w:divBdr>
              <w:divsChild>
                <w:div w:id="969819027">
                  <w:marLeft w:val="0"/>
                  <w:marRight w:val="0"/>
                  <w:marTop w:val="0"/>
                  <w:marBottom w:val="0"/>
                  <w:divBdr>
                    <w:top w:val="none" w:sz="0" w:space="0" w:color="auto"/>
                    <w:left w:val="none" w:sz="0" w:space="0" w:color="auto"/>
                    <w:bottom w:val="none" w:sz="0" w:space="0" w:color="auto"/>
                    <w:right w:val="none" w:sz="0" w:space="0" w:color="auto"/>
                  </w:divBdr>
                  <w:divsChild>
                    <w:div w:id="1866745663">
                      <w:marLeft w:val="0"/>
                      <w:marRight w:val="0"/>
                      <w:marTop w:val="0"/>
                      <w:marBottom w:val="0"/>
                      <w:divBdr>
                        <w:top w:val="none" w:sz="0" w:space="0" w:color="auto"/>
                        <w:left w:val="none" w:sz="0" w:space="0" w:color="auto"/>
                        <w:bottom w:val="none" w:sz="0" w:space="0" w:color="auto"/>
                        <w:right w:val="none" w:sz="0" w:space="0" w:color="auto"/>
                      </w:divBdr>
                      <w:divsChild>
                        <w:div w:id="445738835">
                          <w:marLeft w:val="0"/>
                          <w:marRight w:val="0"/>
                          <w:marTop w:val="0"/>
                          <w:marBottom w:val="360"/>
                          <w:divBdr>
                            <w:top w:val="none" w:sz="0" w:space="0" w:color="auto"/>
                            <w:left w:val="none" w:sz="0" w:space="0" w:color="auto"/>
                            <w:bottom w:val="none" w:sz="0" w:space="0" w:color="auto"/>
                            <w:right w:val="none" w:sz="0" w:space="0" w:color="auto"/>
                          </w:divBdr>
                        </w:div>
                      </w:divsChild>
                    </w:div>
                    <w:div w:id="1259293240">
                      <w:marLeft w:val="0"/>
                      <w:marRight w:val="0"/>
                      <w:marTop w:val="0"/>
                      <w:marBottom w:val="0"/>
                      <w:divBdr>
                        <w:top w:val="none" w:sz="0" w:space="0" w:color="auto"/>
                        <w:left w:val="none" w:sz="0" w:space="0" w:color="auto"/>
                        <w:bottom w:val="none" w:sz="0" w:space="0" w:color="auto"/>
                        <w:right w:val="none" w:sz="0" w:space="0" w:color="auto"/>
                      </w:divBdr>
                      <w:divsChild>
                        <w:div w:id="358551054">
                          <w:marLeft w:val="0"/>
                          <w:marRight w:val="0"/>
                          <w:marTop w:val="0"/>
                          <w:marBottom w:val="0"/>
                          <w:divBdr>
                            <w:top w:val="none" w:sz="0" w:space="0" w:color="auto"/>
                            <w:left w:val="none" w:sz="0" w:space="0" w:color="auto"/>
                            <w:bottom w:val="none" w:sz="0" w:space="0" w:color="auto"/>
                            <w:right w:val="none" w:sz="0" w:space="0" w:color="auto"/>
                          </w:divBdr>
                          <w:divsChild>
                            <w:div w:id="17119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65501">
                      <w:marLeft w:val="0"/>
                      <w:marRight w:val="0"/>
                      <w:marTop w:val="0"/>
                      <w:marBottom w:val="0"/>
                      <w:divBdr>
                        <w:top w:val="none" w:sz="0" w:space="0" w:color="auto"/>
                        <w:left w:val="none" w:sz="0" w:space="0" w:color="auto"/>
                        <w:bottom w:val="none" w:sz="0" w:space="0" w:color="auto"/>
                        <w:right w:val="none" w:sz="0" w:space="0" w:color="auto"/>
                      </w:divBdr>
                      <w:divsChild>
                        <w:div w:id="2067950038">
                          <w:marLeft w:val="0"/>
                          <w:marRight w:val="0"/>
                          <w:marTop w:val="0"/>
                          <w:marBottom w:val="0"/>
                          <w:divBdr>
                            <w:top w:val="none" w:sz="0" w:space="0" w:color="auto"/>
                            <w:left w:val="none" w:sz="0" w:space="0" w:color="auto"/>
                            <w:bottom w:val="none" w:sz="0" w:space="0" w:color="auto"/>
                            <w:right w:val="none" w:sz="0" w:space="0" w:color="auto"/>
                          </w:divBdr>
                          <w:divsChild>
                            <w:div w:id="18502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7833">
                      <w:marLeft w:val="0"/>
                      <w:marRight w:val="0"/>
                      <w:marTop w:val="0"/>
                      <w:marBottom w:val="0"/>
                      <w:divBdr>
                        <w:top w:val="none" w:sz="0" w:space="0" w:color="auto"/>
                        <w:left w:val="none" w:sz="0" w:space="0" w:color="auto"/>
                        <w:bottom w:val="none" w:sz="0" w:space="0" w:color="auto"/>
                        <w:right w:val="none" w:sz="0" w:space="0" w:color="auto"/>
                      </w:divBdr>
                      <w:divsChild>
                        <w:div w:id="444077593">
                          <w:marLeft w:val="0"/>
                          <w:marRight w:val="0"/>
                          <w:marTop w:val="0"/>
                          <w:marBottom w:val="0"/>
                          <w:divBdr>
                            <w:top w:val="none" w:sz="0" w:space="0" w:color="auto"/>
                            <w:left w:val="none" w:sz="0" w:space="0" w:color="auto"/>
                            <w:bottom w:val="none" w:sz="0" w:space="0" w:color="auto"/>
                            <w:right w:val="none" w:sz="0" w:space="0" w:color="auto"/>
                          </w:divBdr>
                          <w:divsChild>
                            <w:div w:id="6657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670">
                      <w:marLeft w:val="0"/>
                      <w:marRight w:val="0"/>
                      <w:marTop w:val="0"/>
                      <w:marBottom w:val="0"/>
                      <w:divBdr>
                        <w:top w:val="none" w:sz="0" w:space="0" w:color="auto"/>
                        <w:left w:val="none" w:sz="0" w:space="0" w:color="auto"/>
                        <w:bottom w:val="none" w:sz="0" w:space="0" w:color="auto"/>
                        <w:right w:val="none" w:sz="0" w:space="0" w:color="auto"/>
                      </w:divBdr>
                      <w:divsChild>
                        <w:div w:id="2004432865">
                          <w:marLeft w:val="0"/>
                          <w:marRight w:val="0"/>
                          <w:marTop w:val="0"/>
                          <w:marBottom w:val="0"/>
                          <w:divBdr>
                            <w:top w:val="none" w:sz="0" w:space="0" w:color="auto"/>
                            <w:left w:val="none" w:sz="0" w:space="0" w:color="auto"/>
                            <w:bottom w:val="none" w:sz="0" w:space="0" w:color="auto"/>
                            <w:right w:val="none" w:sz="0" w:space="0" w:color="auto"/>
                          </w:divBdr>
                          <w:divsChild>
                            <w:div w:id="2891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90961">
                      <w:marLeft w:val="0"/>
                      <w:marRight w:val="0"/>
                      <w:marTop w:val="0"/>
                      <w:marBottom w:val="0"/>
                      <w:divBdr>
                        <w:top w:val="none" w:sz="0" w:space="0" w:color="auto"/>
                        <w:left w:val="none" w:sz="0" w:space="0" w:color="auto"/>
                        <w:bottom w:val="none" w:sz="0" w:space="0" w:color="auto"/>
                        <w:right w:val="none" w:sz="0" w:space="0" w:color="auto"/>
                      </w:divBdr>
                      <w:divsChild>
                        <w:div w:id="1895391156">
                          <w:marLeft w:val="0"/>
                          <w:marRight w:val="0"/>
                          <w:marTop w:val="0"/>
                          <w:marBottom w:val="0"/>
                          <w:divBdr>
                            <w:top w:val="none" w:sz="0" w:space="0" w:color="auto"/>
                            <w:left w:val="none" w:sz="0" w:space="0" w:color="auto"/>
                            <w:bottom w:val="none" w:sz="0" w:space="0" w:color="auto"/>
                            <w:right w:val="none" w:sz="0" w:space="0" w:color="auto"/>
                          </w:divBdr>
                          <w:divsChild>
                            <w:div w:id="21034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4645">
                      <w:marLeft w:val="0"/>
                      <w:marRight w:val="0"/>
                      <w:marTop w:val="0"/>
                      <w:marBottom w:val="0"/>
                      <w:divBdr>
                        <w:top w:val="none" w:sz="0" w:space="0" w:color="auto"/>
                        <w:left w:val="none" w:sz="0" w:space="0" w:color="auto"/>
                        <w:bottom w:val="none" w:sz="0" w:space="0" w:color="auto"/>
                        <w:right w:val="none" w:sz="0" w:space="0" w:color="auto"/>
                      </w:divBdr>
                      <w:divsChild>
                        <w:div w:id="187380693">
                          <w:marLeft w:val="0"/>
                          <w:marRight w:val="0"/>
                          <w:marTop w:val="0"/>
                          <w:marBottom w:val="0"/>
                          <w:divBdr>
                            <w:top w:val="none" w:sz="0" w:space="0" w:color="auto"/>
                            <w:left w:val="none" w:sz="0" w:space="0" w:color="auto"/>
                            <w:bottom w:val="none" w:sz="0" w:space="0" w:color="auto"/>
                            <w:right w:val="none" w:sz="0" w:space="0" w:color="auto"/>
                          </w:divBdr>
                          <w:divsChild>
                            <w:div w:id="19661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5357">
                      <w:marLeft w:val="0"/>
                      <w:marRight w:val="0"/>
                      <w:marTop w:val="0"/>
                      <w:marBottom w:val="0"/>
                      <w:divBdr>
                        <w:top w:val="none" w:sz="0" w:space="0" w:color="auto"/>
                        <w:left w:val="none" w:sz="0" w:space="0" w:color="auto"/>
                        <w:bottom w:val="none" w:sz="0" w:space="0" w:color="auto"/>
                        <w:right w:val="none" w:sz="0" w:space="0" w:color="auto"/>
                      </w:divBdr>
                      <w:divsChild>
                        <w:div w:id="811797269">
                          <w:marLeft w:val="0"/>
                          <w:marRight w:val="0"/>
                          <w:marTop w:val="0"/>
                          <w:marBottom w:val="0"/>
                          <w:divBdr>
                            <w:top w:val="none" w:sz="0" w:space="0" w:color="auto"/>
                            <w:left w:val="none" w:sz="0" w:space="0" w:color="auto"/>
                            <w:bottom w:val="none" w:sz="0" w:space="0" w:color="auto"/>
                            <w:right w:val="none" w:sz="0" w:space="0" w:color="auto"/>
                          </w:divBdr>
                          <w:divsChild>
                            <w:div w:id="20236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91">
                      <w:marLeft w:val="0"/>
                      <w:marRight w:val="0"/>
                      <w:marTop w:val="0"/>
                      <w:marBottom w:val="0"/>
                      <w:divBdr>
                        <w:top w:val="none" w:sz="0" w:space="0" w:color="auto"/>
                        <w:left w:val="none" w:sz="0" w:space="0" w:color="auto"/>
                        <w:bottom w:val="none" w:sz="0" w:space="0" w:color="auto"/>
                        <w:right w:val="none" w:sz="0" w:space="0" w:color="auto"/>
                      </w:divBdr>
                      <w:divsChild>
                        <w:div w:id="1817910274">
                          <w:marLeft w:val="0"/>
                          <w:marRight w:val="0"/>
                          <w:marTop w:val="0"/>
                          <w:marBottom w:val="0"/>
                          <w:divBdr>
                            <w:top w:val="none" w:sz="0" w:space="0" w:color="auto"/>
                            <w:left w:val="none" w:sz="0" w:space="0" w:color="auto"/>
                            <w:bottom w:val="none" w:sz="0" w:space="0" w:color="auto"/>
                            <w:right w:val="none" w:sz="0" w:space="0" w:color="auto"/>
                          </w:divBdr>
                          <w:divsChild>
                            <w:div w:id="15333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46810">
                      <w:marLeft w:val="0"/>
                      <w:marRight w:val="0"/>
                      <w:marTop w:val="0"/>
                      <w:marBottom w:val="0"/>
                      <w:divBdr>
                        <w:top w:val="none" w:sz="0" w:space="0" w:color="auto"/>
                        <w:left w:val="none" w:sz="0" w:space="0" w:color="auto"/>
                        <w:bottom w:val="none" w:sz="0" w:space="0" w:color="auto"/>
                        <w:right w:val="none" w:sz="0" w:space="0" w:color="auto"/>
                      </w:divBdr>
                      <w:divsChild>
                        <w:div w:id="771166560">
                          <w:marLeft w:val="0"/>
                          <w:marRight w:val="0"/>
                          <w:marTop w:val="0"/>
                          <w:marBottom w:val="0"/>
                          <w:divBdr>
                            <w:top w:val="none" w:sz="0" w:space="0" w:color="auto"/>
                            <w:left w:val="none" w:sz="0" w:space="0" w:color="auto"/>
                            <w:bottom w:val="none" w:sz="0" w:space="0" w:color="auto"/>
                            <w:right w:val="none" w:sz="0" w:space="0" w:color="auto"/>
                          </w:divBdr>
                          <w:divsChild>
                            <w:div w:id="2331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7064">
                      <w:marLeft w:val="0"/>
                      <w:marRight w:val="0"/>
                      <w:marTop w:val="0"/>
                      <w:marBottom w:val="0"/>
                      <w:divBdr>
                        <w:top w:val="none" w:sz="0" w:space="0" w:color="auto"/>
                        <w:left w:val="none" w:sz="0" w:space="0" w:color="auto"/>
                        <w:bottom w:val="none" w:sz="0" w:space="0" w:color="auto"/>
                        <w:right w:val="none" w:sz="0" w:space="0" w:color="auto"/>
                      </w:divBdr>
                      <w:divsChild>
                        <w:div w:id="250435096">
                          <w:marLeft w:val="0"/>
                          <w:marRight w:val="0"/>
                          <w:marTop w:val="0"/>
                          <w:marBottom w:val="0"/>
                          <w:divBdr>
                            <w:top w:val="none" w:sz="0" w:space="0" w:color="auto"/>
                            <w:left w:val="none" w:sz="0" w:space="0" w:color="auto"/>
                            <w:bottom w:val="none" w:sz="0" w:space="0" w:color="auto"/>
                            <w:right w:val="none" w:sz="0" w:space="0" w:color="auto"/>
                          </w:divBdr>
                          <w:divsChild>
                            <w:div w:id="1731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3432">
                      <w:marLeft w:val="0"/>
                      <w:marRight w:val="0"/>
                      <w:marTop w:val="0"/>
                      <w:marBottom w:val="0"/>
                      <w:divBdr>
                        <w:top w:val="none" w:sz="0" w:space="0" w:color="auto"/>
                        <w:left w:val="none" w:sz="0" w:space="0" w:color="auto"/>
                        <w:bottom w:val="none" w:sz="0" w:space="0" w:color="auto"/>
                        <w:right w:val="none" w:sz="0" w:space="0" w:color="auto"/>
                      </w:divBdr>
                      <w:divsChild>
                        <w:div w:id="793837982">
                          <w:marLeft w:val="0"/>
                          <w:marRight w:val="0"/>
                          <w:marTop w:val="0"/>
                          <w:marBottom w:val="0"/>
                          <w:divBdr>
                            <w:top w:val="none" w:sz="0" w:space="0" w:color="auto"/>
                            <w:left w:val="none" w:sz="0" w:space="0" w:color="auto"/>
                            <w:bottom w:val="none" w:sz="0" w:space="0" w:color="auto"/>
                            <w:right w:val="none" w:sz="0" w:space="0" w:color="auto"/>
                          </w:divBdr>
                          <w:divsChild>
                            <w:div w:id="3824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3216">
                      <w:marLeft w:val="0"/>
                      <w:marRight w:val="0"/>
                      <w:marTop w:val="0"/>
                      <w:marBottom w:val="0"/>
                      <w:divBdr>
                        <w:top w:val="none" w:sz="0" w:space="0" w:color="auto"/>
                        <w:left w:val="none" w:sz="0" w:space="0" w:color="auto"/>
                        <w:bottom w:val="none" w:sz="0" w:space="0" w:color="auto"/>
                        <w:right w:val="none" w:sz="0" w:space="0" w:color="auto"/>
                      </w:divBdr>
                      <w:divsChild>
                        <w:div w:id="745420995">
                          <w:marLeft w:val="0"/>
                          <w:marRight w:val="0"/>
                          <w:marTop w:val="0"/>
                          <w:marBottom w:val="0"/>
                          <w:divBdr>
                            <w:top w:val="none" w:sz="0" w:space="0" w:color="auto"/>
                            <w:left w:val="none" w:sz="0" w:space="0" w:color="auto"/>
                            <w:bottom w:val="none" w:sz="0" w:space="0" w:color="auto"/>
                            <w:right w:val="none" w:sz="0" w:space="0" w:color="auto"/>
                          </w:divBdr>
                          <w:divsChild>
                            <w:div w:id="15088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680">
                      <w:marLeft w:val="0"/>
                      <w:marRight w:val="0"/>
                      <w:marTop w:val="0"/>
                      <w:marBottom w:val="0"/>
                      <w:divBdr>
                        <w:top w:val="none" w:sz="0" w:space="0" w:color="auto"/>
                        <w:left w:val="none" w:sz="0" w:space="0" w:color="auto"/>
                        <w:bottom w:val="none" w:sz="0" w:space="0" w:color="auto"/>
                        <w:right w:val="none" w:sz="0" w:space="0" w:color="auto"/>
                      </w:divBdr>
                      <w:divsChild>
                        <w:div w:id="1153982552">
                          <w:marLeft w:val="0"/>
                          <w:marRight w:val="0"/>
                          <w:marTop w:val="0"/>
                          <w:marBottom w:val="0"/>
                          <w:divBdr>
                            <w:top w:val="none" w:sz="0" w:space="0" w:color="auto"/>
                            <w:left w:val="none" w:sz="0" w:space="0" w:color="auto"/>
                            <w:bottom w:val="none" w:sz="0" w:space="0" w:color="auto"/>
                            <w:right w:val="none" w:sz="0" w:space="0" w:color="auto"/>
                          </w:divBdr>
                          <w:divsChild>
                            <w:div w:id="1048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2232">
                      <w:marLeft w:val="0"/>
                      <w:marRight w:val="0"/>
                      <w:marTop w:val="0"/>
                      <w:marBottom w:val="0"/>
                      <w:divBdr>
                        <w:top w:val="none" w:sz="0" w:space="0" w:color="auto"/>
                        <w:left w:val="none" w:sz="0" w:space="0" w:color="auto"/>
                        <w:bottom w:val="none" w:sz="0" w:space="0" w:color="auto"/>
                        <w:right w:val="none" w:sz="0" w:space="0" w:color="auto"/>
                      </w:divBdr>
                      <w:divsChild>
                        <w:div w:id="627515340">
                          <w:marLeft w:val="0"/>
                          <w:marRight w:val="0"/>
                          <w:marTop w:val="0"/>
                          <w:marBottom w:val="0"/>
                          <w:divBdr>
                            <w:top w:val="none" w:sz="0" w:space="0" w:color="auto"/>
                            <w:left w:val="none" w:sz="0" w:space="0" w:color="auto"/>
                            <w:bottom w:val="none" w:sz="0" w:space="0" w:color="auto"/>
                            <w:right w:val="none" w:sz="0" w:space="0" w:color="auto"/>
                          </w:divBdr>
                          <w:divsChild>
                            <w:div w:id="2533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4873">
                      <w:marLeft w:val="0"/>
                      <w:marRight w:val="0"/>
                      <w:marTop w:val="0"/>
                      <w:marBottom w:val="0"/>
                      <w:divBdr>
                        <w:top w:val="none" w:sz="0" w:space="0" w:color="auto"/>
                        <w:left w:val="none" w:sz="0" w:space="0" w:color="auto"/>
                        <w:bottom w:val="none" w:sz="0" w:space="0" w:color="auto"/>
                        <w:right w:val="none" w:sz="0" w:space="0" w:color="auto"/>
                      </w:divBdr>
                      <w:divsChild>
                        <w:div w:id="422990036">
                          <w:marLeft w:val="0"/>
                          <w:marRight w:val="0"/>
                          <w:marTop w:val="0"/>
                          <w:marBottom w:val="0"/>
                          <w:divBdr>
                            <w:top w:val="none" w:sz="0" w:space="0" w:color="auto"/>
                            <w:left w:val="none" w:sz="0" w:space="0" w:color="auto"/>
                            <w:bottom w:val="none" w:sz="0" w:space="0" w:color="auto"/>
                            <w:right w:val="none" w:sz="0" w:space="0" w:color="auto"/>
                          </w:divBdr>
                          <w:divsChild>
                            <w:div w:id="5875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6501">
                      <w:marLeft w:val="0"/>
                      <w:marRight w:val="0"/>
                      <w:marTop w:val="0"/>
                      <w:marBottom w:val="0"/>
                      <w:divBdr>
                        <w:top w:val="none" w:sz="0" w:space="0" w:color="auto"/>
                        <w:left w:val="none" w:sz="0" w:space="0" w:color="auto"/>
                        <w:bottom w:val="none" w:sz="0" w:space="0" w:color="auto"/>
                        <w:right w:val="none" w:sz="0" w:space="0" w:color="auto"/>
                      </w:divBdr>
                      <w:divsChild>
                        <w:div w:id="1270813312">
                          <w:marLeft w:val="0"/>
                          <w:marRight w:val="0"/>
                          <w:marTop w:val="0"/>
                          <w:marBottom w:val="0"/>
                          <w:divBdr>
                            <w:top w:val="none" w:sz="0" w:space="0" w:color="auto"/>
                            <w:left w:val="none" w:sz="0" w:space="0" w:color="auto"/>
                            <w:bottom w:val="none" w:sz="0" w:space="0" w:color="auto"/>
                            <w:right w:val="none" w:sz="0" w:space="0" w:color="auto"/>
                          </w:divBdr>
                          <w:divsChild>
                            <w:div w:id="3847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450">
                      <w:marLeft w:val="0"/>
                      <w:marRight w:val="0"/>
                      <w:marTop w:val="0"/>
                      <w:marBottom w:val="0"/>
                      <w:divBdr>
                        <w:top w:val="none" w:sz="0" w:space="0" w:color="auto"/>
                        <w:left w:val="none" w:sz="0" w:space="0" w:color="auto"/>
                        <w:bottom w:val="none" w:sz="0" w:space="0" w:color="auto"/>
                        <w:right w:val="none" w:sz="0" w:space="0" w:color="auto"/>
                      </w:divBdr>
                      <w:divsChild>
                        <w:div w:id="1973822706">
                          <w:marLeft w:val="0"/>
                          <w:marRight w:val="0"/>
                          <w:marTop w:val="0"/>
                          <w:marBottom w:val="0"/>
                          <w:divBdr>
                            <w:top w:val="none" w:sz="0" w:space="0" w:color="auto"/>
                            <w:left w:val="none" w:sz="0" w:space="0" w:color="auto"/>
                            <w:bottom w:val="none" w:sz="0" w:space="0" w:color="auto"/>
                            <w:right w:val="none" w:sz="0" w:space="0" w:color="auto"/>
                          </w:divBdr>
                          <w:divsChild>
                            <w:div w:id="10451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10906">
                      <w:marLeft w:val="0"/>
                      <w:marRight w:val="0"/>
                      <w:marTop w:val="0"/>
                      <w:marBottom w:val="0"/>
                      <w:divBdr>
                        <w:top w:val="none" w:sz="0" w:space="0" w:color="auto"/>
                        <w:left w:val="none" w:sz="0" w:space="0" w:color="auto"/>
                        <w:bottom w:val="none" w:sz="0" w:space="0" w:color="auto"/>
                        <w:right w:val="none" w:sz="0" w:space="0" w:color="auto"/>
                      </w:divBdr>
                      <w:divsChild>
                        <w:div w:id="915018868">
                          <w:marLeft w:val="0"/>
                          <w:marRight w:val="0"/>
                          <w:marTop w:val="0"/>
                          <w:marBottom w:val="0"/>
                          <w:divBdr>
                            <w:top w:val="none" w:sz="0" w:space="0" w:color="auto"/>
                            <w:left w:val="none" w:sz="0" w:space="0" w:color="auto"/>
                            <w:bottom w:val="none" w:sz="0" w:space="0" w:color="auto"/>
                            <w:right w:val="none" w:sz="0" w:space="0" w:color="auto"/>
                          </w:divBdr>
                          <w:divsChild>
                            <w:div w:id="15459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8820">
                      <w:marLeft w:val="0"/>
                      <w:marRight w:val="0"/>
                      <w:marTop w:val="0"/>
                      <w:marBottom w:val="0"/>
                      <w:divBdr>
                        <w:top w:val="none" w:sz="0" w:space="0" w:color="auto"/>
                        <w:left w:val="none" w:sz="0" w:space="0" w:color="auto"/>
                        <w:bottom w:val="none" w:sz="0" w:space="0" w:color="auto"/>
                        <w:right w:val="none" w:sz="0" w:space="0" w:color="auto"/>
                      </w:divBdr>
                      <w:divsChild>
                        <w:div w:id="697200336">
                          <w:marLeft w:val="0"/>
                          <w:marRight w:val="0"/>
                          <w:marTop w:val="0"/>
                          <w:marBottom w:val="0"/>
                          <w:divBdr>
                            <w:top w:val="none" w:sz="0" w:space="0" w:color="auto"/>
                            <w:left w:val="none" w:sz="0" w:space="0" w:color="auto"/>
                            <w:bottom w:val="none" w:sz="0" w:space="0" w:color="auto"/>
                            <w:right w:val="none" w:sz="0" w:space="0" w:color="auto"/>
                          </w:divBdr>
                          <w:divsChild>
                            <w:div w:id="19172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2269">
                      <w:marLeft w:val="0"/>
                      <w:marRight w:val="0"/>
                      <w:marTop w:val="0"/>
                      <w:marBottom w:val="0"/>
                      <w:divBdr>
                        <w:top w:val="none" w:sz="0" w:space="0" w:color="auto"/>
                        <w:left w:val="none" w:sz="0" w:space="0" w:color="auto"/>
                        <w:bottom w:val="none" w:sz="0" w:space="0" w:color="auto"/>
                        <w:right w:val="none" w:sz="0" w:space="0" w:color="auto"/>
                      </w:divBdr>
                      <w:divsChild>
                        <w:div w:id="932397502">
                          <w:marLeft w:val="0"/>
                          <w:marRight w:val="0"/>
                          <w:marTop w:val="0"/>
                          <w:marBottom w:val="0"/>
                          <w:divBdr>
                            <w:top w:val="none" w:sz="0" w:space="0" w:color="auto"/>
                            <w:left w:val="none" w:sz="0" w:space="0" w:color="auto"/>
                            <w:bottom w:val="none" w:sz="0" w:space="0" w:color="auto"/>
                            <w:right w:val="none" w:sz="0" w:space="0" w:color="auto"/>
                          </w:divBdr>
                          <w:divsChild>
                            <w:div w:id="329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455">
                      <w:marLeft w:val="0"/>
                      <w:marRight w:val="0"/>
                      <w:marTop w:val="360"/>
                      <w:marBottom w:val="0"/>
                      <w:divBdr>
                        <w:top w:val="none" w:sz="0" w:space="0" w:color="auto"/>
                        <w:left w:val="none" w:sz="0" w:space="0" w:color="auto"/>
                        <w:bottom w:val="none" w:sz="0" w:space="0" w:color="auto"/>
                        <w:right w:val="none" w:sz="0" w:space="0" w:color="auto"/>
                      </w:divBdr>
                      <w:divsChild>
                        <w:div w:id="1308780176">
                          <w:marLeft w:val="0"/>
                          <w:marRight w:val="0"/>
                          <w:marTop w:val="0"/>
                          <w:marBottom w:val="0"/>
                          <w:divBdr>
                            <w:top w:val="none" w:sz="0" w:space="0" w:color="auto"/>
                            <w:left w:val="none" w:sz="0" w:space="0" w:color="auto"/>
                            <w:bottom w:val="none" w:sz="0" w:space="0" w:color="auto"/>
                            <w:right w:val="none" w:sz="0" w:space="0" w:color="auto"/>
                          </w:divBdr>
                          <w:divsChild>
                            <w:div w:id="21349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307">
                      <w:marLeft w:val="0"/>
                      <w:marRight w:val="0"/>
                      <w:marTop w:val="360"/>
                      <w:marBottom w:val="0"/>
                      <w:divBdr>
                        <w:top w:val="none" w:sz="0" w:space="0" w:color="auto"/>
                        <w:left w:val="none" w:sz="0" w:space="0" w:color="auto"/>
                        <w:bottom w:val="none" w:sz="0" w:space="0" w:color="auto"/>
                        <w:right w:val="none" w:sz="0" w:space="0" w:color="auto"/>
                      </w:divBdr>
                      <w:divsChild>
                        <w:div w:id="435098733">
                          <w:marLeft w:val="0"/>
                          <w:marRight w:val="0"/>
                          <w:marTop w:val="0"/>
                          <w:marBottom w:val="0"/>
                          <w:divBdr>
                            <w:top w:val="none" w:sz="0" w:space="0" w:color="auto"/>
                            <w:left w:val="none" w:sz="0" w:space="0" w:color="auto"/>
                            <w:bottom w:val="none" w:sz="0" w:space="0" w:color="auto"/>
                            <w:right w:val="none" w:sz="0" w:space="0" w:color="auto"/>
                          </w:divBdr>
                          <w:divsChild>
                            <w:div w:id="84536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038943">
                      <w:marLeft w:val="0"/>
                      <w:marRight w:val="0"/>
                      <w:marTop w:val="360"/>
                      <w:marBottom w:val="0"/>
                      <w:divBdr>
                        <w:top w:val="none" w:sz="0" w:space="0" w:color="auto"/>
                        <w:left w:val="none" w:sz="0" w:space="0" w:color="auto"/>
                        <w:bottom w:val="none" w:sz="0" w:space="0" w:color="auto"/>
                        <w:right w:val="none" w:sz="0" w:space="0" w:color="auto"/>
                      </w:divBdr>
                      <w:divsChild>
                        <w:div w:id="733746650">
                          <w:marLeft w:val="0"/>
                          <w:marRight w:val="0"/>
                          <w:marTop w:val="0"/>
                          <w:marBottom w:val="0"/>
                          <w:divBdr>
                            <w:top w:val="none" w:sz="0" w:space="0" w:color="auto"/>
                            <w:left w:val="none" w:sz="0" w:space="0" w:color="auto"/>
                            <w:bottom w:val="none" w:sz="0" w:space="0" w:color="auto"/>
                            <w:right w:val="none" w:sz="0" w:space="0" w:color="auto"/>
                          </w:divBdr>
                          <w:divsChild>
                            <w:div w:id="11147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2032">
                      <w:marLeft w:val="0"/>
                      <w:marRight w:val="0"/>
                      <w:marTop w:val="0"/>
                      <w:marBottom w:val="0"/>
                      <w:divBdr>
                        <w:top w:val="none" w:sz="0" w:space="0" w:color="auto"/>
                        <w:left w:val="none" w:sz="0" w:space="0" w:color="auto"/>
                        <w:bottom w:val="none" w:sz="0" w:space="0" w:color="auto"/>
                        <w:right w:val="none" w:sz="0" w:space="0" w:color="auto"/>
                      </w:divBdr>
                      <w:divsChild>
                        <w:div w:id="58752055">
                          <w:marLeft w:val="0"/>
                          <w:marRight w:val="0"/>
                          <w:marTop w:val="0"/>
                          <w:marBottom w:val="0"/>
                          <w:divBdr>
                            <w:top w:val="none" w:sz="0" w:space="0" w:color="auto"/>
                            <w:left w:val="none" w:sz="0" w:space="0" w:color="auto"/>
                            <w:bottom w:val="none" w:sz="0" w:space="0" w:color="auto"/>
                            <w:right w:val="none" w:sz="0" w:space="0" w:color="auto"/>
                          </w:divBdr>
                          <w:divsChild>
                            <w:div w:id="9462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92531">
                      <w:marLeft w:val="0"/>
                      <w:marRight w:val="0"/>
                      <w:marTop w:val="0"/>
                      <w:marBottom w:val="0"/>
                      <w:divBdr>
                        <w:top w:val="none" w:sz="0" w:space="0" w:color="auto"/>
                        <w:left w:val="none" w:sz="0" w:space="0" w:color="auto"/>
                        <w:bottom w:val="none" w:sz="0" w:space="0" w:color="auto"/>
                        <w:right w:val="none" w:sz="0" w:space="0" w:color="auto"/>
                      </w:divBdr>
                      <w:divsChild>
                        <w:div w:id="331031786">
                          <w:marLeft w:val="0"/>
                          <w:marRight w:val="0"/>
                          <w:marTop w:val="0"/>
                          <w:marBottom w:val="0"/>
                          <w:divBdr>
                            <w:top w:val="none" w:sz="0" w:space="0" w:color="auto"/>
                            <w:left w:val="none" w:sz="0" w:space="0" w:color="auto"/>
                            <w:bottom w:val="none" w:sz="0" w:space="0" w:color="auto"/>
                            <w:right w:val="none" w:sz="0" w:space="0" w:color="auto"/>
                          </w:divBdr>
                          <w:divsChild>
                            <w:div w:id="730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0359">
                      <w:marLeft w:val="0"/>
                      <w:marRight w:val="0"/>
                      <w:marTop w:val="0"/>
                      <w:marBottom w:val="0"/>
                      <w:divBdr>
                        <w:top w:val="none" w:sz="0" w:space="0" w:color="auto"/>
                        <w:left w:val="none" w:sz="0" w:space="0" w:color="auto"/>
                        <w:bottom w:val="none" w:sz="0" w:space="0" w:color="auto"/>
                        <w:right w:val="none" w:sz="0" w:space="0" w:color="auto"/>
                      </w:divBdr>
                      <w:divsChild>
                        <w:div w:id="49887366">
                          <w:marLeft w:val="0"/>
                          <w:marRight w:val="0"/>
                          <w:marTop w:val="0"/>
                          <w:marBottom w:val="0"/>
                          <w:divBdr>
                            <w:top w:val="none" w:sz="0" w:space="0" w:color="auto"/>
                            <w:left w:val="none" w:sz="0" w:space="0" w:color="auto"/>
                            <w:bottom w:val="none" w:sz="0" w:space="0" w:color="auto"/>
                            <w:right w:val="none" w:sz="0" w:space="0" w:color="auto"/>
                          </w:divBdr>
                          <w:divsChild>
                            <w:div w:id="20881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477">
                      <w:marLeft w:val="0"/>
                      <w:marRight w:val="0"/>
                      <w:marTop w:val="360"/>
                      <w:marBottom w:val="0"/>
                      <w:divBdr>
                        <w:top w:val="none" w:sz="0" w:space="0" w:color="auto"/>
                        <w:left w:val="none" w:sz="0" w:space="0" w:color="auto"/>
                        <w:bottom w:val="none" w:sz="0" w:space="0" w:color="auto"/>
                        <w:right w:val="none" w:sz="0" w:space="0" w:color="auto"/>
                      </w:divBdr>
                      <w:divsChild>
                        <w:div w:id="846288639">
                          <w:marLeft w:val="0"/>
                          <w:marRight w:val="0"/>
                          <w:marTop w:val="0"/>
                          <w:marBottom w:val="0"/>
                          <w:divBdr>
                            <w:top w:val="none" w:sz="0" w:space="0" w:color="auto"/>
                            <w:left w:val="none" w:sz="0" w:space="0" w:color="auto"/>
                            <w:bottom w:val="none" w:sz="0" w:space="0" w:color="auto"/>
                            <w:right w:val="none" w:sz="0" w:space="0" w:color="auto"/>
                          </w:divBdr>
                          <w:divsChild>
                            <w:div w:id="9963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59808">
                      <w:marLeft w:val="0"/>
                      <w:marRight w:val="0"/>
                      <w:marTop w:val="360"/>
                      <w:marBottom w:val="0"/>
                      <w:divBdr>
                        <w:top w:val="none" w:sz="0" w:space="0" w:color="auto"/>
                        <w:left w:val="none" w:sz="0" w:space="0" w:color="auto"/>
                        <w:bottom w:val="none" w:sz="0" w:space="0" w:color="auto"/>
                        <w:right w:val="none" w:sz="0" w:space="0" w:color="auto"/>
                      </w:divBdr>
                      <w:divsChild>
                        <w:div w:id="1364136233">
                          <w:marLeft w:val="0"/>
                          <w:marRight w:val="0"/>
                          <w:marTop w:val="0"/>
                          <w:marBottom w:val="0"/>
                          <w:divBdr>
                            <w:top w:val="none" w:sz="0" w:space="0" w:color="auto"/>
                            <w:left w:val="none" w:sz="0" w:space="0" w:color="auto"/>
                            <w:bottom w:val="none" w:sz="0" w:space="0" w:color="auto"/>
                            <w:right w:val="none" w:sz="0" w:space="0" w:color="auto"/>
                          </w:divBdr>
                          <w:divsChild>
                            <w:div w:id="4919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2048">
                      <w:marLeft w:val="0"/>
                      <w:marRight w:val="0"/>
                      <w:marTop w:val="360"/>
                      <w:marBottom w:val="0"/>
                      <w:divBdr>
                        <w:top w:val="none" w:sz="0" w:space="0" w:color="auto"/>
                        <w:left w:val="none" w:sz="0" w:space="0" w:color="auto"/>
                        <w:bottom w:val="none" w:sz="0" w:space="0" w:color="auto"/>
                        <w:right w:val="none" w:sz="0" w:space="0" w:color="auto"/>
                      </w:divBdr>
                      <w:divsChild>
                        <w:div w:id="2006781808">
                          <w:marLeft w:val="0"/>
                          <w:marRight w:val="0"/>
                          <w:marTop w:val="0"/>
                          <w:marBottom w:val="0"/>
                          <w:divBdr>
                            <w:top w:val="none" w:sz="0" w:space="0" w:color="auto"/>
                            <w:left w:val="none" w:sz="0" w:space="0" w:color="auto"/>
                            <w:bottom w:val="none" w:sz="0" w:space="0" w:color="auto"/>
                            <w:right w:val="none" w:sz="0" w:space="0" w:color="auto"/>
                          </w:divBdr>
                          <w:divsChild>
                            <w:div w:id="7262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5806">
                      <w:marLeft w:val="0"/>
                      <w:marRight w:val="0"/>
                      <w:marTop w:val="360"/>
                      <w:marBottom w:val="0"/>
                      <w:divBdr>
                        <w:top w:val="none" w:sz="0" w:space="0" w:color="auto"/>
                        <w:left w:val="none" w:sz="0" w:space="0" w:color="auto"/>
                        <w:bottom w:val="none" w:sz="0" w:space="0" w:color="auto"/>
                        <w:right w:val="none" w:sz="0" w:space="0" w:color="auto"/>
                      </w:divBdr>
                      <w:divsChild>
                        <w:div w:id="67465882">
                          <w:marLeft w:val="0"/>
                          <w:marRight w:val="0"/>
                          <w:marTop w:val="0"/>
                          <w:marBottom w:val="0"/>
                          <w:divBdr>
                            <w:top w:val="none" w:sz="0" w:space="0" w:color="auto"/>
                            <w:left w:val="none" w:sz="0" w:space="0" w:color="auto"/>
                            <w:bottom w:val="none" w:sz="0" w:space="0" w:color="auto"/>
                            <w:right w:val="none" w:sz="0" w:space="0" w:color="auto"/>
                          </w:divBdr>
                          <w:divsChild>
                            <w:div w:id="1476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3395">
                      <w:marLeft w:val="0"/>
                      <w:marRight w:val="0"/>
                      <w:marTop w:val="360"/>
                      <w:marBottom w:val="0"/>
                      <w:divBdr>
                        <w:top w:val="none" w:sz="0" w:space="0" w:color="auto"/>
                        <w:left w:val="none" w:sz="0" w:space="0" w:color="auto"/>
                        <w:bottom w:val="none" w:sz="0" w:space="0" w:color="auto"/>
                        <w:right w:val="none" w:sz="0" w:space="0" w:color="auto"/>
                      </w:divBdr>
                      <w:divsChild>
                        <w:div w:id="1731537462">
                          <w:marLeft w:val="0"/>
                          <w:marRight w:val="0"/>
                          <w:marTop w:val="0"/>
                          <w:marBottom w:val="0"/>
                          <w:divBdr>
                            <w:top w:val="none" w:sz="0" w:space="0" w:color="auto"/>
                            <w:left w:val="none" w:sz="0" w:space="0" w:color="auto"/>
                            <w:bottom w:val="none" w:sz="0" w:space="0" w:color="auto"/>
                            <w:right w:val="none" w:sz="0" w:space="0" w:color="auto"/>
                          </w:divBdr>
                          <w:divsChild>
                            <w:div w:id="2495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9330">
                      <w:marLeft w:val="0"/>
                      <w:marRight w:val="0"/>
                      <w:marTop w:val="360"/>
                      <w:marBottom w:val="0"/>
                      <w:divBdr>
                        <w:top w:val="none" w:sz="0" w:space="0" w:color="auto"/>
                        <w:left w:val="none" w:sz="0" w:space="0" w:color="auto"/>
                        <w:bottom w:val="none" w:sz="0" w:space="0" w:color="auto"/>
                        <w:right w:val="none" w:sz="0" w:space="0" w:color="auto"/>
                      </w:divBdr>
                      <w:divsChild>
                        <w:div w:id="1666856845">
                          <w:marLeft w:val="0"/>
                          <w:marRight w:val="0"/>
                          <w:marTop w:val="0"/>
                          <w:marBottom w:val="0"/>
                          <w:divBdr>
                            <w:top w:val="none" w:sz="0" w:space="0" w:color="auto"/>
                            <w:left w:val="none" w:sz="0" w:space="0" w:color="auto"/>
                            <w:bottom w:val="none" w:sz="0" w:space="0" w:color="auto"/>
                            <w:right w:val="none" w:sz="0" w:space="0" w:color="auto"/>
                          </w:divBdr>
                          <w:divsChild>
                            <w:div w:id="13128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5788">
                      <w:marLeft w:val="0"/>
                      <w:marRight w:val="0"/>
                      <w:marTop w:val="360"/>
                      <w:marBottom w:val="0"/>
                      <w:divBdr>
                        <w:top w:val="none" w:sz="0" w:space="0" w:color="auto"/>
                        <w:left w:val="none" w:sz="0" w:space="0" w:color="auto"/>
                        <w:bottom w:val="none" w:sz="0" w:space="0" w:color="auto"/>
                        <w:right w:val="none" w:sz="0" w:space="0" w:color="auto"/>
                      </w:divBdr>
                      <w:divsChild>
                        <w:div w:id="31006498">
                          <w:marLeft w:val="0"/>
                          <w:marRight w:val="0"/>
                          <w:marTop w:val="0"/>
                          <w:marBottom w:val="0"/>
                          <w:divBdr>
                            <w:top w:val="none" w:sz="0" w:space="0" w:color="auto"/>
                            <w:left w:val="none" w:sz="0" w:space="0" w:color="auto"/>
                            <w:bottom w:val="none" w:sz="0" w:space="0" w:color="auto"/>
                            <w:right w:val="none" w:sz="0" w:space="0" w:color="auto"/>
                          </w:divBdr>
                          <w:divsChild>
                            <w:div w:id="1078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5569">
                      <w:marLeft w:val="0"/>
                      <w:marRight w:val="0"/>
                      <w:marTop w:val="360"/>
                      <w:marBottom w:val="0"/>
                      <w:divBdr>
                        <w:top w:val="none" w:sz="0" w:space="0" w:color="auto"/>
                        <w:left w:val="none" w:sz="0" w:space="0" w:color="auto"/>
                        <w:bottom w:val="none" w:sz="0" w:space="0" w:color="auto"/>
                        <w:right w:val="none" w:sz="0" w:space="0" w:color="auto"/>
                      </w:divBdr>
                      <w:divsChild>
                        <w:div w:id="780950051">
                          <w:marLeft w:val="0"/>
                          <w:marRight w:val="0"/>
                          <w:marTop w:val="0"/>
                          <w:marBottom w:val="0"/>
                          <w:divBdr>
                            <w:top w:val="none" w:sz="0" w:space="0" w:color="auto"/>
                            <w:left w:val="none" w:sz="0" w:space="0" w:color="auto"/>
                            <w:bottom w:val="none" w:sz="0" w:space="0" w:color="auto"/>
                            <w:right w:val="none" w:sz="0" w:space="0" w:color="auto"/>
                          </w:divBdr>
                          <w:divsChild>
                            <w:div w:id="6705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9273">
                      <w:marLeft w:val="0"/>
                      <w:marRight w:val="0"/>
                      <w:marTop w:val="360"/>
                      <w:marBottom w:val="0"/>
                      <w:divBdr>
                        <w:top w:val="none" w:sz="0" w:space="0" w:color="auto"/>
                        <w:left w:val="none" w:sz="0" w:space="0" w:color="auto"/>
                        <w:bottom w:val="none" w:sz="0" w:space="0" w:color="auto"/>
                        <w:right w:val="none" w:sz="0" w:space="0" w:color="auto"/>
                      </w:divBdr>
                      <w:divsChild>
                        <w:div w:id="944193702">
                          <w:marLeft w:val="0"/>
                          <w:marRight w:val="0"/>
                          <w:marTop w:val="0"/>
                          <w:marBottom w:val="0"/>
                          <w:divBdr>
                            <w:top w:val="none" w:sz="0" w:space="0" w:color="auto"/>
                            <w:left w:val="none" w:sz="0" w:space="0" w:color="auto"/>
                            <w:bottom w:val="none" w:sz="0" w:space="0" w:color="auto"/>
                            <w:right w:val="none" w:sz="0" w:space="0" w:color="auto"/>
                          </w:divBdr>
                          <w:divsChild>
                            <w:div w:id="646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0720">
                      <w:marLeft w:val="0"/>
                      <w:marRight w:val="0"/>
                      <w:marTop w:val="360"/>
                      <w:marBottom w:val="0"/>
                      <w:divBdr>
                        <w:top w:val="none" w:sz="0" w:space="0" w:color="auto"/>
                        <w:left w:val="none" w:sz="0" w:space="0" w:color="auto"/>
                        <w:bottom w:val="none" w:sz="0" w:space="0" w:color="auto"/>
                        <w:right w:val="none" w:sz="0" w:space="0" w:color="auto"/>
                      </w:divBdr>
                      <w:divsChild>
                        <w:div w:id="66613211">
                          <w:marLeft w:val="0"/>
                          <w:marRight w:val="0"/>
                          <w:marTop w:val="0"/>
                          <w:marBottom w:val="0"/>
                          <w:divBdr>
                            <w:top w:val="none" w:sz="0" w:space="0" w:color="auto"/>
                            <w:left w:val="none" w:sz="0" w:space="0" w:color="auto"/>
                            <w:bottom w:val="none" w:sz="0" w:space="0" w:color="auto"/>
                            <w:right w:val="none" w:sz="0" w:space="0" w:color="auto"/>
                          </w:divBdr>
                          <w:divsChild>
                            <w:div w:id="7403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5751">
                      <w:marLeft w:val="0"/>
                      <w:marRight w:val="0"/>
                      <w:marTop w:val="360"/>
                      <w:marBottom w:val="0"/>
                      <w:divBdr>
                        <w:top w:val="none" w:sz="0" w:space="0" w:color="auto"/>
                        <w:left w:val="none" w:sz="0" w:space="0" w:color="auto"/>
                        <w:bottom w:val="none" w:sz="0" w:space="0" w:color="auto"/>
                        <w:right w:val="none" w:sz="0" w:space="0" w:color="auto"/>
                      </w:divBdr>
                      <w:divsChild>
                        <w:div w:id="586501543">
                          <w:marLeft w:val="0"/>
                          <w:marRight w:val="0"/>
                          <w:marTop w:val="0"/>
                          <w:marBottom w:val="0"/>
                          <w:divBdr>
                            <w:top w:val="none" w:sz="0" w:space="0" w:color="auto"/>
                            <w:left w:val="none" w:sz="0" w:space="0" w:color="auto"/>
                            <w:bottom w:val="none" w:sz="0" w:space="0" w:color="auto"/>
                            <w:right w:val="none" w:sz="0" w:space="0" w:color="auto"/>
                          </w:divBdr>
                          <w:divsChild>
                            <w:div w:id="616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6459">
                      <w:marLeft w:val="0"/>
                      <w:marRight w:val="0"/>
                      <w:marTop w:val="960"/>
                      <w:marBottom w:val="960"/>
                      <w:divBdr>
                        <w:top w:val="none" w:sz="0" w:space="0" w:color="auto"/>
                        <w:left w:val="none" w:sz="0" w:space="0" w:color="auto"/>
                        <w:bottom w:val="none" w:sz="0" w:space="0" w:color="auto"/>
                        <w:right w:val="none" w:sz="0" w:space="0" w:color="auto"/>
                      </w:divBdr>
                      <w:divsChild>
                        <w:div w:id="1769736821">
                          <w:marLeft w:val="0"/>
                          <w:marRight w:val="0"/>
                          <w:marTop w:val="0"/>
                          <w:marBottom w:val="0"/>
                          <w:divBdr>
                            <w:top w:val="none" w:sz="0" w:space="0" w:color="auto"/>
                            <w:left w:val="none" w:sz="0" w:space="0" w:color="auto"/>
                            <w:bottom w:val="none" w:sz="0" w:space="0" w:color="auto"/>
                            <w:right w:val="none" w:sz="0" w:space="0" w:color="auto"/>
                          </w:divBdr>
                          <w:divsChild>
                            <w:div w:id="880440204">
                              <w:marLeft w:val="0"/>
                              <w:marRight w:val="0"/>
                              <w:marTop w:val="0"/>
                              <w:marBottom w:val="0"/>
                              <w:divBdr>
                                <w:top w:val="none" w:sz="0" w:space="0" w:color="auto"/>
                                <w:left w:val="none" w:sz="0" w:space="0" w:color="auto"/>
                                <w:bottom w:val="none" w:sz="0" w:space="0" w:color="auto"/>
                                <w:right w:val="none" w:sz="0" w:space="0" w:color="auto"/>
                              </w:divBdr>
                              <w:divsChild>
                                <w:div w:id="373887964">
                                  <w:marLeft w:val="0"/>
                                  <w:marRight w:val="0"/>
                                  <w:marTop w:val="0"/>
                                  <w:marBottom w:val="0"/>
                                  <w:divBdr>
                                    <w:top w:val="none" w:sz="0" w:space="0" w:color="auto"/>
                                    <w:left w:val="none" w:sz="0" w:space="0" w:color="auto"/>
                                    <w:bottom w:val="none" w:sz="0" w:space="0" w:color="auto"/>
                                    <w:right w:val="none" w:sz="0" w:space="0" w:color="auto"/>
                                  </w:divBdr>
                                  <w:divsChild>
                                    <w:div w:id="1100757830">
                                      <w:marLeft w:val="0"/>
                                      <w:marRight w:val="0"/>
                                      <w:marTop w:val="0"/>
                                      <w:marBottom w:val="0"/>
                                      <w:divBdr>
                                        <w:top w:val="none" w:sz="0" w:space="0" w:color="auto"/>
                                        <w:left w:val="none" w:sz="0" w:space="0" w:color="auto"/>
                                        <w:bottom w:val="none" w:sz="0" w:space="0" w:color="auto"/>
                                        <w:right w:val="none" w:sz="0" w:space="0" w:color="auto"/>
                                      </w:divBdr>
                                      <w:divsChild>
                                        <w:div w:id="14979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8154">
                      <w:marLeft w:val="0"/>
                      <w:marRight w:val="0"/>
                      <w:marTop w:val="0"/>
                      <w:marBottom w:val="0"/>
                      <w:divBdr>
                        <w:top w:val="none" w:sz="0" w:space="0" w:color="auto"/>
                        <w:left w:val="none" w:sz="0" w:space="0" w:color="auto"/>
                        <w:bottom w:val="none" w:sz="0" w:space="0" w:color="auto"/>
                        <w:right w:val="none" w:sz="0" w:space="0" w:color="auto"/>
                      </w:divBdr>
                      <w:divsChild>
                        <w:div w:id="2038433556">
                          <w:marLeft w:val="0"/>
                          <w:marRight w:val="0"/>
                          <w:marTop w:val="0"/>
                          <w:marBottom w:val="0"/>
                          <w:divBdr>
                            <w:top w:val="none" w:sz="0" w:space="0" w:color="auto"/>
                            <w:left w:val="none" w:sz="0" w:space="0" w:color="auto"/>
                            <w:bottom w:val="none" w:sz="0" w:space="0" w:color="auto"/>
                            <w:right w:val="none" w:sz="0" w:space="0" w:color="auto"/>
                          </w:divBdr>
                          <w:divsChild>
                            <w:div w:id="13604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ednik-gov.sigov.si/drzavni-organi/vladne-sluzbe/generalni-sekretariat-vlade/o-generalnem-sekretariatu-vlade/sektor-za-prevajanje/" TargetMode="External"/><Relationship Id="rId13" Type="http://schemas.openxmlformats.org/officeDocument/2006/relationships/hyperlink" Target="https://orodja.cjvt.si/vejice/" TargetMode="External"/><Relationship Id="rId3" Type="http://schemas.openxmlformats.org/officeDocument/2006/relationships/settings" Target="settings.xml"/><Relationship Id="rId7" Type="http://schemas.openxmlformats.org/officeDocument/2006/relationships/hyperlink" Target="https://evroterm.vlada.si/evroterm?slng=&amp;tlng=&amp;remember=&amp;advanced=&amp;term=EPPO&amp;mode=0&amp;pagelen=50" TargetMode="External"/><Relationship Id="rId12" Type="http://schemas.openxmlformats.org/officeDocument/2006/relationships/hyperlink" Target="https://www.fran.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neka_pot/letno_porocilo_o_stanju_voda-202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edlagam.vladi.si/" TargetMode="External"/><Relationship Id="rId4" Type="http://schemas.openxmlformats.org/officeDocument/2006/relationships/webSettings" Target="webSettings.xml"/><Relationship Id="rId9" Type="http://schemas.openxmlformats.org/officeDocument/2006/relationships/hyperlink" Target="http://www.mojaizbir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2984</Words>
  <Characters>16507</Characters>
  <Application>Microsoft Office Word</Application>
  <DocSecurity>0</DocSecurity>
  <Lines>402</Lines>
  <Paragraphs>93</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2024-04-12T13:20:00Z</dcterms:created>
  <dcterms:modified xsi:type="dcterms:W3CDTF">2024-04-12T14:49:00Z</dcterms:modified>
</cp:coreProperties>
</file>